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2" w:rsidRPr="00FD03E0" w:rsidRDefault="00BA2892" w:rsidP="00BA2892">
      <w:pPr>
        <w:rPr>
          <w:sz w:val="28"/>
          <w:szCs w:val="28"/>
        </w:rPr>
      </w:pPr>
      <w:r w:rsidRPr="00FD03E0">
        <w:rPr>
          <w:sz w:val="28"/>
          <w:szCs w:val="28"/>
        </w:rPr>
        <w:t xml:space="preserve">ĐẢNG ỦY KHỐI CÁC CƠ QUAN TỈNH </w:t>
      </w:r>
      <w:r w:rsidRPr="00FD03E0">
        <w:rPr>
          <w:sz w:val="28"/>
          <w:szCs w:val="28"/>
        </w:rPr>
        <w:tab/>
      </w:r>
      <w:r>
        <w:rPr>
          <w:sz w:val="28"/>
          <w:szCs w:val="28"/>
        </w:rPr>
        <w:tab/>
      </w:r>
      <w:r w:rsidRPr="00FD03E0">
        <w:rPr>
          <w:b/>
          <w:sz w:val="28"/>
          <w:szCs w:val="28"/>
          <w:u w:val="single"/>
        </w:rPr>
        <w:t>ĐẢNG CỘNG SẢN VIỆT NAM</w:t>
      </w:r>
    </w:p>
    <w:p w:rsidR="00BA2892" w:rsidRDefault="00BA2892" w:rsidP="00BA2892">
      <w:pPr>
        <w:ind w:left="720"/>
      </w:pPr>
      <w:r w:rsidRPr="00FD03E0">
        <w:rPr>
          <w:b/>
          <w:sz w:val="28"/>
          <w:szCs w:val="28"/>
        </w:rPr>
        <w:t>BAN TUYÊN GIÁO</w:t>
      </w:r>
      <w:r w:rsidRPr="00FD03E0">
        <w:rPr>
          <w:sz w:val="28"/>
          <w:szCs w:val="28"/>
        </w:rPr>
        <w:tab/>
      </w:r>
      <w:r>
        <w:tab/>
      </w:r>
      <w:r>
        <w:tab/>
      </w:r>
    </w:p>
    <w:p w:rsidR="00BA2892" w:rsidRPr="00FD03E0" w:rsidRDefault="00BA2892" w:rsidP="00BA2892">
      <w:pPr>
        <w:ind w:left="4320" w:firstLine="720"/>
        <w:rPr>
          <w:sz w:val="28"/>
          <w:szCs w:val="28"/>
        </w:rPr>
      </w:pPr>
      <w:r>
        <w:rPr>
          <w:i/>
          <w:sz w:val="28"/>
          <w:szCs w:val="28"/>
        </w:rPr>
        <w:t>Thanh Hóa, ngày 28 tháng 7</w:t>
      </w:r>
      <w:r w:rsidRPr="00FD03E0">
        <w:rPr>
          <w:i/>
          <w:sz w:val="28"/>
          <w:szCs w:val="28"/>
        </w:rPr>
        <w:t xml:space="preserve"> năm 2017</w:t>
      </w:r>
    </w:p>
    <w:p w:rsidR="00BA2892" w:rsidRDefault="00BA2892" w:rsidP="00BA2892">
      <w:pPr>
        <w:pStyle w:val="NormalWeb"/>
        <w:shd w:val="clear" w:color="auto" w:fill="FFFFFF"/>
        <w:ind w:firstLine="720"/>
        <w:jc w:val="center"/>
        <w:textAlignment w:val="baseline"/>
        <w:rPr>
          <w:rFonts w:ascii="Times New Roman" w:hAnsi="Times New Roman"/>
          <w:b/>
          <w:bCs/>
          <w:sz w:val="28"/>
          <w:szCs w:val="28"/>
          <w:shd w:val="clear" w:color="auto" w:fill="FFFFFF"/>
        </w:rPr>
      </w:pPr>
    </w:p>
    <w:p w:rsidR="00BA2892" w:rsidRDefault="00BA2892" w:rsidP="00BA2892">
      <w:pPr>
        <w:pStyle w:val="NormalWeb"/>
        <w:shd w:val="clear" w:color="auto" w:fill="FFFFFF"/>
        <w:ind w:firstLine="720"/>
        <w:jc w:val="center"/>
        <w:textAlignment w:val="baseline"/>
        <w:rPr>
          <w:rFonts w:ascii="Times New Roman" w:hAnsi="Times New Roman"/>
          <w:b/>
          <w:bCs/>
          <w:sz w:val="28"/>
          <w:szCs w:val="28"/>
          <w:shd w:val="clear" w:color="auto" w:fill="FFFFFF"/>
        </w:rPr>
      </w:pPr>
    </w:p>
    <w:p w:rsidR="00BA2892" w:rsidRDefault="00BA2892" w:rsidP="00BA2892">
      <w:pPr>
        <w:pStyle w:val="NormalWeb"/>
        <w:shd w:val="clear" w:color="auto" w:fill="FFFFFF"/>
        <w:ind w:firstLine="720"/>
        <w:jc w:val="center"/>
        <w:textAlignment w:val="baseline"/>
        <w:rPr>
          <w:rFonts w:ascii="Times New Roman" w:hAnsi="Times New Roman"/>
          <w:b/>
          <w:bCs/>
          <w:sz w:val="28"/>
          <w:szCs w:val="28"/>
          <w:shd w:val="clear" w:color="auto" w:fill="FFFFFF"/>
        </w:rPr>
      </w:pPr>
      <w:r>
        <w:rPr>
          <w:rFonts w:ascii="Times New Roman" w:hAnsi="Times New Roman"/>
          <w:b/>
          <w:bCs/>
          <w:sz w:val="28"/>
          <w:szCs w:val="28"/>
          <w:shd w:val="clear" w:color="auto" w:fill="FFFFFF"/>
        </w:rPr>
        <w:t>ĐỀ CƯƠNG GIỚI THIỆU NGHỊ QUYẾT HỘI NGHỊ LẦN THỨ NĂM, BAN CHẤP HÀNH TRUNG ƯƠNG ĐẢNG, KHÓA XII</w:t>
      </w:r>
    </w:p>
    <w:p w:rsidR="00CE74E0" w:rsidRPr="0034441F" w:rsidRDefault="00BA2892" w:rsidP="0034441F">
      <w:pPr>
        <w:pStyle w:val="NormalWeb"/>
        <w:shd w:val="clear" w:color="auto" w:fill="FFFFFF"/>
        <w:ind w:firstLine="720"/>
        <w:jc w:val="center"/>
        <w:textAlignment w:val="baseline"/>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ED3E79">
        <w:rPr>
          <w:rFonts w:ascii="Times New Roman" w:hAnsi="Times New Roman" w:cs="Times New Roman"/>
          <w:color w:val="222222"/>
          <w:sz w:val="28"/>
          <w:szCs w:val="28"/>
          <w:shd w:val="clear" w:color="auto" w:fill="FFFFFF"/>
        </w:rPr>
        <w:t xml:space="preserve"> </w:t>
      </w:r>
    </w:p>
    <w:p w:rsidR="009F0B94" w:rsidRPr="00CC3FBE" w:rsidRDefault="009F0B94" w:rsidP="00ED3E79">
      <w:pPr>
        <w:pStyle w:val="NormalWeb"/>
        <w:shd w:val="clear" w:color="auto" w:fill="FFFFFF"/>
        <w:spacing w:line="288" w:lineRule="auto"/>
        <w:jc w:val="both"/>
        <w:textAlignment w:val="baseline"/>
        <w:rPr>
          <w:rFonts w:ascii="Times New Roman" w:hAnsi="Times New Roman"/>
          <w:sz w:val="28"/>
          <w:szCs w:val="28"/>
        </w:rPr>
      </w:pPr>
    </w:p>
    <w:p w:rsidR="00BA2892" w:rsidRDefault="00BA2892" w:rsidP="00BA2892">
      <w:pPr>
        <w:pStyle w:val="NormalWeb"/>
        <w:shd w:val="clear" w:color="auto" w:fill="FFFFFF"/>
        <w:spacing w:line="288" w:lineRule="auto"/>
        <w:jc w:val="center"/>
        <w:textAlignment w:val="baseline"/>
        <w:rPr>
          <w:rFonts w:ascii="Times New Roman" w:hAnsi="Times New Roman"/>
          <w:b/>
          <w:sz w:val="28"/>
          <w:szCs w:val="28"/>
        </w:rPr>
      </w:pPr>
      <w:r>
        <w:rPr>
          <w:rFonts w:ascii="Times New Roman" w:hAnsi="Times New Roman"/>
          <w:b/>
          <w:sz w:val="28"/>
          <w:szCs w:val="28"/>
        </w:rPr>
        <w:t>GIỚI THIỆU NỘI DUNG CHỦ YẾU</w:t>
      </w:r>
    </w:p>
    <w:p w:rsidR="00BA2892" w:rsidRPr="00C747C2" w:rsidRDefault="00BA2892" w:rsidP="00BA2892">
      <w:pPr>
        <w:pStyle w:val="NormalWeb"/>
        <w:shd w:val="clear" w:color="auto" w:fill="FFFFFF"/>
        <w:spacing w:line="288" w:lineRule="auto"/>
        <w:jc w:val="center"/>
        <w:textAlignment w:val="baseline"/>
        <w:rPr>
          <w:rFonts w:ascii="Times New Roman" w:hAnsi="Times New Roman"/>
          <w:b/>
          <w:sz w:val="28"/>
          <w:szCs w:val="28"/>
        </w:rPr>
      </w:pPr>
      <w:r>
        <w:rPr>
          <w:rFonts w:ascii="Times New Roman" w:hAnsi="Times New Roman"/>
          <w:b/>
          <w:sz w:val="28"/>
          <w:szCs w:val="28"/>
        </w:rPr>
        <w:t>CỦA 3 NGHỊ QUYẾT HỘI NGHỊ TRUNG ƯƠNG 5 KHÓA XII</w:t>
      </w:r>
    </w:p>
    <w:p w:rsidR="00BA2892" w:rsidRPr="00706447" w:rsidRDefault="00BA2892" w:rsidP="00297BB5">
      <w:pPr>
        <w:spacing w:line="312" w:lineRule="auto"/>
        <w:ind w:firstLine="720"/>
        <w:jc w:val="both"/>
        <w:rPr>
          <w:sz w:val="28"/>
          <w:szCs w:val="28"/>
        </w:rPr>
      </w:pPr>
      <w:r>
        <w:rPr>
          <w:sz w:val="28"/>
          <w:szCs w:val="28"/>
        </w:rPr>
        <w:t>1. NQ</w:t>
      </w:r>
      <w:r w:rsidR="00026D5A">
        <w:rPr>
          <w:sz w:val="28"/>
          <w:szCs w:val="28"/>
        </w:rPr>
        <w:t xml:space="preserve"> số 11</w:t>
      </w:r>
      <w:r>
        <w:rPr>
          <w:sz w:val="28"/>
          <w:szCs w:val="28"/>
        </w:rPr>
        <w:t>: về hoàn thiện thể chế kinh tế thị trường định hướng XHCN</w:t>
      </w:r>
    </w:p>
    <w:p w:rsidR="00BA2892" w:rsidRPr="00706447" w:rsidRDefault="00BA2892" w:rsidP="00297BB5">
      <w:pPr>
        <w:spacing w:line="312" w:lineRule="auto"/>
        <w:ind w:firstLine="720"/>
        <w:jc w:val="both"/>
        <w:rPr>
          <w:sz w:val="28"/>
          <w:szCs w:val="28"/>
        </w:rPr>
      </w:pPr>
      <w:r>
        <w:rPr>
          <w:sz w:val="28"/>
          <w:szCs w:val="28"/>
        </w:rPr>
        <w:t>2. NQ</w:t>
      </w:r>
      <w:r w:rsidR="00026D5A">
        <w:rPr>
          <w:sz w:val="28"/>
          <w:szCs w:val="28"/>
        </w:rPr>
        <w:t xml:space="preserve"> số 12</w:t>
      </w:r>
      <w:r>
        <w:rPr>
          <w:sz w:val="28"/>
          <w:szCs w:val="28"/>
        </w:rPr>
        <w:t>: Về doanh nghiệp Nhà nước</w:t>
      </w:r>
    </w:p>
    <w:p w:rsidR="00BA2892" w:rsidRPr="00706447" w:rsidRDefault="00BA2892" w:rsidP="00297BB5">
      <w:pPr>
        <w:spacing w:line="312" w:lineRule="auto"/>
        <w:ind w:firstLine="720"/>
        <w:jc w:val="both"/>
        <w:rPr>
          <w:sz w:val="28"/>
          <w:szCs w:val="28"/>
        </w:rPr>
      </w:pPr>
      <w:r>
        <w:rPr>
          <w:sz w:val="28"/>
          <w:szCs w:val="28"/>
        </w:rPr>
        <w:t>3. NQ</w:t>
      </w:r>
      <w:r w:rsidR="00026D5A">
        <w:rPr>
          <w:sz w:val="28"/>
          <w:szCs w:val="28"/>
        </w:rPr>
        <w:t xml:space="preserve"> số 10</w:t>
      </w:r>
      <w:r>
        <w:rPr>
          <w:sz w:val="28"/>
          <w:szCs w:val="28"/>
        </w:rPr>
        <w:t xml:space="preserve">: Về doanh nghiệp tư nhân. </w:t>
      </w:r>
    </w:p>
    <w:p w:rsidR="00BA2892" w:rsidRPr="00706447" w:rsidRDefault="00BA2892" w:rsidP="00297BB5">
      <w:pPr>
        <w:spacing w:line="312" w:lineRule="auto"/>
        <w:ind w:firstLine="720"/>
        <w:jc w:val="both"/>
        <w:rPr>
          <w:i/>
          <w:sz w:val="28"/>
          <w:szCs w:val="28"/>
        </w:rPr>
      </w:pPr>
      <w:r w:rsidRPr="00706447">
        <w:rPr>
          <w:i/>
          <w:sz w:val="28"/>
          <w:szCs w:val="28"/>
        </w:rPr>
        <w:t>Chú ý: Những nội dung này, tôi trình bày có tính chất gợi mở, khái quát để các đồng chí nghiền ngẫm, nghiên cứu sâu sắc hơn; đặc biệt là các đồng chí chú trọng những nội dung liên quan đến lĩnh vực, nhiệm vụ của mình để liên hệ, vận dụng sáng tạo vào thực tiễn cuộc sống của từng cá nhân, đơn vị.</w:t>
      </w:r>
    </w:p>
    <w:p w:rsidR="00BA2892" w:rsidRDefault="00926A99" w:rsidP="00297BB5">
      <w:pPr>
        <w:spacing w:line="312" w:lineRule="auto"/>
        <w:ind w:firstLine="720"/>
        <w:jc w:val="both"/>
        <w:rPr>
          <w:sz w:val="28"/>
          <w:szCs w:val="28"/>
        </w:rPr>
      </w:pPr>
      <w:r>
        <w:rPr>
          <w:sz w:val="28"/>
          <w:szCs w:val="28"/>
        </w:rPr>
        <w:t>Đi vào nội dung cụ thể (k</w:t>
      </w:r>
      <w:r w:rsidR="0034441F">
        <w:rPr>
          <w:sz w:val="28"/>
          <w:szCs w:val="28"/>
        </w:rPr>
        <w:t>ết cấu của bài nói hôm nay gồm 3 phần).</w:t>
      </w:r>
    </w:p>
    <w:p w:rsidR="00926A99" w:rsidRPr="00026D5A" w:rsidRDefault="00926A99" w:rsidP="00297BB5">
      <w:pPr>
        <w:spacing w:line="312" w:lineRule="auto"/>
        <w:ind w:firstLine="720"/>
        <w:jc w:val="both"/>
        <w:rPr>
          <w:b/>
          <w:sz w:val="28"/>
          <w:szCs w:val="28"/>
        </w:rPr>
      </w:pPr>
      <w:r w:rsidRPr="00026D5A">
        <w:rPr>
          <w:b/>
          <w:sz w:val="28"/>
          <w:szCs w:val="28"/>
        </w:rPr>
        <w:t>Phần 1: Sự cần thiết để ban hành các nghị quyết</w:t>
      </w:r>
    </w:p>
    <w:p w:rsidR="00BA2892" w:rsidRDefault="00926A99" w:rsidP="00297BB5">
      <w:pPr>
        <w:spacing w:line="312" w:lineRule="auto"/>
        <w:ind w:firstLine="720"/>
        <w:jc w:val="both"/>
        <w:textAlignment w:val="baseline"/>
        <w:rPr>
          <w:b/>
          <w:sz w:val="28"/>
          <w:szCs w:val="28"/>
          <w:bdr w:val="none" w:sz="0" w:space="0" w:color="auto" w:frame="1"/>
        </w:rPr>
      </w:pPr>
      <w:r>
        <w:rPr>
          <w:b/>
          <w:sz w:val="28"/>
          <w:szCs w:val="28"/>
          <w:bdr w:val="none" w:sz="0" w:space="0" w:color="auto" w:frame="1"/>
        </w:rPr>
        <w:t xml:space="preserve">Phần 2: </w:t>
      </w:r>
      <w:r w:rsidR="00026D5A">
        <w:rPr>
          <w:b/>
          <w:sz w:val="28"/>
          <w:szCs w:val="28"/>
          <w:bdr w:val="none" w:sz="0" w:space="0" w:color="auto" w:frame="1"/>
        </w:rPr>
        <w:t>Nội dung các NQ</w:t>
      </w:r>
    </w:p>
    <w:p w:rsidR="00926A99" w:rsidRDefault="00926A99" w:rsidP="00297BB5">
      <w:pPr>
        <w:spacing w:line="312" w:lineRule="auto"/>
        <w:ind w:firstLine="720"/>
        <w:jc w:val="both"/>
        <w:textAlignment w:val="baseline"/>
        <w:rPr>
          <w:b/>
          <w:sz w:val="28"/>
          <w:szCs w:val="28"/>
          <w:bdr w:val="none" w:sz="0" w:space="0" w:color="auto" w:frame="1"/>
        </w:rPr>
      </w:pPr>
      <w:r>
        <w:rPr>
          <w:b/>
          <w:sz w:val="28"/>
          <w:szCs w:val="28"/>
          <w:bdr w:val="none" w:sz="0" w:space="0" w:color="auto" w:frame="1"/>
        </w:rPr>
        <w:t xml:space="preserve">Phần 3: </w:t>
      </w:r>
      <w:r w:rsidR="00026D5A">
        <w:rPr>
          <w:b/>
          <w:sz w:val="28"/>
          <w:szCs w:val="28"/>
          <w:bdr w:val="none" w:sz="0" w:space="0" w:color="auto" w:frame="1"/>
        </w:rPr>
        <w:t xml:space="preserve">Tổ chức thực hiện </w:t>
      </w:r>
    </w:p>
    <w:p w:rsidR="00926A99" w:rsidRDefault="00926A99" w:rsidP="00297BB5">
      <w:pPr>
        <w:spacing w:line="312" w:lineRule="auto"/>
        <w:ind w:firstLine="720"/>
        <w:jc w:val="both"/>
        <w:textAlignment w:val="baseline"/>
        <w:rPr>
          <w:b/>
          <w:sz w:val="28"/>
          <w:szCs w:val="28"/>
          <w:bdr w:val="none" w:sz="0" w:space="0" w:color="auto" w:frame="1"/>
        </w:rPr>
      </w:pPr>
    </w:p>
    <w:p w:rsidR="003E2535" w:rsidRPr="00926A99" w:rsidRDefault="00026D5A" w:rsidP="00297BB5">
      <w:pPr>
        <w:spacing w:line="312" w:lineRule="auto"/>
        <w:jc w:val="center"/>
        <w:rPr>
          <w:b/>
          <w:bCs/>
          <w:sz w:val="28"/>
          <w:szCs w:val="28"/>
        </w:rPr>
      </w:pPr>
      <w:r>
        <w:rPr>
          <w:b/>
          <w:bCs/>
          <w:sz w:val="28"/>
          <w:szCs w:val="28"/>
        </w:rPr>
        <w:t xml:space="preserve">Phần 1: </w:t>
      </w:r>
      <w:r w:rsidR="00926A99" w:rsidRPr="00926A99">
        <w:rPr>
          <w:b/>
          <w:bCs/>
          <w:sz w:val="28"/>
          <w:szCs w:val="28"/>
        </w:rPr>
        <w:t>SỰ CẦN THIẾT ĐỂ TRUNG ƯƠNG BAN HÀNH 3 NGHỊ QUYẾT</w:t>
      </w:r>
    </w:p>
    <w:p w:rsidR="00926A99" w:rsidRPr="00926A99" w:rsidRDefault="00926A99" w:rsidP="00297BB5">
      <w:pPr>
        <w:spacing w:line="312" w:lineRule="auto"/>
        <w:jc w:val="both"/>
        <w:rPr>
          <w:b/>
          <w:bCs/>
          <w:sz w:val="28"/>
          <w:szCs w:val="28"/>
        </w:rPr>
      </w:pPr>
    </w:p>
    <w:p w:rsidR="00926A99" w:rsidRPr="00926A99" w:rsidRDefault="00926A99" w:rsidP="00297BB5">
      <w:pPr>
        <w:spacing w:line="312" w:lineRule="auto"/>
        <w:ind w:firstLine="720"/>
        <w:jc w:val="both"/>
        <w:rPr>
          <w:sz w:val="28"/>
          <w:szCs w:val="28"/>
        </w:rPr>
      </w:pPr>
      <w:r w:rsidRPr="00926A99">
        <w:rPr>
          <w:b/>
          <w:bCs/>
          <w:sz w:val="28"/>
          <w:szCs w:val="28"/>
        </w:rPr>
        <w:t xml:space="preserve">1. Yêu cầu phải tổng kết, đánh giá việc thực hiện 3 Nghị quyết: </w:t>
      </w:r>
    </w:p>
    <w:p w:rsidR="00926A99" w:rsidRPr="00926A99" w:rsidRDefault="00926A99" w:rsidP="00297BB5">
      <w:pPr>
        <w:spacing w:line="312" w:lineRule="auto"/>
        <w:jc w:val="both"/>
        <w:rPr>
          <w:sz w:val="28"/>
          <w:szCs w:val="28"/>
        </w:rPr>
      </w:pPr>
      <w:r w:rsidRPr="00926A99">
        <w:rPr>
          <w:sz w:val="28"/>
          <w:szCs w:val="28"/>
        </w:rPr>
        <w:tab/>
        <w:t>Nghị quyết TW 3 khóa IX, số 05-NQ/TW ngày 24/9/2001 “Về tiếp tục sắp xếp, đổi mới, phát triển và nâng cao hiệu quả DNNN”.</w:t>
      </w:r>
    </w:p>
    <w:p w:rsidR="00926A99" w:rsidRPr="00926A99" w:rsidRDefault="00926A99" w:rsidP="00297BB5">
      <w:pPr>
        <w:spacing w:line="312" w:lineRule="auto"/>
        <w:jc w:val="both"/>
        <w:rPr>
          <w:sz w:val="28"/>
          <w:szCs w:val="28"/>
        </w:rPr>
      </w:pPr>
      <w:r w:rsidRPr="00926A99">
        <w:rPr>
          <w:sz w:val="28"/>
          <w:szCs w:val="28"/>
        </w:rPr>
        <w:tab/>
        <w:t xml:space="preserve">Nghị quyết TW 5 khóa IX, số 14-NQ/TW ngày 18-3-2002 về “Tiếp tục đổi mới cơ chế, chính sách, khuyến khích và tạo điều kiện phát triển kinh tế tư nhân”. </w:t>
      </w:r>
    </w:p>
    <w:p w:rsidR="00926A99" w:rsidRPr="00926A99" w:rsidRDefault="00926A99" w:rsidP="00297BB5">
      <w:pPr>
        <w:spacing w:line="312" w:lineRule="auto"/>
        <w:jc w:val="both"/>
        <w:rPr>
          <w:sz w:val="28"/>
          <w:szCs w:val="28"/>
        </w:rPr>
      </w:pPr>
      <w:r w:rsidRPr="00926A99">
        <w:rPr>
          <w:sz w:val="28"/>
          <w:szCs w:val="28"/>
        </w:rPr>
        <w:tab/>
        <w:t>Nghị quyết TW 6 khóa X, số 21-NQ/TW ngày 31/1/2008 về “Tiếp tục hoàn thiện thể chế kinh tế thị trường định hướng xã hội chủ nghĩa”.</w:t>
      </w:r>
    </w:p>
    <w:p w:rsidR="00926A99" w:rsidRPr="00926A99" w:rsidRDefault="00926A99" w:rsidP="00297BB5">
      <w:pPr>
        <w:spacing w:line="312" w:lineRule="auto"/>
        <w:jc w:val="both"/>
        <w:rPr>
          <w:sz w:val="28"/>
          <w:szCs w:val="28"/>
        </w:rPr>
      </w:pPr>
      <w:r w:rsidRPr="00926A99">
        <w:rPr>
          <w:i/>
          <w:iCs/>
          <w:sz w:val="28"/>
          <w:szCs w:val="28"/>
        </w:rPr>
        <w:tab/>
      </w:r>
      <w:r w:rsidRPr="00926A99">
        <w:rPr>
          <w:b/>
          <w:bCs/>
          <w:sz w:val="28"/>
          <w:szCs w:val="28"/>
        </w:rPr>
        <w:t xml:space="preserve">2. Yêu cầu cụ thể hóa và hướng dẫn thực hiện chủ trương của Đại hội XII.  </w:t>
      </w:r>
    </w:p>
    <w:p w:rsidR="00926A99" w:rsidRPr="001C569B" w:rsidRDefault="00926A99" w:rsidP="00297BB5">
      <w:pPr>
        <w:spacing w:line="312" w:lineRule="auto"/>
        <w:jc w:val="both"/>
        <w:rPr>
          <w:b/>
          <w:sz w:val="28"/>
          <w:szCs w:val="28"/>
        </w:rPr>
      </w:pPr>
      <w:r w:rsidRPr="00926A99">
        <w:rPr>
          <w:b/>
          <w:bCs/>
          <w:sz w:val="28"/>
          <w:szCs w:val="28"/>
        </w:rPr>
        <w:tab/>
        <w:t xml:space="preserve">3. </w:t>
      </w:r>
      <w:r w:rsidR="00F3199F" w:rsidRPr="001C569B">
        <w:rPr>
          <w:b/>
          <w:sz w:val="28"/>
          <w:szCs w:val="28"/>
        </w:rPr>
        <w:t xml:space="preserve">Xuất phát từ bối cảnh quốc tế và trong nước hiện nay. </w:t>
      </w:r>
    </w:p>
    <w:p w:rsidR="00F3199F" w:rsidRDefault="00F3199F" w:rsidP="00297BB5">
      <w:pPr>
        <w:spacing w:line="312" w:lineRule="auto"/>
        <w:jc w:val="both"/>
        <w:rPr>
          <w:i/>
          <w:sz w:val="28"/>
          <w:szCs w:val="28"/>
        </w:rPr>
      </w:pPr>
      <w:r>
        <w:rPr>
          <w:sz w:val="28"/>
          <w:szCs w:val="28"/>
        </w:rPr>
        <w:lastRenderedPageBreak/>
        <w:tab/>
      </w:r>
      <w:r w:rsidR="008778E8" w:rsidRPr="008778E8">
        <w:rPr>
          <w:b/>
          <w:i/>
          <w:sz w:val="28"/>
          <w:szCs w:val="28"/>
        </w:rPr>
        <w:t>Comment:</w:t>
      </w:r>
      <w:r w:rsidR="008778E8">
        <w:rPr>
          <w:sz w:val="28"/>
          <w:szCs w:val="28"/>
        </w:rPr>
        <w:t xml:space="preserve"> Tại Hội nghị khi</w:t>
      </w:r>
      <w:r w:rsidR="00780B55">
        <w:rPr>
          <w:sz w:val="28"/>
          <w:szCs w:val="28"/>
        </w:rPr>
        <w:t xml:space="preserve"> nói về DNNN</w:t>
      </w:r>
      <w:r w:rsidR="008778E8">
        <w:rPr>
          <w:sz w:val="28"/>
          <w:szCs w:val="28"/>
        </w:rPr>
        <w:t xml:space="preserve">, TBT Nguyễn Phú Trọng đã đặt ra một câu hỏi lớn cần được giải đáp thấu đáo là: </w:t>
      </w:r>
      <w:r w:rsidR="008778E8" w:rsidRPr="008778E8">
        <w:rPr>
          <w:i/>
          <w:sz w:val="28"/>
          <w:szCs w:val="28"/>
        </w:rPr>
        <w:t>Vì sao những hạn chế, yếu kém đã được chỉ ra từ lâu, nhưng qua nhiều nhiệm kỳ đến nay tình hình vẫn chậm chuyển biến, thậm</w:t>
      </w:r>
      <w:r w:rsidR="00780B55">
        <w:rPr>
          <w:i/>
          <w:sz w:val="28"/>
          <w:szCs w:val="28"/>
        </w:rPr>
        <w:t xml:space="preserve"> chí có mặt còn trầm trọng hơn?</w:t>
      </w:r>
    </w:p>
    <w:p w:rsidR="00DC601B" w:rsidRDefault="00DC601B" w:rsidP="00297BB5">
      <w:pPr>
        <w:pStyle w:val="Heading2"/>
        <w:shd w:val="clear" w:color="auto" w:fill="FFFFFF"/>
        <w:spacing w:before="0" w:beforeAutospacing="0" w:after="0" w:afterAutospacing="0" w:line="312" w:lineRule="auto"/>
        <w:jc w:val="both"/>
        <w:rPr>
          <w:b w:val="0"/>
          <w:sz w:val="28"/>
          <w:szCs w:val="28"/>
        </w:rPr>
      </w:pPr>
      <w:r>
        <w:rPr>
          <w:i/>
          <w:sz w:val="28"/>
          <w:szCs w:val="28"/>
        </w:rPr>
        <w:tab/>
      </w:r>
      <w:r w:rsidRPr="004D0B93">
        <w:rPr>
          <w:b w:val="0"/>
          <w:sz w:val="28"/>
          <w:szCs w:val="28"/>
        </w:rPr>
        <w:t>Đại hội XII nhận định</w:t>
      </w:r>
      <w:r w:rsidRPr="004D0B93">
        <w:rPr>
          <w:b w:val="0"/>
          <w:i/>
          <w:sz w:val="28"/>
          <w:szCs w:val="28"/>
        </w:rPr>
        <w:t xml:space="preserve"> “DNNN hoạt động kém hiệu quả, chưa thể hiện được vai trò là lực lượng nòng cốt của kinh tế nhà nước”. </w:t>
      </w:r>
      <w:r w:rsidRPr="004D0B93">
        <w:rPr>
          <w:b w:val="0"/>
          <w:sz w:val="28"/>
          <w:szCs w:val="28"/>
        </w:rPr>
        <w:t>Thực tế đã chứng minh: thời gian gầm đây hàng loạt DNNN hoạt động thua lỗ, thất thoát vốn của nhà nước, tiền của của nhân dân, gây bức xúc trong dư luận xã hội, đang là vấn đề nóng cần quan tâm giải quyết</w:t>
      </w:r>
      <w:r w:rsidR="00AC1231" w:rsidRPr="004D0B93">
        <w:rPr>
          <w:b w:val="0"/>
          <w:sz w:val="28"/>
          <w:szCs w:val="28"/>
        </w:rPr>
        <w:t>. (12 dự án gây thua lỗ hàng nghìn tỷ đồng</w:t>
      </w:r>
      <w:r w:rsidR="004D0B93" w:rsidRPr="004D0B93">
        <w:rPr>
          <w:b w:val="0"/>
          <w:sz w:val="28"/>
          <w:szCs w:val="28"/>
        </w:rPr>
        <w:t xml:space="preserve">→ </w:t>
      </w:r>
      <w:r w:rsidR="004D0B93" w:rsidRPr="004D0B93">
        <w:rPr>
          <w:b w:val="0"/>
          <w:color w:val="000000"/>
          <w:sz w:val="28"/>
          <w:szCs w:val="28"/>
        </w:rPr>
        <w:t>Tổng tài sản của 12 đại dự án yếu kém là 57.700 tỷ đồng trong khi tổn</w:t>
      </w:r>
      <w:r w:rsidR="004D0B93">
        <w:rPr>
          <w:b w:val="0"/>
          <w:color w:val="000000"/>
          <w:sz w:val="28"/>
          <w:szCs w:val="28"/>
        </w:rPr>
        <w:t>g nợ phải trả là 55.000 tỷ đồng</w:t>
      </w:r>
      <w:r w:rsidR="004D0B93">
        <w:rPr>
          <w:sz w:val="28"/>
          <w:szCs w:val="28"/>
        </w:rPr>
        <w:t xml:space="preserve"> →</w:t>
      </w:r>
      <w:r w:rsidR="00AC1231" w:rsidRPr="00557054">
        <w:rPr>
          <w:b w:val="0"/>
          <w:sz w:val="28"/>
          <w:szCs w:val="28"/>
        </w:rPr>
        <w:t>mất hàng trăm cán bộ, đời sống đại đa số người lao động gặp khó khăn)</w:t>
      </w:r>
      <w:r w:rsidR="00557054">
        <w:rPr>
          <w:b w:val="0"/>
          <w:sz w:val="28"/>
          <w:szCs w:val="28"/>
        </w:rPr>
        <w:t xml:space="preserve">. </w:t>
      </w:r>
    </w:p>
    <w:p w:rsidR="00557054" w:rsidRPr="003874B5" w:rsidRDefault="00780B55" w:rsidP="00297BB5">
      <w:pPr>
        <w:pStyle w:val="Heading2"/>
        <w:shd w:val="clear" w:color="auto" w:fill="FFFFFF"/>
        <w:spacing w:before="0" w:beforeAutospacing="0" w:after="0" w:afterAutospacing="0" w:line="312" w:lineRule="auto"/>
        <w:jc w:val="center"/>
        <w:rPr>
          <w:sz w:val="28"/>
          <w:szCs w:val="28"/>
        </w:rPr>
      </w:pPr>
      <w:r w:rsidRPr="003874B5">
        <w:rPr>
          <w:sz w:val="28"/>
          <w:szCs w:val="28"/>
        </w:rPr>
        <w:t>BỐI CẢNH QUỐC TẾ VÀ TRONG NƯỚC</w:t>
      </w:r>
    </w:p>
    <w:p w:rsidR="00780B55" w:rsidRPr="00780B55" w:rsidRDefault="00780B55" w:rsidP="00297BB5">
      <w:pPr>
        <w:pStyle w:val="Heading2"/>
        <w:shd w:val="clear" w:color="auto" w:fill="FFFFFF"/>
        <w:spacing w:before="0" w:beforeAutospacing="0" w:after="0" w:afterAutospacing="0" w:line="312" w:lineRule="auto"/>
        <w:ind w:firstLine="720"/>
        <w:jc w:val="both"/>
        <w:rPr>
          <w:color w:val="000000"/>
          <w:sz w:val="28"/>
          <w:szCs w:val="28"/>
        </w:rPr>
      </w:pPr>
      <w:r w:rsidRPr="00780B55">
        <w:rPr>
          <w:color w:val="000000"/>
          <w:sz w:val="28"/>
          <w:szCs w:val="28"/>
        </w:rPr>
        <w:t>1. Bối cảnh quốc tế</w:t>
      </w:r>
      <w:r w:rsidR="0031754F">
        <w:rPr>
          <w:color w:val="000000"/>
          <w:sz w:val="28"/>
          <w:szCs w:val="28"/>
        </w:rPr>
        <w:t xml:space="preserve"> (có 4 ý): </w:t>
      </w:r>
    </w:p>
    <w:p w:rsidR="00780B55" w:rsidRPr="00780B55" w:rsidRDefault="00780B55" w:rsidP="00297BB5">
      <w:pPr>
        <w:pStyle w:val="Heading2"/>
        <w:shd w:val="clear" w:color="auto" w:fill="FFFFFF"/>
        <w:spacing w:before="0" w:beforeAutospacing="0" w:after="0" w:afterAutospacing="0" w:line="312" w:lineRule="auto"/>
        <w:jc w:val="both"/>
        <w:rPr>
          <w:b w:val="0"/>
          <w:color w:val="000000"/>
          <w:sz w:val="28"/>
          <w:szCs w:val="28"/>
        </w:rPr>
      </w:pPr>
      <w:r w:rsidRPr="00780B55">
        <w:rPr>
          <w:b w:val="0"/>
          <w:color w:val="000000"/>
          <w:sz w:val="28"/>
          <w:szCs w:val="28"/>
          <w:lang w:val="da-DK"/>
        </w:rPr>
        <w:tab/>
        <w:t xml:space="preserve">- Tình hình chính trị - an ninh thế giới diễn biến phức tạp, khó lường, nhưng hòa bình, hợp tác phát triển vẫn là xu thế chủ đạo. </w:t>
      </w:r>
    </w:p>
    <w:p w:rsidR="00780B55" w:rsidRPr="00780B55" w:rsidRDefault="00780B55" w:rsidP="00297BB5">
      <w:pPr>
        <w:pStyle w:val="Heading2"/>
        <w:shd w:val="clear" w:color="auto" w:fill="FFFFFF"/>
        <w:spacing w:before="0" w:beforeAutospacing="0" w:after="0" w:afterAutospacing="0" w:line="312" w:lineRule="auto"/>
        <w:jc w:val="both"/>
        <w:rPr>
          <w:b w:val="0"/>
          <w:color w:val="000000"/>
          <w:sz w:val="28"/>
          <w:szCs w:val="28"/>
        </w:rPr>
      </w:pPr>
      <w:r w:rsidRPr="00780B55">
        <w:rPr>
          <w:b w:val="0"/>
          <w:color w:val="000000"/>
          <w:sz w:val="28"/>
          <w:szCs w:val="28"/>
          <w:lang w:val="da-DK"/>
        </w:rPr>
        <w:tab/>
        <w:t>- Kinh tế thế giới phục hồi chậm, thiếu bền vững</w:t>
      </w:r>
      <w:r w:rsidR="004F5BA1">
        <w:rPr>
          <w:b w:val="0"/>
          <w:color w:val="000000"/>
          <w:sz w:val="28"/>
          <w:szCs w:val="28"/>
          <w:lang w:val="da-DK"/>
        </w:rPr>
        <w:t>.</w:t>
      </w:r>
    </w:p>
    <w:p w:rsidR="00780B55" w:rsidRPr="002A2A75" w:rsidRDefault="00780B55" w:rsidP="00297BB5">
      <w:pPr>
        <w:pStyle w:val="Heading2"/>
        <w:shd w:val="clear" w:color="auto" w:fill="FFFFFF"/>
        <w:spacing w:before="0" w:beforeAutospacing="0" w:after="0" w:afterAutospacing="0" w:line="312" w:lineRule="auto"/>
        <w:jc w:val="both"/>
        <w:rPr>
          <w:b w:val="0"/>
          <w:color w:val="000000"/>
          <w:spacing w:val="-4"/>
          <w:sz w:val="28"/>
          <w:szCs w:val="28"/>
        </w:rPr>
      </w:pPr>
      <w:r w:rsidRPr="00780B55">
        <w:rPr>
          <w:b w:val="0"/>
          <w:color w:val="000000"/>
          <w:sz w:val="28"/>
          <w:szCs w:val="28"/>
          <w:lang w:val="da-DK"/>
        </w:rPr>
        <w:tab/>
      </w:r>
      <w:r w:rsidRPr="002A2A75">
        <w:rPr>
          <w:b w:val="0"/>
          <w:color w:val="000000"/>
          <w:spacing w:val="-4"/>
          <w:sz w:val="28"/>
          <w:szCs w:val="28"/>
          <w:lang w:val="da-DK"/>
        </w:rPr>
        <w:t>- Tiến trình toàn cầu hóa và hội nhập quốc tế bị ảnh hưởng bởi những biểu hiện của chủ nghĩa dân tộc cực đoan, chủ nghĩa thực dụng, chính sách bảo hộ mậu dịch gia tăng.</w:t>
      </w:r>
    </w:p>
    <w:p w:rsidR="003A7715" w:rsidRDefault="00780B55" w:rsidP="00297BB5">
      <w:pPr>
        <w:pStyle w:val="Heading2"/>
        <w:shd w:val="clear" w:color="auto" w:fill="FFFFFF"/>
        <w:spacing w:before="0" w:beforeAutospacing="0" w:after="0" w:afterAutospacing="0" w:line="312" w:lineRule="auto"/>
        <w:jc w:val="both"/>
        <w:rPr>
          <w:b w:val="0"/>
          <w:color w:val="000000"/>
          <w:sz w:val="28"/>
          <w:szCs w:val="28"/>
          <w:lang w:val="da-DK"/>
        </w:rPr>
      </w:pPr>
      <w:r w:rsidRPr="00780B55">
        <w:rPr>
          <w:b w:val="0"/>
          <w:color w:val="000000"/>
          <w:sz w:val="28"/>
          <w:szCs w:val="28"/>
          <w:lang w:val="da-DK"/>
        </w:rPr>
        <w:tab/>
        <w:t>- Cách mạng công nghiệp 4.0 tạo nhiều cơ hội và thách thức, tác động lớn đến KT-XH của các nước, làm cho các nước đều phải điều chỉnh chiến lược để thích ứng.</w:t>
      </w:r>
    </w:p>
    <w:p w:rsidR="00725C08" w:rsidRDefault="003A7715" w:rsidP="00297BB5">
      <w:pPr>
        <w:pStyle w:val="Heading2"/>
        <w:shd w:val="clear" w:color="auto" w:fill="FFFFFF"/>
        <w:spacing w:before="0" w:beforeAutospacing="0" w:after="0" w:afterAutospacing="0" w:line="312" w:lineRule="auto"/>
        <w:jc w:val="both"/>
        <w:rPr>
          <w:b w:val="0"/>
          <w:sz w:val="28"/>
          <w:szCs w:val="28"/>
        </w:rPr>
      </w:pPr>
      <w:r>
        <w:rPr>
          <w:b w:val="0"/>
          <w:color w:val="000000"/>
          <w:sz w:val="28"/>
          <w:szCs w:val="28"/>
          <w:lang w:val="da-DK"/>
        </w:rPr>
        <w:tab/>
      </w:r>
      <w:r w:rsidRPr="003A7715">
        <w:rPr>
          <w:i/>
          <w:color w:val="000000"/>
          <w:sz w:val="28"/>
          <w:szCs w:val="28"/>
          <w:lang w:val="da-DK"/>
        </w:rPr>
        <w:t>Comment:</w:t>
      </w:r>
      <w:r w:rsidR="00261CE9">
        <w:rPr>
          <w:i/>
          <w:color w:val="000000"/>
          <w:sz w:val="28"/>
          <w:szCs w:val="28"/>
          <w:lang w:val="da-DK"/>
        </w:rPr>
        <w:t xml:space="preserve"> </w:t>
      </w:r>
      <w:r w:rsidR="00E970F8">
        <w:rPr>
          <w:b w:val="0"/>
          <w:color w:val="000000"/>
          <w:sz w:val="28"/>
          <w:szCs w:val="28"/>
          <w:lang w:val="da-DK"/>
        </w:rPr>
        <w:t xml:space="preserve">Mức độ phức tạp của tình hình chính trị - an ninh thế giới </w:t>
      </w:r>
      <w:r w:rsidR="00E970F8" w:rsidRPr="00C30A68">
        <w:rPr>
          <w:b w:val="0"/>
          <w:sz w:val="28"/>
          <w:szCs w:val="28"/>
        </w:rPr>
        <w:t>→</w:t>
      </w:r>
      <w:r w:rsidR="00E970F8">
        <w:rPr>
          <w:sz w:val="28"/>
          <w:szCs w:val="28"/>
        </w:rPr>
        <w:t xml:space="preserve"> Ví dụ: </w:t>
      </w:r>
      <w:r w:rsidR="00E970F8" w:rsidRPr="00BF6D2F">
        <w:rPr>
          <w:b w:val="0"/>
          <w:sz w:val="28"/>
          <w:szCs w:val="28"/>
        </w:rPr>
        <w:t xml:space="preserve">việc </w:t>
      </w:r>
      <w:r>
        <w:rPr>
          <w:b w:val="0"/>
          <w:color w:val="000000"/>
          <w:sz w:val="28"/>
          <w:szCs w:val="28"/>
          <w:lang w:val="da-DK"/>
        </w:rPr>
        <w:t>TT Philíppin</w:t>
      </w:r>
      <w:r w:rsidR="00F8349C">
        <w:rPr>
          <w:b w:val="0"/>
          <w:color w:val="000000"/>
          <w:sz w:val="28"/>
          <w:szCs w:val="28"/>
          <w:lang w:val="da-DK"/>
        </w:rPr>
        <w:t>, một số nước Đông Nam Á</w:t>
      </w:r>
      <w:r w:rsidR="006000DE">
        <w:rPr>
          <w:b w:val="0"/>
          <w:color w:val="000000"/>
          <w:sz w:val="28"/>
          <w:szCs w:val="28"/>
          <w:lang w:val="da-DK"/>
        </w:rPr>
        <w:t xml:space="preserve"> (CPC, Lào, Thái Lan)</w:t>
      </w:r>
      <w:r w:rsidR="00F8349C">
        <w:rPr>
          <w:b w:val="0"/>
          <w:color w:val="000000"/>
          <w:sz w:val="28"/>
          <w:szCs w:val="28"/>
          <w:lang w:val="da-DK"/>
        </w:rPr>
        <w:t>, các nước Châu Phi</w:t>
      </w:r>
      <w:r w:rsidR="00C30A68">
        <w:rPr>
          <w:b w:val="0"/>
          <w:color w:val="000000"/>
          <w:sz w:val="28"/>
          <w:szCs w:val="28"/>
          <w:lang w:val="da-DK"/>
        </w:rPr>
        <w:t xml:space="preserve"> </w:t>
      </w:r>
      <w:r w:rsidR="00EA4A51">
        <w:rPr>
          <w:b w:val="0"/>
          <w:color w:val="000000"/>
          <w:sz w:val="28"/>
          <w:szCs w:val="28"/>
          <w:lang w:val="da-DK"/>
        </w:rPr>
        <w:t>bắt tay</w:t>
      </w:r>
      <w:r>
        <w:rPr>
          <w:b w:val="0"/>
          <w:color w:val="000000"/>
          <w:sz w:val="28"/>
          <w:szCs w:val="28"/>
          <w:lang w:val="da-DK"/>
        </w:rPr>
        <w:t>với Trung Quốc</w:t>
      </w:r>
      <w:r w:rsidR="00725C08">
        <w:rPr>
          <w:b w:val="0"/>
          <w:color w:val="000000"/>
          <w:sz w:val="28"/>
          <w:szCs w:val="28"/>
          <w:lang w:val="da-DK"/>
        </w:rPr>
        <w:t xml:space="preserve"> ngày càng nhiều </w:t>
      </w:r>
      <w:r w:rsidR="00725C08" w:rsidRPr="00C30A68">
        <w:rPr>
          <w:b w:val="0"/>
          <w:sz w:val="28"/>
          <w:szCs w:val="28"/>
        </w:rPr>
        <w:t>→</w:t>
      </w:r>
      <w:r w:rsidR="00725C08">
        <w:rPr>
          <w:sz w:val="28"/>
          <w:szCs w:val="28"/>
        </w:rPr>
        <w:t xml:space="preserve"> </w:t>
      </w:r>
      <w:r w:rsidR="00725C08" w:rsidRPr="007563AD">
        <w:rPr>
          <w:b w:val="0"/>
          <w:sz w:val="28"/>
          <w:szCs w:val="28"/>
        </w:rPr>
        <w:t>Minh chứng cho chủ nghĩa thực dụng, lợi ích là trên hết</w:t>
      </w:r>
      <w:r w:rsidR="00725C08">
        <w:rPr>
          <w:sz w:val="28"/>
          <w:szCs w:val="28"/>
        </w:rPr>
        <w:t xml:space="preserve"> </w:t>
      </w:r>
      <w:r w:rsidR="00725C08" w:rsidRPr="00C30A68">
        <w:rPr>
          <w:b w:val="0"/>
          <w:sz w:val="28"/>
          <w:szCs w:val="28"/>
        </w:rPr>
        <w:t>→</w:t>
      </w:r>
      <w:r w:rsidR="00725C08">
        <w:rPr>
          <w:sz w:val="28"/>
          <w:szCs w:val="28"/>
        </w:rPr>
        <w:t xml:space="preserve"> </w:t>
      </w:r>
      <w:r w:rsidR="00725C08" w:rsidRPr="00BA13AF">
        <w:rPr>
          <w:b w:val="0"/>
          <w:sz w:val="28"/>
          <w:szCs w:val="28"/>
        </w:rPr>
        <w:t xml:space="preserve">câu ngạn ngữ TQ </w:t>
      </w:r>
      <w:r w:rsidR="00725C08" w:rsidRPr="007563AD">
        <w:rPr>
          <w:sz w:val="28"/>
          <w:szCs w:val="28"/>
        </w:rPr>
        <w:t>“không có bạn vĩnh viễn, không có thù vĩnh viễn, mà chỉ có lợi ích là vĩnh viễn”</w:t>
      </w:r>
      <w:r w:rsidR="000A0CFF" w:rsidRPr="00C30A68">
        <w:rPr>
          <w:b w:val="0"/>
          <w:sz w:val="28"/>
          <w:szCs w:val="28"/>
        </w:rPr>
        <w:t xml:space="preserve">→ </w:t>
      </w:r>
      <w:r w:rsidR="000A0CFF">
        <w:rPr>
          <w:sz w:val="28"/>
          <w:szCs w:val="28"/>
        </w:rPr>
        <w:t xml:space="preserve">chủ nghĩa thực dụng. </w:t>
      </w:r>
    </w:p>
    <w:p w:rsidR="00731FDB" w:rsidRPr="004F5BA1" w:rsidRDefault="00731FDB" w:rsidP="00297BB5">
      <w:pPr>
        <w:pStyle w:val="Heading2"/>
        <w:shd w:val="clear" w:color="auto" w:fill="FFFFFF"/>
        <w:spacing w:before="0" w:beforeAutospacing="0" w:after="0" w:afterAutospacing="0" w:line="312" w:lineRule="auto"/>
        <w:ind w:firstLine="720"/>
        <w:jc w:val="both"/>
        <w:rPr>
          <w:color w:val="000000"/>
          <w:sz w:val="28"/>
          <w:szCs w:val="28"/>
        </w:rPr>
      </w:pPr>
      <w:r w:rsidRPr="004F5BA1">
        <w:rPr>
          <w:color w:val="000000"/>
          <w:sz w:val="28"/>
          <w:szCs w:val="28"/>
        </w:rPr>
        <w:t>2. Bối cảnh trong nước</w:t>
      </w:r>
      <w:r w:rsidR="0031754F">
        <w:rPr>
          <w:color w:val="000000"/>
          <w:sz w:val="28"/>
          <w:szCs w:val="28"/>
        </w:rPr>
        <w:t xml:space="preserve"> (có 4 ý): </w:t>
      </w:r>
    </w:p>
    <w:p w:rsidR="00731FDB" w:rsidRPr="00731FDB" w:rsidRDefault="00731FDB" w:rsidP="00297BB5">
      <w:pPr>
        <w:pStyle w:val="Heading2"/>
        <w:shd w:val="clear" w:color="auto" w:fill="FFFFFF"/>
        <w:spacing w:before="0" w:beforeAutospacing="0" w:after="0" w:afterAutospacing="0" w:line="312" w:lineRule="auto"/>
        <w:jc w:val="both"/>
        <w:rPr>
          <w:b w:val="0"/>
          <w:color w:val="000000"/>
          <w:sz w:val="28"/>
          <w:szCs w:val="28"/>
        </w:rPr>
      </w:pPr>
      <w:r w:rsidRPr="00731FDB">
        <w:rPr>
          <w:b w:val="0"/>
          <w:color w:val="000000"/>
          <w:sz w:val="28"/>
          <w:szCs w:val="28"/>
          <w:lang w:val="da-DK"/>
        </w:rPr>
        <w:tab/>
        <w:t xml:space="preserve">- Sau hơn 30 năm đổi mới, thế và lực, sức mạnh tổng hợp của đất nước tăng lên, uy tín quốc tế của đất nước ngày càng được nâng cao, tạo ra những tiền đề quan trọng cho phát triển KT-XH. </w:t>
      </w:r>
    </w:p>
    <w:p w:rsidR="00731FDB" w:rsidRPr="00731FDB" w:rsidRDefault="00731FDB" w:rsidP="00297BB5">
      <w:pPr>
        <w:pStyle w:val="Heading2"/>
        <w:shd w:val="clear" w:color="auto" w:fill="FFFFFF"/>
        <w:spacing w:before="0" w:beforeAutospacing="0" w:after="0" w:afterAutospacing="0" w:line="312" w:lineRule="auto"/>
        <w:jc w:val="both"/>
        <w:rPr>
          <w:b w:val="0"/>
          <w:color w:val="000000"/>
          <w:sz w:val="28"/>
          <w:szCs w:val="28"/>
        </w:rPr>
      </w:pPr>
      <w:r w:rsidRPr="00731FDB">
        <w:rPr>
          <w:b w:val="0"/>
          <w:color w:val="000000"/>
          <w:sz w:val="28"/>
          <w:szCs w:val="28"/>
          <w:lang w:val="da-DK"/>
        </w:rPr>
        <w:tab/>
        <w:t xml:space="preserve">- Kinh tế từng bước ra khỏi tình trạng suy giảm, lấy lại đà tăng trưởng, nhưng vẫn còn nhiều khó khăn, thách thức. </w:t>
      </w:r>
    </w:p>
    <w:p w:rsidR="00731FDB" w:rsidRPr="00731FDB" w:rsidRDefault="00731FDB" w:rsidP="00297BB5">
      <w:pPr>
        <w:pStyle w:val="Heading2"/>
        <w:shd w:val="clear" w:color="auto" w:fill="FFFFFF"/>
        <w:spacing w:before="0" w:beforeAutospacing="0" w:after="0" w:afterAutospacing="0" w:line="312" w:lineRule="auto"/>
        <w:jc w:val="both"/>
        <w:rPr>
          <w:b w:val="0"/>
          <w:color w:val="000000"/>
          <w:sz w:val="28"/>
          <w:szCs w:val="28"/>
        </w:rPr>
      </w:pPr>
      <w:r w:rsidRPr="00731FDB">
        <w:rPr>
          <w:b w:val="0"/>
          <w:color w:val="000000"/>
          <w:sz w:val="28"/>
          <w:szCs w:val="28"/>
          <w:lang w:val="da-DK"/>
        </w:rPr>
        <w:lastRenderedPageBreak/>
        <w:tab/>
        <w:t xml:space="preserve">- Kinh tế vĩ mô ổn định chưa vững chắc, có nguy cơ tụt hậu xa hơn về kinh tế so với các nước trong khu vực và trên thế giới. </w:t>
      </w:r>
    </w:p>
    <w:p w:rsidR="00731FDB" w:rsidRDefault="00731FDB" w:rsidP="00297BB5">
      <w:pPr>
        <w:pStyle w:val="Heading2"/>
        <w:shd w:val="clear" w:color="auto" w:fill="FFFFFF"/>
        <w:spacing w:before="0" w:beforeAutospacing="0" w:after="0" w:afterAutospacing="0" w:line="312" w:lineRule="auto"/>
        <w:jc w:val="both"/>
        <w:rPr>
          <w:b w:val="0"/>
          <w:color w:val="000000"/>
          <w:sz w:val="28"/>
          <w:szCs w:val="28"/>
          <w:lang w:val="da-DK"/>
        </w:rPr>
      </w:pPr>
      <w:r w:rsidRPr="00731FDB">
        <w:rPr>
          <w:b w:val="0"/>
          <w:color w:val="000000"/>
          <w:sz w:val="28"/>
          <w:szCs w:val="28"/>
          <w:lang w:val="da-DK"/>
        </w:rPr>
        <w:tab/>
        <w:t xml:space="preserve">- Thời gian tới là thời kỳ nước ta thực hiện đầy đủ các cam kết </w:t>
      </w:r>
      <w:r w:rsidR="0031754F">
        <w:rPr>
          <w:b w:val="0"/>
          <w:color w:val="000000"/>
          <w:sz w:val="28"/>
          <w:szCs w:val="28"/>
          <w:lang w:val="da-DK"/>
        </w:rPr>
        <w:t>trong hội nhập với tầm, mức sâu rộng hơn nhiều so với giai đoạn trước.</w:t>
      </w:r>
    </w:p>
    <w:p w:rsidR="0031754F" w:rsidRDefault="0031754F" w:rsidP="00297BB5">
      <w:pPr>
        <w:pStyle w:val="Heading2"/>
        <w:shd w:val="clear" w:color="auto" w:fill="FFFFFF"/>
        <w:spacing w:before="0" w:beforeAutospacing="0" w:after="0" w:afterAutospacing="0" w:line="312" w:lineRule="auto"/>
        <w:jc w:val="both"/>
        <w:rPr>
          <w:sz w:val="28"/>
          <w:szCs w:val="28"/>
        </w:rPr>
      </w:pPr>
      <w:r>
        <w:rPr>
          <w:b w:val="0"/>
          <w:color w:val="000000"/>
          <w:sz w:val="28"/>
          <w:szCs w:val="28"/>
          <w:lang w:val="da-DK"/>
        </w:rPr>
        <w:tab/>
      </w:r>
      <w:r w:rsidR="0082277F" w:rsidRPr="0082277F">
        <w:rPr>
          <w:i/>
          <w:color w:val="000000"/>
          <w:sz w:val="28"/>
          <w:szCs w:val="28"/>
          <w:lang w:val="da-DK"/>
        </w:rPr>
        <w:t>Comment:</w:t>
      </w:r>
      <w:r w:rsidR="0082277F">
        <w:rPr>
          <w:b w:val="0"/>
          <w:color w:val="000000"/>
          <w:sz w:val="28"/>
          <w:szCs w:val="28"/>
          <w:lang w:val="da-DK"/>
        </w:rPr>
        <w:t xml:space="preserve"> Năm 1988, quy mô GDP của nước ta chưa tới 5,5 tỷ USD, GDP đầu người đạt 86 USD </w:t>
      </w:r>
      <w:r w:rsidR="0082277F" w:rsidRPr="00C30A68">
        <w:rPr>
          <w:b w:val="0"/>
          <w:sz w:val="28"/>
          <w:szCs w:val="28"/>
        </w:rPr>
        <w:t>→ Năm 2016, GDP đạt 205,32 tỷ USD, tăng hơn 37 lần, GDP đầu người đạt 2.215 USD, tăng gần 27 lần so với năm 1988 → Thành tựu ngoạm mục nhất là công cuộc xóa đói, giảm nghèo→ năm 1983, tỷ lệ hộ nghèo cả nước chiếm tới 58%, đến cuối năm 2016 đã giảm chỉ còn 8,38% (theo chuẩn mới).</w:t>
      </w:r>
      <w:r w:rsidR="0082277F">
        <w:rPr>
          <w:sz w:val="28"/>
          <w:szCs w:val="28"/>
        </w:rPr>
        <w:t xml:space="preserve"> </w:t>
      </w:r>
    </w:p>
    <w:p w:rsidR="0082277F" w:rsidRPr="008A58F7" w:rsidRDefault="0082277F" w:rsidP="00297BB5">
      <w:pPr>
        <w:pStyle w:val="Heading2"/>
        <w:shd w:val="clear" w:color="auto" w:fill="FFFFFF"/>
        <w:spacing w:before="0" w:beforeAutospacing="0" w:after="0" w:afterAutospacing="0" w:line="312" w:lineRule="auto"/>
        <w:jc w:val="both"/>
        <w:rPr>
          <w:b w:val="0"/>
          <w:color w:val="000000"/>
          <w:sz w:val="28"/>
          <w:szCs w:val="28"/>
          <w:lang w:val="da-DK"/>
        </w:rPr>
      </w:pPr>
      <w:r>
        <w:rPr>
          <w:b w:val="0"/>
          <w:color w:val="000000"/>
          <w:sz w:val="28"/>
          <w:szCs w:val="28"/>
          <w:lang w:val="da-DK"/>
        </w:rPr>
        <w:tab/>
      </w:r>
      <w:r w:rsidR="00A05EA7">
        <w:rPr>
          <w:b w:val="0"/>
          <w:color w:val="000000"/>
          <w:sz w:val="28"/>
          <w:szCs w:val="28"/>
          <w:lang w:val="da-DK"/>
        </w:rPr>
        <w:t xml:space="preserve">Tuy nhiên, theo báo cáo </w:t>
      </w:r>
      <w:r w:rsidR="00A05EA7" w:rsidRPr="00567448">
        <w:rPr>
          <w:sz w:val="28"/>
          <w:szCs w:val="28"/>
        </w:rPr>
        <w:t>→</w:t>
      </w:r>
      <w:r w:rsidR="00C30A68">
        <w:rPr>
          <w:sz w:val="28"/>
          <w:szCs w:val="28"/>
        </w:rPr>
        <w:t xml:space="preserve"> </w:t>
      </w:r>
      <w:r w:rsidR="00A05EA7" w:rsidRPr="008A58F7">
        <w:rPr>
          <w:b w:val="0"/>
          <w:sz w:val="28"/>
          <w:szCs w:val="28"/>
        </w:rPr>
        <w:t xml:space="preserve">nợ công của VN đã tăng gấp 3 lần so với GDP, lên đến 116 tỷ USD vào cuối năm 2015, chiếm 62,2% GDP → mỗi người VN gánh </w:t>
      </w:r>
      <w:r w:rsidR="008A58F7" w:rsidRPr="008A58F7">
        <w:rPr>
          <w:b w:val="0"/>
          <w:sz w:val="28"/>
          <w:szCs w:val="28"/>
        </w:rPr>
        <w:t>1.300 USD (50% thu nhập bình quân đầu người) → một người Mỹ gánh tới 63.330 USD tiền nợ (lớn hơn thu nhập bình quân đầu người 58.000 USD)</w:t>
      </w:r>
      <w:r w:rsidR="007266E4" w:rsidRPr="00567448">
        <w:rPr>
          <w:sz w:val="28"/>
          <w:szCs w:val="28"/>
        </w:rPr>
        <w:t>→</w:t>
      </w:r>
      <w:r w:rsidR="007266E4">
        <w:rPr>
          <w:sz w:val="28"/>
          <w:szCs w:val="28"/>
        </w:rPr>
        <w:t xml:space="preserve"> Ch</w:t>
      </w:r>
      <w:r w:rsidR="0054445E">
        <w:rPr>
          <w:sz w:val="28"/>
          <w:szCs w:val="28"/>
        </w:rPr>
        <w:t xml:space="preserve">úng ta kiểm soát tốt tình hình, đúng định hướng. </w:t>
      </w:r>
    </w:p>
    <w:p w:rsidR="0099499B" w:rsidRDefault="009C18AA" w:rsidP="00297BB5">
      <w:pPr>
        <w:pStyle w:val="Heading2"/>
        <w:shd w:val="clear" w:color="auto" w:fill="FFFFFF"/>
        <w:spacing w:before="0" w:beforeAutospacing="0" w:after="0" w:afterAutospacing="0" w:line="312" w:lineRule="auto"/>
        <w:jc w:val="center"/>
        <w:rPr>
          <w:color w:val="000000"/>
          <w:sz w:val="28"/>
          <w:szCs w:val="28"/>
        </w:rPr>
      </w:pPr>
      <w:r w:rsidRPr="009C18AA">
        <w:rPr>
          <w:color w:val="000000"/>
          <w:sz w:val="28"/>
          <w:szCs w:val="28"/>
        </w:rPr>
        <w:t>Phần thứ nhất</w:t>
      </w:r>
      <w:r w:rsidRPr="009C18AA">
        <w:rPr>
          <w:color w:val="000000"/>
          <w:sz w:val="28"/>
          <w:szCs w:val="28"/>
        </w:rPr>
        <w:br/>
        <w:t>TÌNH HÌNH VÀ NGUYÊN NHÂN</w:t>
      </w:r>
    </w:p>
    <w:p w:rsidR="0099499B" w:rsidRPr="00297BB5" w:rsidRDefault="0099499B" w:rsidP="00297BB5">
      <w:pPr>
        <w:pStyle w:val="Heading2"/>
        <w:shd w:val="clear" w:color="auto" w:fill="FFFFFF"/>
        <w:spacing w:before="0" w:beforeAutospacing="0" w:after="0" w:afterAutospacing="0" w:line="312" w:lineRule="auto"/>
        <w:jc w:val="center"/>
        <w:rPr>
          <w:b w:val="0"/>
          <w:i/>
          <w:color w:val="000000"/>
          <w:sz w:val="28"/>
          <w:szCs w:val="28"/>
        </w:rPr>
      </w:pPr>
      <w:r w:rsidRPr="0099499B">
        <w:rPr>
          <w:b w:val="0"/>
          <w:i/>
          <w:color w:val="000000"/>
          <w:sz w:val="28"/>
          <w:szCs w:val="28"/>
        </w:rPr>
        <w:t>Gồm có 3 ý: Kết quả đạt được, hạn chế, yếu kém và nguyên nhân</w:t>
      </w:r>
    </w:p>
    <w:p w:rsidR="00EA6045" w:rsidRPr="00EA6045" w:rsidRDefault="000F1238" w:rsidP="00297BB5">
      <w:pPr>
        <w:pStyle w:val="Heading2"/>
        <w:shd w:val="clear" w:color="auto" w:fill="FFFFFF"/>
        <w:spacing w:before="0" w:beforeAutospacing="0" w:after="0" w:afterAutospacing="0" w:line="312" w:lineRule="auto"/>
        <w:ind w:firstLine="720"/>
        <w:rPr>
          <w:color w:val="000000"/>
          <w:sz w:val="28"/>
          <w:szCs w:val="28"/>
        </w:rPr>
      </w:pPr>
      <w:r w:rsidRPr="00EA6045">
        <w:rPr>
          <w:color w:val="000000"/>
          <w:sz w:val="28"/>
          <w:szCs w:val="28"/>
        </w:rPr>
        <w:t>1. Những kết quả đạt được (</w:t>
      </w:r>
      <w:r w:rsidR="00682695">
        <w:rPr>
          <w:color w:val="000000"/>
          <w:sz w:val="28"/>
          <w:szCs w:val="28"/>
        </w:rPr>
        <w:t>có 8</w:t>
      </w:r>
      <w:r w:rsidRPr="00EA6045">
        <w:rPr>
          <w:color w:val="000000"/>
          <w:sz w:val="28"/>
          <w:szCs w:val="28"/>
        </w:rPr>
        <w:t xml:space="preserve"> kết quả cơ bản): </w:t>
      </w:r>
    </w:p>
    <w:p w:rsidR="000F1238" w:rsidRDefault="000F1238" w:rsidP="00297BB5">
      <w:pPr>
        <w:pStyle w:val="Heading2"/>
        <w:shd w:val="clear" w:color="auto" w:fill="FFFFFF"/>
        <w:spacing w:before="0" w:beforeAutospacing="0" w:after="0" w:afterAutospacing="0" w:line="312" w:lineRule="auto"/>
        <w:ind w:firstLine="720"/>
        <w:jc w:val="both"/>
        <w:rPr>
          <w:color w:val="000000"/>
          <w:sz w:val="28"/>
          <w:szCs w:val="28"/>
        </w:rPr>
      </w:pPr>
      <w:r w:rsidRPr="00EA6045">
        <w:rPr>
          <w:color w:val="000000"/>
          <w:sz w:val="28"/>
          <w:szCs w:val="28"/>
        </w:rPr>
        <w:t>1.1. Nhận thức về nền kinh tế thị trường định hướng xã hội chủ nghĩa ngày càng đầy đủ hơn; các định hướng lớn để tiếp tục hoàn thiện thể chế kinh tế thị trường định hướng xã hội chủ nghĩa được xác định rõ hơn</w:t>
      </w:r>
    </w:p>
    <w:p w:rsidR="00764C32" w:rsidRDefault="00764C32" w:rsidP="00297BB5">
      <w:pPr>
        <w:pStyle w:val="Heading2"/>
        <w:shd w:val="clear" w:color="auto" w:fill="FFFFFF"/>
        <w:spacing w:before="0" w:beforeAutospacing="0" w:after="0" w:afterAutospacing="0" w:line="312" w:lineRule="auto"/>
        <w:ind w:firstLine="720"/>
        <w:jc w:val="both"/>
        <w:rPr>
          <w:b w:val="0"/>
          <w:color w:val="000000"/>
          <w:sz w:val="28"/>
          <w:szCs w:val="28"/>
        </w:rPr>
      </w:pPr>
      <w:r w:rsidRPr="00764C32">
        <w:rPr>
          <w:b w:val="0"/>
          <w:i/>
          <w:color w:val="000000"/>
          <w:sz w:val="28"/>
          <w:szCs w:val="28"/>
        </w:rPr>
        <w:t>Comment:</w:t>
      </w:r>
      <w:r w:rsidRPr="00764C32">
        <w:rPr>
          <w:b w:val="0"/>
          <w:color w:val="000000"/>
          <w:sz w:val="28"/>
          <w:szCs w:val="28"/>
        </w:rPr>
        <w:t xml:space="preserve"> Trải qua 3 quá trình nhận thức</w:t>
      </w:r>
      <w:r>
        <w:rPr>
          <w:b w:val="0"/>
          <w:color w:val="000000"/>
          <w:sz w:val="28"/>
          <w:szCs w:val="28"/>
        </w:rPr>
        <w:t xml:space="preserve"> → </w:t>
      </w:r>
      <w:r w:rsidR="008C4915">
        <w:rPr>
          <w:b w:val="0"/>
          <w:color w:val="000000"/>
          <w:sz w:val="28"/>
          <w:szCs w:val="28"/>
        </w:rPr>
        <w:t xml:space="preserve">1) </w:t>
      </w:r>
      <w:r>
        <w:rPr>
          <w:b w:val="0"/>
          <w:color w:val="000000"/>
          <w:sz w:val="28"/>
          <w:szCs w:val="28"/>
        </w:rPr>
        <w:t xml:space="preserve">Thời kỳ </w:t>
      </w:r>
      <w:r w:rsidR="00C30A68">
        <w:rPr>
          <w:b w:val="0"/>
          <w:color w:val="000000"/>
          <w:sz w:val="28"/>
          <w:szCs w:val="28"/>
        </w:rPr>
        <w:t>sau cách mạng tháng 8</w:t>
      </w:r>
      <w:r w:rsidR="00F86CA0">
        <w:rPr>
          <w:b w:val="0"/>
          <w:color w:val="000000"/>
          <w:sz w:val="28"/>
          <w:szCs w:val="28"/>
        </w:rPr>
        <w:t>, đất nước chống thực dân, đến quốc</w:t>
      </w:r>
    </w:p>
    <w:p w:rsidR="00F86CA0" w:rsidRDefault="008C4915"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2) </w:t>
      </w:r>
      <w:r w:rsidR="00F86CA0">
        <w:rPr>
          <w:b w:val="0"/>
          <w:color w:val="000000"/>
          <w:sz w:val="28"/>
          <w:szCs w:val="28"/>
        </w:rPr>
        <w:t>Đất nước kết thúc chiến tranh và bị bao vây cấm vận</w:t>
      </w:r>
    </w:p>
    <w:p w:rsidR="00F86CA0" w:rsidRDefault="00F86CA0"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Lãnh đạo kinh tế kế hoạch hóa tập trung; coi kinh tế tư nhân, kinh tế thị trường là của chủ nghĩa tư bản, không học, tẩy chay. </w:t>
      </w:r>
    </w:p>
    <w:p w:rsidR="0058336C" w:rsidRDefault="00677712"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3) Đến ĐH VI đã đánh dấu chuyển biến nhận thức của Đảng, đã coi KTTT là thành tựu của nhân loại, ta chủ động nghiên cứu, tiếp thu, học tập → ĐH XII xác định, nền KTTT định hướng XHCN </w:t>
      </w:r>
      <w:r w:rsidR="0058336C">
        <w:rPr>
          <w:b w:val="0"/>
          <w:color w:val="000000"/>
          <w:sz w:val="28"/>
          <w:szCs w:val="28"/>
        </w:rPr>
        <w:t xml:space="preserve">VN phải đảm bảo </w:t>
      </w:r>
      <w:r w:rsidR="0058336C" w:rsidRPr="00603A5F">
        <w:rPr>
          <w:color w:val="000000"/>
          <w:sz w:val="28"/>
          <w:szCs w:val="28"/>
        </w:rPr>
        <w:t>6</w:t>
      </w:r>
      <w:r w:rsidR="0058336C">
        <w:rPr>
          <w:b w:val="0"/>
          <w:color w:val="000000"/>
          <w:sz w:val="28"/>
          <w:szCs w:val="28"/>
        </w:rPr>
        <w:t xml:space="preserve"> yếu tố</w:t>
      </w:r>
      <w:r w:rsidR="00F954DB">
        <w:rPr>
          <w:b w:val="0"/>
          <w:color w:val="000000"/>
          <w:sz w:val="28"/>
          <w:szCs w:val="28"/>
        </w:rPr>
        <w:t xml:space="preserve">: </w:t>
      </w:r>
    </w:p>
    <w:p w:rsidR="00603A5F" w:rsidRPr="00A4692E" w:rsidRDefault="00603A5F" w:rsidP="00297BB5">
      <w:pPr>
        <w:spacing w:line="312" w:lineRule="auto"/>
        <w:ind w:firstLine="652"/>
        <w:jc w:val="both"/>
        <w:rPr>
          <w:bCs/>
          <w:color w:val="000000"/>
          <w:sz w:val="28"/>
          <w:szCs w:val="28"/>
          <w:shd w:val="clear" w:color="auto" w:fill="FFFFFF"/>
          <w:lang w:val="vi-VN"/>
        </w:rPr>
      </w:pPr>
      <w:r w:rsidRPr="00A4692E">
        <w:rPr>
          <w:bCs/>
          <w:color w:val="000000"/>
          <w:sz w:val="28"/>
          <w:szCs w:val="28"/>
          <w:shd w:val="clear" w:color="auto" w:fill="FFFFFF"/>
          <w:lang w:val="vi-VN"/>
        </w:rPr>
        <w:t>+ Là nền kinh tế vận hành đầy đủ, đồng bộ theo các quy luật của kinh tế thị trường.</w:t>
      </w:r>
    </w:p>
    <w:p w:rsidR="00603A5F" w:rsidRPr="00A4692E" w:rsidRDefault="00603A5F" w:rsidP="00297BB5">
      <w:pPr>
        <w:spacing w:line="312" w:lineRule="auto"/>
        <w:ind w:firstLine="652"/>
        <w:jc w:val="both"/>
        <w:rPr>
          <w:bCs/>
          <w:color w:val="000000"/>
          <w:sz w:val="28"/>
          <w:szCs w:val="28"/>
          <w:shd w:val="clear" w:color="auto" w:fill="FFFFFF"/>
          <w:lang w:val="vi-VN"/>
        </w:rPr>
      </w:pPr>
      <w:r w:rsidRPr="00A4692E">
        <w:rPr>
          <w:bCs/>
          <w:color w:val="000000"/>
          <w:sz w:val="28"/>
          <w:szCs w:val="28"/>
          <w:shd w:val="clear" w:color="auto" w:fill="FFFFFF"/>
          <w:lang w:val="vi-VN"/>
        </w:rPr>
        <w:t xml:space="preserve">+ Bảo đảm định hướng XHCN phù hợp với từng giai đoạn phát triển của đất nước. </w:t>
      </w:r>
    </w:p>
    <w:p w:rsidR="00603A5F" w:rsidRPr="00A4692E" w:rsidRDefault="00603A5F" w:rsidP="00297BB5">
      <w:pPr>
        <w:spacing w:line="312" w:lineRule="auto"/>
        <w:ind w:firstLine="652"/>
        <w:jc w:val="both"/>
        <w:rPr>
          <w:bCs/>
          <w:color w:val="000000"/>
          <w:sz w:val="28"/>
          <w:szCs w:val="28"/>
          <w:shd w:val="clear" w:color="auto" w:fill="FFFFFF"/>
          <w:lang w:val="vi-VN"/>
        </w:rPr>
      </w:pPr>
      <w:r w:rsidRPr="00A4692E">
        <w:rPr>
          <w:bCs/>
          <w:color w:val="000000"/>
          <w:sz w:val="28"/>
          <w:szCs w:val="28"/>
          <w:shd w:val="clear" w:color="auto" w:fill="FFFFFF"/>
          <w:lang w:val="vi-VN"/>
        </w:rPr>
        <w:lastRenderedPageBreak/>
        <w:t>+ Đó là nền kinh tế thị trường hiện đại và hội nhập quốc tế</w:t>
      </w:r>
    </w:p>
    <w:p w:rsidR="00603A5F" w:rsidRPr="00A4692E" w:rsidRDefault="00603A5F" w:rsidP="00297BB5">
      <w:pPr>
        <w:spacing w:line="312" w:lineRule="auto"/>
        <w:ind w:firstLine="652"/>
        <w:jc w:val="both"/>
        <w:rPr>
          <w:bCs/>
          <w:color w:val="000000"/>
          <w:sz w:val="28"/>
          <w:szCs w:val="28"/>
          <w:shd w:val="clear" w:color="auto" w:fill="FFFFFF"/>
          <w:lang w:val="vi-VN"/>
        </w:rPr>
      </w:pPr>
      <w:r w:rsidRPr="00A4692E">
        <w:rPr>
          <w:bCs/>
          <w:color w:val="000000"/>
          <w:sz w:val="28"/>
          <w:szCs w:val="28"/>
          <w:shd w:val="clear" w:color="auto" w:fill="FFFFFF"/>
          <w:lang w:val="vi-VN"/>
        </w:rPr>
        <w:t>+ Có sự quản lý của Nhà nước pháp quyền XHCN</w:t>
      </w:r>
    </w:p>
    <w:p w:rsidR="00603A5F" w:rsidRPr="00A4692E" w:rsidRDefault="00A20EFD" w:rsidP="00297BB5">
      <w:pPr>
        <w:spacing w:line="312" w:lineRule="auto"/>
        <w:ind w:firstLine="652"/>
        <w:jc w:val="both"/>
        <w:rPr>
          <w:bCs/>
          <w:color w:val="000000"/>
          <w:sz w:val="28"/>
          <w:szCs w:val="28"/>
          <w:shd w:val="clear" w:color="auto" w:fill="FFFFFF"/>
          <w:lang w:val="vi-VN"/>
        </w:rPr>
      </w:pPr>
      <w:r w:rsidRPr="00A4692E">
        <w:rPr>
          <w:bCs/>
          <w:color w:val="000000"/>
          <w:sz w:val="28"/>
          <w:szCs w:val="28"/>
          <w:shd w:val="clear" w:color="auto" w:fill="FFFFFF"/>
          <w:lang w:val="vi-VN"/>
        </w:rPr>
        <w:t xml:space="preserve">+ Do Đảng </w:t>
      </w:r>
      <w:r w:rsidRPr="00A4692E">
        <w:rPr>
          <w:bCs/>
          <w:color w:val="000000"/>
          <w:sz w:val="28"/>
          <w:szCs w:val="28"/>
          <w:shd w:val="clear" w:color="auto" w:fill="FFFFFF"/>
        </w:rPr>
        <w:t>C</w:t>
      </w:r>
      <w:r w:rsidR="00603A5F" w:rsidRPr="00A4692E">
        <w:rPr>
          <w:bCs/>
          <w:color w:val="000000"/>
          <w:sz w:val="28"/>
          <w:szCs w:val="28"/>
          <w:shd w:val="clear" w:color="auto" w:fill="FFFFFF"/>
          <w:lang w:val="vi-VN"/>
        </w:rPr>
        <w:t>ộng sản Việt Nam lãnh đạo</w:t>
      </w:r>
    </w:p>
    <w:p w:rsidR="00677712" w:rsidRPr="00A4692E" w:rsidRDefault="00603A5F" w:rsidP="00297BB5">
      <w:pPr>
        <w:spacing w:line="312" w:lineRule="auto"/>
        <w:ind w:firstLine="652"/>
        <w:jc w:val="both"/>
        <w:rPr>
          <w:bCs/>
          <w:color w:val="000000"/>
          <w:sz w:val="28"/>
          <w:szCs w:val="28"/>
          <w:shd w:val="clear" w:color="auto" w:fill="FFFFFF"/>
        </w:rPr>
      </w:pPr>
      <w:r w:rsidRPr="00A4692E">
        <w:rPr>
          <w:bCs/>
          <w:color w:val="000000"/>
          <w:sz w:val="28"/>
          <w:szCs w:val="28"/>
          <w:shd w:val="clear" w:color="auto" w:fill="FFFFFF"/>
          <w:lang w:val="vi-VN"/>
        </w:rPr>
        <w:t>+ Nhằm mục tiêu “dân giàu, nước mạnh, dân chủ, công bằng, văn minh”</w:t>
      </w:r>
    </w:p>
    <w:p w:rsidR="00316A02" w:rsidRPr="00A4692E" w:rsidRDefault="000F1238" w:rsidP="00297BB5">
      <w:pPr>
        <w:pStyle w:val="Heading2"/>
        <w:shd w:val="clear" w:color="auto" w:fill="FFFFFF"/>
        <w:spacing w:before="0" w:beforeAutospacing="0" w:after="0" w:afterAutospacing="0" w:line="312" w:lineRule="auto"/>
        <w:ind w:firstLine="720"/>
        <w:jc w:val="both"/>
        <w:rPr>
          <w:color w:val="000000"/>
          <w:sz w:val="28"/>
          <w:szCs w:val="28"/>
        </w:rPr>
      </w:pPr>
      <w:r w:rsidRPr="00A4692E">
        <w:rPr>
          <w:color w:val="000000"/>
          <w:sz w:val="28"/>
          <w:szCs w:val="28"/>
        </w:rPr>
        <w:t>1.2.</w:t>
      </w:r>
      <w:r w:rsidRPr="00A4692E">
        <w:rPr>
          <w:color w:val="000000"/>
          <w:sz w:val="28"/>
          <w:szCs w:val="28"/>
          <w:lang w:val="nl-NL"/>
        </w:rPr>
        <w:t xml:space="preserve"> Hệ thống pháp luật, cơ chế, chính sách ngày càng hoàn thiện và phù hợp hơn với luật pháp quốc tế, đồng thời đáp ứng yêu cầu thực tiễn và thực hiện cam kết hội nhập quốc tế</w:t>
      </w:r>
    </w:p>
    <w:p w:rsidR="00316A02" w:rsidRPr="00A4692E" w:rsidRDefault="007B18F5" w:rsidP="00297BB5">
      <w:pPr>
        <w:pStyle w:val="Heading2"/>
        <w:shd w:val="clear" w:color="auto" w:fill="FFFFFF"/>
        <w:spacing w:before="0" w:beforeAutospacing="0" w:after="0" w:afterAutospacing="0" w:line="312" w:lineRule="auto"/>
        <w:ind w:firstLine="720"/>
        <w:jc w:val="both"/>
        <w:rPr>
          <w:b w:val="0"/>
          <w:color w:val="000000"/>
          <w:sz w:val="28"/>
          <w:szCs w:val="28"/>
        </w:rPr>
      </w:pPr>
      <w:r w:rsidRPr="00A4692E">
        <w:rPr>
          <w:b w:val="0"/>
          <w:color w:val="000000"/>
          <w:sz w:val="28"/>
          <w:szCs w:val="28"/>
        </w:rPr>
        <w:t xml:space="preserve">Thể chế của nền kinh tế đã được quy định trong Hiến pháp → mức cao nhất → </w:t>
      </w:r>
      <w:r w:rsidR="00F86CA0">
        <w:rPr>
          <w:b w:val="0"/>
          <w:color w:val="000000"/>
          <w:sz w:val="28"/>
          <w:szCs w:val="28"/>
        </w:rPr>
        <w:t>Từ sau NQ TW 6 khóa IX đến nay, đ</w:t>
      </w:r>
      <w:r w:rsidRPr="00A4692E">
        <w:rPr>
          <w:b w:val="0"/>
          <w:color w:val="000000"/>
          <w:sz w:val="28"/>
          <w:szCs w:val="28"/>
        </w:rPr>
        <w:t xml:space="preserve">ã </w:t>
      </w:r>
      <w:r w:rsidR="000F1238" w:rsidRPr="00A4692E">
        <w:rPr>
          <w:b w:val="0"/>
          <w:color w:val="000000"/>
          <w:sz w:val="28"/>
          <w:szCs w:val="28"/>
        </w:rPr>
        <w:t>ban hà</w:t>
      </w:r>
      <w:r w:rsidR="007849EF" w:rsidRPr="00A4692E">
        <w:rPr>
          <w:b w:val="0"/>
          <w:color w:val="000000"/>
          <w:sz w:val="28"/>
          <w:szCs w:val="28"/>
        </w:rPr>
        <w:t xml:space="preserve">nh 191 bộ luật, luật, pháp lệnh, trong đó có 120 (chiếm hơn 60%) văn bản liên quan trực tiếp tới hoàn thiện thể chế KTTT định hướng XHCN. </w:t>
      </w:r>
    </w:p>
    <w:p w:rsidR="007849EF" w:rsidRPr="00A4692E" w:rsidRDefault="00747F39" w:rsidP="00297BB5">
      <w:pPr>
        <w:pStyle w:val="Heading2"/>
        <w:shd w:val="clear" w:color="auto" w:fill="FFFFFF"/>
        <w:spacing w:before="0" w:beforeAutospacing="0" w:after="0" w:afterAutospacing="0" w:line="312" w:lineRule="auto"/>
        <w:ind w:firstLine="720"/>
        <w:jc w:val="both"/>
        <w:rPr>
          <w:color w:val="000000"/>
          <w:sz w:val="28"/>
          <w:szCs w:val="28"/>
        </w:rPr>
      </w:pPr>
      <w:r w:rsidRPr="00A4692E">
        <w:rPr>
          <w:b w:val="0"/>
          <w:i/>
          <w:color w:val="000000"/>
          <w:sz w:val="28"/>
          <w:szCs w:val="28"/>
        </w:rPr>
        <w:t>Comment:</w:t>
      </w:r>
      <w:r w:rsidR="00092A5A" w:rsidRPr="00A4692E">
        <w:rPr>
          <w:b w:val="0"/>
          <w:color w:val="000000"/>
          <w:sz w:val="28"/>
          <w:szCs w:val="28"/>
        </w:rPr>
        <w:t xml:space="preserve">Nhờ chất lượng của hệ thống luật pháp nên chúng ta đã thu hút được nhiều nhà đầu tư nước ngoài → Sam Sung, Intel, các ngân hàng, các công ty Bảo hiểm quốc tế → rõ ràng định hướng XHCN không ảnh hưởng </w:t>
      </w:r>
      <w:r w:rsidR="00261CE9" w:rsidRPr="00A4692E">
        <w:rPr>
          <w:b w:val="0"/>
          <w:color w:val="000000"/>
          <w:sz w:val="28"/>
          <w:szCs w:val="28"/>
        </w:rPr>
        <w:t xml:space="preserve">đến đầu tư.  </w:t>
      </w:r>
    </w:p>
    <w:p w:rsidR="00261CE9" w:rsidRDefault="000F1238" w:rsidP="00297BB5">
      <w:pPr>
        <w:pStyle w:val="Heading2"/>
        <w:shd w:val="clear" w:color="auto" w:fill="FFFFFF"/>
        <w:spacing w:before="0" w:beforeAutospacing="0" w:after="0" w:afterAutospacing="0" w:line="312" w:lineRule="auto"/>
        <w:ind w:firstLine="720"/>
        <w:jc w:val="both"/>
        <w:rPr>
          <w:b w:val="0"/>
          <w:color w:val="000000"/>
          <w:sz w:val="28"/>
          <w:szCs w:val="28"/>
        </w:rPr>
      </w:pPr>
      <w:r w:rsidRPr="00EA6045">
        <w:rPr>
          <w:color w:val="000000"/>
          <w:sz w:val="28"/>
          <w:szCs w:val="28"/>
          <w:lang w:val="nl-NL"/>
        </w:rPr>
        <w:t>1.3. Chế độ sở hữu, các thành phần kinh tế, loại hình doanh nghiệp phát triển đa dạng; các quyền và nghĩa vụ về tài sản được thể chế hoá tương đối đầy đủ; hiệu quả và sức cạnh tranh của nền kinh tế được nâng lên</w:t>
      </w:r>
    </w:p>
    <w:p w:rsidR="00261CE9" w:rsidRDefault="00431706" w:rsidP="00297BB5">
      <w:pPr>
        <w:pStyle w:val="Heading2"/>
        <w:shd w:val="clear" w:color="auto" w:fill="FFFFFF"/>
        <w:spacing w:before="0" w:beforeAutospacing="0" w:after="0" w:afterAutospacing="0" w:line="312" w:lineRule="auto"/>
        <w:ind w:firstLine="720"/>
        <w:jc w:val="both"/>
        <w:rPr>
          <w:b w:val="0"/>
          <w:color w:val="000000"/>
          <w:sz w:val="28"/>
          <w:szCs w:val="28"/>
          <w:shd w:val="clear" w:color="auto" w:fill="FFFFFF"/>
        </w:rPr>
      </w:pPr>
      <w:r>
        <w:rPr>
          <w:b w:val="0"/>
          <w:bCs w:val="0"/>
          <w:color w:val="4D4D4D"/>
          <w:sz w:val="28"/>
          <w:szCs w:val="28"/>
          <w:shd w:val="clear" w:color="auto" w:fill="FFFFFF"/>
        </w:rPr>
        <w:t xml:space="preserve">- </w:t>
      </w:r>
      <w:r w:rsidRPr="00431706">
        <w:rPr>
          <w:b w:val="0"/>
          <w:color w:val="000000"/>
          <w:sz w:val="28"/>
          <w:szCs w:val="28"/>
          <w:shd w:val="clear" w:color="auto" w:fill="FFFFFF"/>
        </w:rPr>
        <w:t xml:space="preserve">Về chế độ sở hữu, </w:t>
      </w:r>
      <w:r w:rsidR="00FB0960">
        <w:rPr>
          <w:b w:val="0"/>
          <w:color w:val="000000"/>
          <w:sz w:val="28"/>
          <w:szCs w:val="28"/>
          <w:shd w:val="clear" w:color="auto" w:fill="FFFFFF"/>
        </w:rPr>
        <w:t xml:space="preserve">được quy định tại bộ luật cao nhất của đất nước - </w:t>
      </w:r>
      <w:r w:rsidRPr="00431706">
        <w:rPr>
          <w:b w:val="0"/>
          <w:color w:val="000000"/>
          <w:sz w:val="28"/>
          <w:szCs w:val="28"/>
          <w:shd w:val="clear" w:color="auto" w:fill="FFFFFF"/>
        </w:rPr>
        <w:t xml:space="preserve">Hiến pháp năm 2013 ghi nhận, tôn trọng đa hình thức sở hữu, bảo hộ quyền sở hữu tư nhân và quyền thừa kế </w:t>
      </w:r>
      <w:r w:rsidR="00FB0960">
        <w:rPr>
          <w:b w:val="0"/>
          <w:color w:val="000000"/>
          <w:sz w:val="28"/>
          <w:szCs w:val="28"/>
          <w:shd w:val="clear" w:color="auto" w:fill="FFFFFF"/>
        </w:rPr>
        <w:t xml:space="preserve">… </w:t>
      </w:r>
      <w:r w:rsidRPr="00431706">
        <w:rPr>
          <w:b w:val="0"/>
          <w:color w:val="000000"/>
          <w:sz w:val="28"/>
          <w:szCs w:val="28"/>
          <w:shd w:val="clear" w:color="auto" w:fill="FFFFFF"/>
        </w:rPr>
        <w:t>Đây là điều kiện tiên quyết để thúc đẩy đầu tư, sản xuất, kinh doanh, phát triển kinh</w:t>
      </w:r>
      <w:r>
        <w:rPr>
          <w:rFonts w:ascii="Arial" w:hAnsi="Arial" w:cs="Arial"/>
          <w:color w:val="000000"/>
          <w:shd w:val="clear" w:color="auto" w:fill="FFFFFF"/>
        </w:rPr>
        <w:t xml:space="preserve"> </w:t>
      </w:r>
      <w:r w:rsidRPr="00431706">
        <w:rPr>
          <w:b w:val="0"/>
          <w:color w:val="000000"/>
          <w:sz w:val="28"/>
          <w:szCs w:val="28"/>
          <w:shd w:val="clear" w:color="auto" w:fill="FFFFFF"/>
        </w:rPr>
        <w:t>tế ở mỗi quốc gia.</w:t>
      </w:r>
      <w:r>
        <w:rPr>
          <w:b w:val="0"/>
          <w:color w:val="000000"/>
          <w:sz w:val="28"/>
          <w:szCs w:val="28"/>
          <w:shd w:val="clear" w:color="auto" w:fill="FFFFFF"/>
        </w:rPr>
        <w:t xml:space="preserve"> </w:t>
      </w:r>
    </w:p>
    <w:p w:rsidR="00E9005B" w:rsidRDefault="00431706" w:rsidP="00297BB5">
      <w:pPr>
        <w:pStyle w:val="Heading2"/>
        <w:shd w:val="clear" w:color="auto" w:fill="FFFFFF"/>
        <w:spacing w:before="0" w:beforeAutospacing="0" w:after="0" w:afterAutospacing="0" w:line="312" w:lineRule="auto"/>
        <w:ind w:firstLine="720"/>
        <w:jc w:val="both"/>
        <w:rPr>
          <w:b w:val="0"/>
          <w:color w:val="000000"/>
          <w:sz w:val="28"/>
          <w:szCs w:val="28"/>
          <w:shd w:val="clear" w:color="auto" w:fill="FFFFFF"/>
        </w:rPr>
      </w:pPr>
      <w:r>
        <w:rPr>
          <w:b w:val="0"/>
          <w:color w:val="000000"/>
          <w:sz w:val="28"/>
          <w:szCs w:val="28"/>
          <w:shd w:val="clear" w:color="auto" w:fill="FFFFFF"/>
        </w:rPr>
        <w:t>- Đáng chú ý là các quy định luật pháp đã tạo điều kiện thuận lợi để các chủ thể của nền kinh tế ngày càng phát triển về số lượng và nâng cao chất lượng hoạt động.</w:t>
      </w:r>
    </w:p>
    <w:p w:rsidR="00431706" w:rsidRDefault="00E9005B" w:rsidP="00297BB5">
      <w:pPr>
        <w:pStyle w:val="Heading2"/>
        <w:shd w:val="clear" w:color="auto" w:fill="FFFFFF"/>
        <w:spacing w:before="0" w:beforeAutospacing="0" w:after="0" w:afterAutospacing="0" w:line="312" w:lineRule="auto"/>
        <w:ind w:firstLine="720"/>
        <w:jc w:val="both"/>
        <w:rPr>
          <w:b w:val="0"/>
          <w:color w:val="000000"/>
          <w:sz w:val="28"/>
          <w:szCs w:val="28"/>
        </w:rPr>
      </w:pPr>
      <w:r w:rsidRPr="00E9005B">
        <w:rPr>
          <w:b w:val="0"/>
          <w:i/>
          <w:color w:val="000000"/>
          <w:sz w:val="28"/>
          <w:szCs w:val="28"/>
          <w:shd w:val="clear" w:color="auto" w:fill="FFFFFF"/>
        </w:rPr>
        <w:t>Comment:</w:t>
      </w:r>
      <w:r>
        <w:rPr>
          <w:b w:val="0"/>
          <w:color w:val="000000"/>
          <w:sz w:val="28"/>
          <w:szCs w:val="28"/>
          <w:shd w:val="clear" w:color="auto" w:fill="FFFFFF"/>
        </w:rPr>
        <w:t xml:space="preserve"> DNNN giảm mạnh, từ</w:t>
      </w:r>
      <w:r w:rsidRPr="000F1238">
        <w:rPr>
          <w:b w:val="0"/>
          <w:color w:val="000000"/>
          <w:sz w:val="28"/>
          <w:szCs w:val="28"/>
          <w:lang w:val="nl-NL"/>
        </w:rPr>
        <w:t xml:space="preserve"> khoảng 6.000 doanh nghiệp (năm 2011) xuống còn 718 doanh nghiệp (tháng 10/2016)</w:t>
      </w:r>
      <w:r>
        <w:rPr>
          <w:b w:val="0"/>
          <w:color w:val="000000"/>
          <w:sz w:val="28"/>
          <w:szCs w:val="28"/>
          <w:lang w:val="nl-NL"/>
        </w:rPr>
        <w:t xml:space="preserve"> →</w:t>
      </w:r>
      <w:r>
        <w:rPr>
          <w:b w:val="0"/>
          <w:color w:val="000000"/>
          <w:sz w:val="28"/>
          <w:szCs w:val="28"/>
        </w:rPr>
        <w:t xml:space="preserve"> </w:t>
      </w:r>
      <w:r w:rsidRPr="00EA6045">
        <w:rPr>
          <w:b w:val="0"/>
          <w:color w:val="000000"/>
          <w:sz w:val="28"/>
          <w:szCs w:val="28"/>
          <w:lang w:val="nl-NL"/>
        </w:rPr>
        <w:t>Giai đoạn 2011-2015: Nhà nước thu 77.931 tỷ đồng cổ phần hóa, thoái vốn (giá trị sổ sách là 59.084 tỷ đồng).</w:t>
      </w:r>
    </w:p>
    <w:p w:rsidR="00E9005B" w:rsidRPr="00EA6045" w:rsidRDefault="00E9005B"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 </w:t>
      </w:r>
      <w:r w:rsidR="00D03412" w:rsidRPr="000F1238">
        <w:rPr>
          <w:b w:val="0"/>
          <w:color w:val="000000"/>
          <w:sz w:val="28"/>
          <w:szCs w:val="28"/>
        </w:rPr>
        <w:t>Cuối năm 2016, cả nước có 567.768 doanh nghiệp đang hoạt động. Năm 2015 có 4,75 triệu hộ kinh doanh phi nông nghiệp (năm 2002 có 2,26 triệu hộ), tăng 2,1 lần so với năm 2002.</w:t>
      </w:r>
      <w:r>
        <w:rPr>
          <w:b w:val="0"/>
          <w:color w:val="000000"/>
          <w:sz w:val="28"/>
          <w:szCs w:val="28"/>
          <w:lang w:val="nl-NL"/>
        </w:rPr>
        <w:t xml:space="preserve"> </w:t>
      </w:r>
    </w:p>
    <w:p w:rsidR="00EA6045" w:rsidRPr="00EA6045" w:rsidRDefault="00EA6045" w:rsidP="00297BB5">
      <w:pPr>
        <w:pStyle w:val="Heading2"/>
        <w:shd w:val="clear" w:color="auto" w:fill="FFFFFF"/>
        <w:spacing w:before="0" w:beforeAutospacing="0" w:after="0" w:afterAutospacing="0" w:line="312" w:lineRule="auto"/>
        <w:ind w:firstLine="720"/>
        <w:jc w:val="both"/>
        <w:rPr>
          <w:color w:val="000000"/>
          <w:sz w:val="28"/>
          <w:szCs w:val="28"/>
        </w:rPr>
      </w:pPr>
      <w:r w:rsidRPr="00EA6045">
        <w:rPr>
          <w:color w:val="000000"/>
          <w:sz w:val="28"/>
          <w:szCs w:val="28"/>
          <w:lang w:val="nl-NL"/>
        </w:rPr>
        <w:t>1.4. Các yếu tố thị trường và các loại thị trường được hình thành đồng bộ hơn, gắn kết hơn với thị trường khu vực và thế giới</w:t>
      </w:r>
    </w:p>
    <w:p w:rsidR="00EA6045" w:rsidRPr="00EA6045" w:rsidRDefault="00EA6045" w:rsidP="00297BB5">
      <w:pPr>
        <w:pStyle w:val="Heading2"/>
        <w:shd w:val="clear" w:color="auto" w:fill="FFFFFF"/>
        <w:spacing w:before="0" w:beforeAutospacing="0" w:after="0" w:afterAutospacing="0" w:line="312" w:lineRule="auto"/>
        <w:jc w:val="both"/>
        <w:rPr>
          <w:b w:val="0"/>
          <w:color w:val="000000"/>
          <w:sz w:val="28"/>
          <w:szCs w:val="28"/>
        </w:rPr>
      </w:pPr>
      <w:r w:rsidRPr="00EA6045">
        <w:rPr>
          <w:b w:val="0"/>
          <w:color w:val="000000"/>
          <w:sz w:val="28"/>
          <w:szCs w:val="28"/>
          <w:lang w:val="nl-NL"/>
        </w:rPr>
        <w:tab/>
        <w:t xml:space="preserve">- Hầu hết các loại giá hàng hoá, dịch vụ được xác lập theo nguyên tắc thị trường, bảo đảm hài hoà lợi ích giữa Nhà nước, người sản xuất và người tiêu dùng. </w:t>
      </w:r>
      <w:r w:rsidRPr="00EA6045">
        <w:rPr>
          <w:b w:val="0"/>
          <w:color w:val="000000"/>
          <w:sz w:val="28"/>
          <w:szCs w:val="28"/>
          <w:lang w:val="nl-NL"/>
        </w:rPr>
        <w:lastRenderedPageBreak/>
        <w:t>Giá một số loại hàng hoá, dịch vụ thiết yếu từng bước được điều chỉnh phù hợp hơn theo thị trường.</w:t>
      </w:r>
    </w:p>
    <w:p w:rsidR="00EA6045" w:rsidRDefault="00EA6045" w:rsidP="00297BB5">
      <w:pPr>
        <w:pStyle w:val="Heading2"/>
        <w:shd w:val="clear" w:color="auto" w:fill="FFFFFF"/>
        <w:spacing w:before="0" w:beforeAutospacing="0" w:after="0" w:afterAutospacing="0" w:line="312" w:lineRule="auto"/>
        <w:jc w:val="both"/>
        <w:rPr>
          <w:b w:val="0"/>
          <w:color w:val="000000"/>
          <w:sz w:val="28"/>
          <w:szCs w:val="28"/>
          <w:lang w:val="nl-NL"/>
        </w:rPr>
      </w:pPr>
      <w:r w:rsidRPr="00EA6045">
        <w:rPr>
          <w:b w:val="0"/>
          <w:color w:val="000000"/>
          <w:sz w:val="28"/>
          <w:szCs w:val="28"/>
          <w:lang w:val="nl-NL"/>
        </w:rPr>
        <w:tab/>
        <w:t>- Các thị trường hàng hóa, dịch vụ, tài chính, bất động sản, lao động, khoa học, công nghệ,.. dần được hình t</w:t>
      </w:r>
      <w:r w:rsidR="00380074">
        <w:rPr>
          <w:b w:val="0"/>
          <w:color w:val="000000"/>
          <w:sz w:val="28"/>
          <w:szCs w:val="28"/>
          <w:lang w:val="nl-NL"/>
        </w:rPr>
        <w:t>hành và phát triển đồng bộ hơn.</w:t>
      </w:r>
    </w:p>
    <w:p w:rsidR="00380074" w:rsidRPr="00EA6045" w:rsidRDefault="00380074" w:rsidP="00297BB5">
      <w:pPr>
        <w:pStyle w:val="Heading2"/>
        <w:shd w:val="clear" w:color="auto" w:fill="FFFFFF"/>
        <w:spacing w:before="0" w:beforeAutospacing="0" w:after="0" w:afterAutospacing="0" w:line="312" w:lineRule="auto"/>
        <w:jc w:val="both"/>
        <w:rPr>
          <w:b w:val="0"/>
          <w:color w:val="000000"/>
          <w:sz w:val="28"/>
          <w:szCs w:val="28"/>
        </w:rPr>
      </w:pPr>
      <w:r>
        <w:rPr>
          <w:b w:val="0"/>
          <w:color w:val="000000"/>
          <w:sz w:val="28"/>
          <w:szCs w:val="28"/>
          <w:lang w:val="nl-NL"/>
        </w:rPr>
        <w:tab/>
      </w:r>
      <w:r w:rsidRPr="006C1D13">
        <w:rPr>
          <w:b w:val="0"/>
          <w:i/>
          <w:color w:val="000000"/>
          <w:sz w:val="28"/>
          <w:szCs w:val="28"/>
          <w:lang w:val="nl-NL"/>
        </w:rPr>
        <w:t>Comment:</w:t>
      </w:r>
      <w:r>
        <w:rPr>
          <w:b w:val="0"/>
          <w:color w:val="000000"/>
          <w:sz w:val="28"/>
          <w:szCs w:val="28"/>
          <w:lang w:val="nl-NL"/>
        </w:rPr>
        <w:t xml:space="preserve"> </w:t>
      </w:r>
      <w:r w:rsidR="006C1D13">
        <w:rPr>
          <w:b w:val="0"/>
          <w:color w:val="000000"/>
          <w:sz w:val="28"/>
          <w:szCs w:val="28"/>
          <w:lang w:val="nl-NL"/>
        </w:rPr>
        <w:t xml:space="preserve">Điều chỉnh giá xăng dầu lên xuống trong những năm qua là điển hình dễ thấy nhất theo nguyên tắc thị trường → Vẫn còn một số loại hàng hóa, dịch vụ chưa theo cơ chế thị trường → Giá điện chưa có sự cạnh tranh nên có chuyện càng dùng nhiều càng đắt (trong khi các loại hàng hóa khác càng mua nhiều càng rẻ). </w:t>
      </w:r>
    </w:p>
    <w:p w:rsidR="000908FF" w:rsidRPr="000908FF" w:rsidRDefault="000908FF" w:rsidP="00297BB5">
      <w:pPr>
        <w:pStyle w:val="Heading2"/>
        <w:shd w:val="clear" w:color="auto" w:fill="FFFFFF"/>
        <w:spacing w:before="0" w:beforeAutospacing="0" w:after="0" w:afterAutospacing="0" w:line="312" w:lineRule="auto"/>
        <w:jc w:val="both"/>
        <w:rPr>
          <w:color w:val="000000"/>
          <w:sz w:val="28"/>
          <w:szCs w:val="28"/>
        </w:rPr>
      </w:pPr>
      <w:r>
        <w:rPr>
          <w:b w:val="0"/>
          <w:color w:val="000000"/>
          <w:sz w:val="28"/>
          <w:szCs w:val="28"/>
        </w:rPr>
        <w:tab/>
      </w:r>
      <w:r w:rsidRPr="000908FF">
        <w:rPr>
          <w:color w:val="000000"/>
          <w:sz w:val="28"/>
          <w:szCs w:val="28"/>
          <w:lang w:val="nl-NL"/>
        </w:rPr>
        <w:t>1.5. Môi trường đầu tư và kinh doanh được cải thiện và thông thoáng hơn; quyền tự do kinh doanh và cạnh tranh bình đẳng được bảo đảm hơn</w:t>
      </w:r>
    </w:p>
    <w:p w:rsidR="000908FF" w:rsidRPr="000908FF" w:rsidRDefault="000908FF" w:rsidP="00297BB5">
      <w:pPr>
        <w:pStyle w:val="Heading2"/>
        <w:shd w:val="clear" w:color="auto" w:fill="FFFFFF"/>
        <w:spacing w:before="0" w:beforeAutospacing="0" w:after="0" w:afterAutospacing="0" w:line="312" w:lineRule="auto"/>
        <w:jc w:val="both"/>
        <w:rPr>
          <w:b w:val="0"/>
          <w:color w:val="000000"/>
          <w:sz w:val="28"/>
          <w:szCs w:val="28"/>
        </w:rPr>
      </w:pPr>
      <w:r w:rsidRPr="000908FF">
        <w:rPr>
          <w:b w:val="0"/>
          <w:color w:val="000000"/>
          <w:sz w:val="28"/>
          <w:szCs w:val="28"/>
          <w:lang w:val="nl-NL"/>
        </w:rPr>
        <w:tab/>
        <w:t xml:space="preserve">Theo Ngân hàng Thế giới, Việt Nam xếp hạng về môi trường kinh doanh đứng thứ 82/190 nền kinh tế. </w:t>
      </w:r>
    </w:p>
    <w:p w:rsidR="000908FF" w:rsidRDefault="000908FF" w:rsidP="00297BB5">
      <w:pPr>
        <w:pStyle w:val="Heading2"/>
        <w:shd w:val="clear" w:color="auto" w:fill="FFFFFF"/>
        <w:spacing w:before="0" w:beforeAutospacing="0" w:after="0" w:afterAutospacing="0" w:line="312" w:lineRule="auto"/>
        <w:jc w:val="both"/>
        <w:rPr>
          <w:b w:val="0"/>
          <w:color w:val="000000"/>
          <w:sz w:val="28"/>
          <w:szCs w:val="28"/>
        </w:rPr>
      </w:pPr>
      <w:r w:rsidRPr="000908FF">
        <w:rPr>
          <w:b w:val="0"/>
          <w:color w:val="000000"/>
          <w:sz w:val="28"/>
          <w:szCs w:val="28"/>
        </w:rPr>
        <w:tab/>
        <w:t xml:space="preserve">Chỉ số năng lực cạnh tranh của nền kinh tế năm 2015 đã tăng 14 bậc so với năm 2008 (từ thứ 70/134 lên 56/140). </w:t>
      </w:r>
    </w:p>
    <w:p w:rsidR="006C1D13" w:rsidRDefault="006C1D13" w:rsidP="00297BB5">
      <w:pPr>
        <w:pStyle w:val="Heading2"/>
        <w:shd w:val="clear" w:color="auto" w:fill="FFFFFF"/>
        <w:spacing w:before="0" w:beforeAutospacing="0" w:after="0" w:afterAutospacing="0" w:line="312" w:lineRule="auto"/>
        <w:jc w:val="both"/>
        <w:rPr>
          <w:b w:val="0"/>
          <w:color w:val="000000"/>
          <w:sz w:val="28"/>
          <w:szCs w:val="28"/>
          <w:lang w:val="nl-NL"/>
        </w:rPr>
      </w:pPr>
      <w:r>
        <w:rPr>
          <w:b w:val="0"/>
          <w:color w:val="000000"/>
          <w:sz w:val="28"/>
          <w:szCs w:val="28"/>
        </w:rPr>
        <w:tab/>
      </w:r>
      <w:r w:rsidRPr="006C1D13">
        <w:rPr>
          <w:b w:val="0"/>
          <w:i/>
          <w:color w:val="000000"/>
          <w:sz w:val="28"/>
          <w:szCs w:val="28"/>
        </w:rPr>
        <w:t>Comment:</w:t>
      </w:r>
      <w:r>
        <w:rPr>
          <w:b w:val="0"/>
          <w:color w:val="000000"/>
          <w:sz w:val="28"/>
          <w:szCs w:val="28"/>
        </w:rPr>
        <w:t xml:space="preserve"> Từ đầu năm đến nay, TTCP đã 2 lần tổ chức hội nghị với doanh nghiệp </w:t>
      </w:r>
      <w:r>
        <w:rPr>
          <w:b w:val="0"/>
          <w:color w:val="000000"/>
          <w:sz w:val="28"/>
          <w:szCs w:val="28"/>
          <w:lang w:val="nl-NL"/>
        </w:rPr>
        <w:t xml:space="preserve">→ đã có gần 1.100 kiến nghị được tiếp nhận và chuyển tới các cơ quan NN→ trong đó đã có 850 kiến nghị được xử lý, giải quyết, trả lời (đạt 77%). </w:t>
      </w:r>
    </w:p>
    <w:p w:rsidR="006C1D13" w:rsidRDefault="006C1D13" w:rsidP="00297BB5">
      <w:pPr>
        <w:pStyle w:val="Heading2"/>
        <w:shd w:val="clear" w:color="auto" w:fill="FFFFFF"/>
        <w:spacing w:before="0" w:beforeAutospacing="0" w:after="0" w:afterAutospacing="0" w:line="312" w:lineRule="auto"/>
        <w:jc w:val="both"/>
        <w:rPr>
          <w:b w:val="0"/>
          <w:color w:val="000000"/>
          <w:sz w:val="28"/>
          <w:szCs w:val="28"/>
          <w:lang w:val="nl-NL"/>
        </w:rPr>
      </w:pPr>
      <w:r>
        <w:rPr>
          <w:b w:val="0"/>
          <w:color w:val="000000"/>
          <w:sz w:val="28"/>
          <w:szCs w:val="28"/>
          <w:lang w:val="nl-NL"/>
        </w:rPr>
        <w:tab/>
        <w:t xml:space="preserve">Đặc biệt, thông điệp hội nghị lần 2 được Thủ tướng nhấn mạnh là “Nói phải đi đôi với làm” → năm 2017 là “Năm giảm phí cho doanh nghiệp” </w:t>
      </w:r>
    </w:p>
    <w:p w:rsidR="006C1D13" w:rsidRPr="000908FF" w:rsidRDefault="00A75E3D" w:rsidP="00297BB5">
      <w:pPr>
        <w:pStyle w:val="Heading2"/>
        <w:shd w:val="clear" w:color="auto" w:fill="FFFFFF"/>
        <w:spacing w:before="0" w:beforeAutospacing="0" w:after="0" w:afterAutospacing="0" w:line="312" w:lineRule="auto"/>
        <w:jc w:val="both"/>
        <w:rPr>
          <w:b w:val="0"/>
          <w:color w:val="000000"/>
          <w:sz w:val="28"/>
          <w:szCs w:val="28"/>
        </w:rPr>
      </w:pPr>
      <w:r>
        <w:rPr>
          <w:b w:val="0"/>
          <w:color w:val="000000"/>
          <w:sz w:val="28"/>
          <w:szCs w:val="28"/>
          <w:lang w:val="nl-NL"/>
        </w:rPr>
        <w:tab/>
      </w:r>
      <w:r w:rsidRPr="00A75E3D">
        <w:rPr>
          <w:color w:val="000000"/>
          <w:sz w:val="28"/>
          <w:szCs w:val="28"/>
          <w:lang w:val="nl-NL"/>
        </w:rPr>
        <w:t>Liên hệ với tình hình Thanh Hóa:</w:t>
      </w:r>
      <w:r>
        <w:rPr>
          <w:b w:val="0"/>
          <w:color w:val="000000"/>
          <w:sz w:val="28"/>
          <w:szCs w:val="28"/>
          <w:lang w:val="nl-NL"/>
        </w:rPr>
        <w:t xml:space="preserve"> tranh cãi giữa doanh nghiệp và cơ quan công quyền; chỉ số PCI tụt hạng...</w:t>
      </w:r>
    </w:p>
    <w:p w:rsidR="000908FF" w:rsidRPr="000908FF" w:rsidRDefault="000908FF" w:rsidP="00297BB5">
      <w:pPr>
        <w:pStyle w:val="Heading2"/>
        <w:shd w:val="clear" w:color="auto" w:fill="FFFFFF"/>
        <w:spacing w:before="0" w:beforeAutospacing="0" w:after="0" w:afterAutospacing="0" w:line="312" w:lineRule="auto"/>
        <w:ind w:firstLine="720"/>
        <w:jc w:val="both"/>
        <w:rPr>
          <w:color w:val="000000"/>
          <w:sz w:val="28"/>
          <w:szCs w:val="28"/>
        </w:rPr>
      </w:pPr>
      <w:r w:rsidRPr="000908FF">
        <w:rPr>
          <w:color w:val="000000"/>
          <w:sz w:val="28"/>
          <w:szCs w:val="28"/>
          <w:lang w:val="nl-NL"/>
        </w:rPr>
        <w:t>1.6. Việc huy động, phân bổ và sử dụng nguồn lực phù hợp hơn với cơ chế thị trường. Các cơ chế, chính sách đã chú trọng đến phát triển bền vững</w:t>
      </w:r>
    </w:p>
    <w:p w:rsidR="000908FF" w:rsidRDefault="000908FF" w:rsidP="00297BB5">
      <w:pPr>
        <w:pStyle w:val="Heading2"/>
        <w:shd w:val="clear" w:color="auto" w:fill="FFFFFF"/>
        <w:spacing w:before="0" w:beforeAutospacing="0" w:after="0" w:afterAutospacing="0" w:line="312" w:lineRule="auto"/>
        <w:ind w:firstLine="720"/>
        <w:jc w:val="both"/>
        <w:rPr>
          <w:b w:val="0"/>
          <w:color w:val="000000"/>
          <w:sz w:val="28"/>
          <w:szCs w:val="28"/>
        </w:rPr>
      </w:pPr>
      <w:r w:rsidRPr="000908FF">
        <w:rPr>
          <w:b w:val="0"/>
          <w:color w:val="000000"/>
          <w:sz w:val="28"/>
          <w:szCs w:val="28"/>
        </w:rPr>
        <w:t>Tỷ lệ tổng đầu tư toàn xã hội so GDP bình quân là 39,34% (2006-2010) và 31,7% (2011-2015)</w:t>
      </w:r>
      <w:r w:rsidR="00592C58">
        <w:rPr>
          <w:b w:val="0"/>
          <w:color w:val="000000"/>
          <w:sz w:val="28"/>
          <w:szCs w:val="28"/>
        </w:rPr>
        <w:t xml:space="preserve"> </w:t>
      </w:r>
      <w:r w:rsidR="00592C58">
        <w:rPr>
          <w:b w:val="0"/>
          <w:color w:val="000000"/>
          <w:sz w:val="28"/>
          <w:szCs w:val="28"/>
          <w:lang w:val="nl-NL"/>
        </w:rPr>
        <w:t>→ hệ thống hạ tầng giao thông phát triển</w:t>
      </w:r>
      <w:r w:rsidR="004121E1">
        <w:rPr>
          <w:b w:val="0"/>
          <w:color w:val="000000"/>
          <w:sz w:val="28"/>
          <w:szCs w:val="28"/>
          <w:lang w:val="nl-NL"/>
        </w:rPr>
        <w:t xml:space="preserve">, nhất là giao thông miền núi, nông thôn → đây là lĩnh vực tư nhân thường không muốn đầu tư do khó thu hồi vồn </w:t>
      </w:r>
      <w:r w:rsidR="00592C58">
        <w:rPr>
          <w:b w:val="0"/>
          <w:color w:val="000000"/>
          <w:sz w:val="28"/>
          <w:szCs w:val="28"/>
          <w:lang w:val="nl-NL"/>
        </w:rPr>
        <w:t xml:space="preserve">→ các bệnh viện thực hiện tự chủ, chuyển từ đầu tư nhà nước sang đầu tư cho đối tượng thụ hưởng. </w:t>
      </w:r>
    </w:p>
    <w:p w:rsidR="00DB0AB5" w:rsidRPr="006F5166" w:rsidRDefault="00DB0AB5" w:rsidP="00297BB5">
      <w:pPr>
        <w:pStyle w:val="Heading2"/>
        <w:shd w:val="clear" w:color="auto" w:fill="FFFFFF"/>
        <w:spacing w:before="0" w:beforeAutospacing="0" w:after="0" w:afterAutospacing="0" w:line="312" w:lineRule="auto"/>
        <w:ind w:firstLine="720"/>
        <w:jc w:val="both"/>
        <w:rPr>
          <w:b w:val="0"/>
          <w:color w:val="000000"/>
          <w:sz w:val="28"/>
          <w:szCs w:val="28"/>
        </w:rPr>
      </w:pPr>
      <w:r w:rsidRPr="006F5166">
        <w:rPr>
          <w:b w:val="0"/>
          <w:i/>
          <w:color w:val="000000"/>
          <w:sz w:val="28"/>
          <w:szCs w:val="28"/>
        </w:rPr>
        <w:t>Comment:</w:t>
      </w:r>
      <w:r>
        <w:rPr>
          <w:b w:val="0"/>
          <w:color w:val="000000"/>
          <w:sz w:val="28"/>
          <w:szCs w:val="28"/>
        </w:rPr>
        <w:t xml:space="preserve"> Gắn được giữa phát triển với tiến bộ và công bằng xã hội</w:t>
      </w:r>
      <w:r>
        <w:rPr>
          <w:b w:val="0"/>
          <w:color w:val="000000"/>
          <w:sz w:val="28"/>
          <w:szCs w:val="28"/>
          <w:lang w:val="nl-NL"/>
        </w:rPr>
        <w:t xml:space="preserve">→ Lĩnh vực xóa đói, giảm nghèo, an sinh xã hội là hình mẫu cho các nước nghiên cứu, học tập → Cho sinh viên nghèo vay tiền đi học → </w:t>
      </w:r>
      <w:r w:rsidR="006F5166">
        <w:rPr>
          <w:b w:val="0"/>
          <w:color w:val="000000"/>
          <w:sz w:val="28"/>
          <w:szCs w:val="28"/>
          <w:lang w:val="nl-NL"/>
        </w:rPr>
        <w:t xml:space="preserve">trợ cấp cho người dân tiền mua thẻ BHYT, kết quả năm 2016 </w:t>
      </w:r>
      <w:r w:rsidR="006F5166" w:rsidRPr="006F5166">
        <w:rPr>
          <w:b w:val="0"/>
          <w:color w:val="000000"/>
          <w:sz w:val="28"/>
          <w:szCs w:val="28"/>
          <w:lang w:val="nl-NL"/>
        </w:rPr>
        <w:t xml:space="preserve">có </w:t>
      </w:r>
      <w:r w:rsidR="006F5166" w:rsidRPr="006F5166">
        <w:rPr>
          <w:b w:val="0"/>
          <w:color w:val="000000"/>
          <w:sz w:val="28"/>
          <w:szCs w:val="28"/>
          <w:shd w:val="clear" w:color="auto" w:fill="FFFFFF"/>
        </w:rPr>
        <w:t>81,7% người dân có thẻ BHYT</w:t>
      </w:r>
      <w:r w:rsidR="00592C58">
        <w:rPr>
          <w:b w:val="0"/>
          <w:color w:val="000000"/>
          <w:sz w:val="28"/>
          <w:szCs w:val="28"/>
          <w:shd w:val="clear" w:color="auto" w:fill="FFFFFF"/>
        </w:rPr>
        <w:t xml:space="preserve">. </w:t>
      </w:r>
    </w:p>
    <w:p w:rsidR="000908FF" w:rsidRPr="000908FF" w:rsidRDefault="000908FF" w:rsidP="00297BB5">
      <w:pPr>
        <w:pStyle w:val="Heading2"/>
        <w:shd w:val="clear" w:color="auto" w:fill="FFFFFF"/>
        <w:spacing w:before="0" w:beforeAutospacing="0" w:after="0" w:afterAutospacing="0" w:line="312" w:lineRule="auto"/>
        <w:ind w:firstLine="720"/>
        <w:jc w:val="both"/>
        <w:rPr>
          <w:color w:val="000000"/>
          <w:sz w:val="28"/>
          <w:szCs w:val="28"/>
        </w:rPr>
      </w:pPr>
      <w:r w:rsidRPr="000908FF">
        <w:rPr>
          <w:color w:val="000000"/>
          <w:sz w:val="28"/>
          <w:szCs w:val="28"/>
          <w:lang w:val="nl-NL"/>
        </w:rPr>
        <w:lastRenderedPageBreak/>
        <w:t>1.7. Hội nhập kinh tế quốc tế ngày càng sâu rộng trên nhiều cấp độ, đa dạng về hình thức, từng bước thích ứng với nguyên tắc và chuẩn mực của thị trường toàn cầu</w:t>
      </w:r>
    </w:p>
    <w:p w:rsidR="000908FF" w:rsidRPr="000908FF" w:rsidRDefault="000908FF" w:rsidP="00297BB5">
      <w:pPr>
        <w:pStyle w:val="Heading2"/>
        <w:shd w:val="clear" w:color="auto" w:fill="FFFFFF"/>
        <w:spacing w:before="0" w:beforeAutospacing="0" w:after="0" w:afterAutospacing="0" w:line="312" w:lineRule="auto"/>
        <w:jc w:val="both"/>
        <w:rPr>
          <w:b w:val="0"/>
          <w:color w:val="000000"/>
          <w:sz w:val="28"/>
          <w:szCs w:val="28"/>
        </w:rPr>
      </w:pPr>
      <w:r w:rsidRPr="000908FF">
        <w:rPr>
          <w:b w:val="0"/>
          <w:color w:val="000000"/>
          <w:sz w:val="28"/>
          <w:szCs w:val="28"/>
          <w:lang w:val="nl-NL"/>
        </w:rPr>
        <w:tab/>
        <w:t xml:space="preserve">- Là thành viên WTO (năm 2007); đã ký kết 9 FTA; thiết lập quan hệ kinh tế, thương mại với hơn 220 quốc gia, vùng lãnh thổ và là thành viên của 70 tổ chức khu vực và quốc tế. </w:t>
      </w:r>
    </w:p>
    <w:p w:rsidR="000908FF" w:rsidRPr="000908FF" w:rsidRDefault="000908FF" w:rsidP="00297BB5">
      <w:pPr>
        <w:pStyle w:val="Heading2"/>
        <w:shd w:val="clear" w:color="auto" w:fill="FFFFFF"/>
        <w:spacing w:before="0" w:beforeAutospacing="0" w:after="0" w:afterAutospacing="0" w:line="312" w:lineRule="auto"/>
        <w:jc w:val="both"/>
        <w:rPr>
          <w:b w:val="0"/>
          <w:color w:val="000000"/>
          <w:sz w:val="28"/>
          <w:szCs w:val="28"/>
        </w:rPr>
      </w:pPr>
      <w:r w:rsidRPr="000908FF">
        <w:rPr>
          <w:b w:val="0"/>
          <w:color w:val="000000"/>
          <w:sz w:val="28"/>
          <w:szCs w:val="28"/>
          <w:lang w:val="nl-NL"/>
        </w:rPr>
        <w:tab/>
        <w:t>- Đến hết năm 2016, có 58 quốc gia công nhận Việt Nam là nền kinh tế thị trường.</w:t>
      </w:r>
    </w:p>
    <w:p w:rsidR="000908FF" w:rsidRDefault="000908FF" w:rsidP="00297BB5">
      <w:pPr>
        <w:pStyle w:val="Heading2"/>
        <w:shd w:val="clear" w:color="auto" w:fill="FFFFFF"/>
        <w:spacing w:before="0" w:beforeAutospacing="0" w:after="0" w:afterAutospacing="0" w:line="312" w:lineRule="auto"/>
        <w:ind w:firstLine="720"/>
        <w:jc w:val="both"/>
        <w:rPr>
          <w:color w:val="000000"/>
          <w:sz w:val="28"/>
          <w:szCs w:val="28"/>
          <w:lang w:val="nl-NL"/>
        </w:rPr>
      </w:pPr>
      <w:r w:rsidRPr="00350554">
        <w:rPr>
          <w:color w:val="000000"/>
          <w:sz w:val="28"/>
          <w:szCs w:val="28"/>
          <w:lang w:val="nl-NL"/>
        </w:rPr>
        <w:t>1.8. Phương thức lãnh đạo của Đảng và vai trò, phương thức hoạt động của Nhà nước từng bước được đổi mới; hiệu lực, hiệu quả quản lý nhà nước được nâng cao; cải cách hành chính được đẩy mạnh. Vai trò làm chủ của nhân dân được phát huy; vai trò của Mặt trận Tổ quốc Việt Nam và các tổ chức thành</w:t>
      </w:r>
      <w:r w:rsidR="00F1145B">
        <w:rPr>
          <w:color w:val="000000"/>
          <w:sz w:val="28"/>
          <w:szCs w:val="28"/>
          <w:lang w:val="nl-NL"/>
        </w:rPr>
        <w:t xml:space="preserve"> </w:t>
      </w:r>
      <w:r w:rsidR="004121E1">
        <w:rPr>
          <w:color w:val="000000"/>
          <w:sz w:val="28"/>
          <w:szCs w:val="28"/>
          <w:lang w:val="nl-NL"/>
        </w:rPr>
        <w:t>viên ngày càng được tăng cường.</w:t>
      </w:r>
    </w:p>
    <w:p w:rsidR="004121E1" w:rsidRPr="00F43740" w:rsidRDefault="00F43740"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43740">
        <w:rPr>
          <w:b w:val="0"/>
          <w:i/>
          <w:color w:val="000000"/>
          <w:sz w:val="28"/>
          <w:szCs w:val="28"/>
          <w:lang w:val="nl-NL"/>
        </w:rPr>
        <w:t>Comment:</w:t>
      </w:r>
      <w:r>
        <w:rPr>
          <w:b w:val="0"/>
          <w:color w:val="000000"/>
          <w:sz w:val="28"/>
          <w:szCs w:val="28"/>
          <w:lang w:val="nl-NL"/>
        </w:rPr>
        <w:t xml:space="preserve"> </w:t>
      </w:r>
      <w:r w:rsidRPr="00F43740">
        <w:rPr>
          <w:b w:val="0"/>
          <w:color w:val="4C4C4C"/>
          <w:sz w:val="28"/>
          <w:szCs w:val="28"/>
          <w:shd w:val="clear" w:color="auto" w:fill="FFFFFF"/>
        </w:rPr>
        <w:t>Đảng lãnh đạo xã hội bằng đường lối, chính sách</w:t>
      </w:r>
      <w:r>
        <w:rPr>
          <w:b w:val="0"/>
          <w:color w:val="000000"/>
          <w:sz w:val="28"/>
          <w:szCs w:val="28"/>
          <w:lang w:val="nl-NL"/>
        </w:rPr>
        <w:t>→ Nghị quyết quy định rõ trách nhiệm người đứng đầu</w:t>
      </w:r>
      <w:r w:rsidRPr="00F43740">
        <w:rPr>
          <w:b w:val="0"/>
          <w:color w:val="4C4C4C"/>
          <w:sz w:val="28"/>
          <w:szCs w:val="28"/>
          <w:shd w:val="clear" w:color="auto" w:fill="FFFFFF"/>
        </w:rPr>
        <w:t xml:space="preserve"> </w:t>
      </w:r>
      <w:r>
        <w:rPr>
          <w:b w:val="0"/>
          <w:color w:val="4C4C4C"/>
          <w:sz w:val="28"/>
          <w:szCs w:val="28"/>
          <w:shd w:val="clear" w:color="auto" w:fill="FFFFFF"/>
        </w:rPr>
        <w:t>cấp ủy trong thực hiện</w:t>
      </w:r>
      <w:r>
        <w:rPr>
          <w:b w:val="0"/>
          <w:color w:val="000000"/>
          <w:sz w:val="28"/>
          <w:szCs w:val="28"/>
          <w:lang w:val="nl-NL"/>
        </w:rPr>
        <w:t xml:space="preserve">→ </w:t>
      </w:r>
      <w:r w:rsidRPr="00F43740">
        <w:rPr>
          <w:color w:val="000000"/>
          <w:sz w:val="27"/>
          <w:szCs w:val="27"/>
          <w:shd w:val="clear" w:color="auto" w:fill="FFFFFF"/>
        </w:rPr>
        <w:t>Không nhất thiết cấp trên có cơ quan, tổ chức nào thì cấp dưới có cơ quan, tổ chức đó và ngược lại</w:t>
      </w:r>
      <w:r>
        <w:rPr>
          <w:rFonts w:ascii="Arial" w:hAnsi="Arial" w:cs="Arial"/>
          <w:color w:val="000000"/>
          <w:sz w:val="27"/>
          <w:szCs w:val="27"/>
          <w:shd w:val="clear" w:color="auto" w:fill="FFFFFF"/>
        </w:rPr>
        <w:t xml:space="preserve"> </w:t>
      </w:r>
      <w:r>
        <w:rPr>
          <w:b w:val="0"/>
          <w:color w:val="000000"/>
          <w:sz w:val="28"/>
          <w:szCs w:val="28"/>
          <w:lang w:val="nl-NL"/>
        </w:rPr>
        <w:t xml:space="preserve">→ thành lập Ban kinh tế TW nhưng không thành lập ở các địa phương  </w:t>
      </w:r>
      <w:r w:rsidRPr="00F43740">
        <w:rPr>
          <w:b w:val="0"/>
          <w:color w:val="000000"/>
          <w:sz w:val="28"/>
          <w:szCs w:val="28"/>
          <w:lang w:val="nl-NL"/>
        </w:rPr>
        <w:t xml:space="preserve">→ </w:t>
      </w:r>
      <w:r w:rsidRPr="00F43740">
        <w:rPr>
          <w:b w:val="0"/>
          <w:color w:val="4C4C4C"/>
          <w:sz w:val="28"/>
          <w:szCs w:val="28"/>
          <w:shd w:val="clear" w:color="auto" w:fill="FFFFFF"/>
        </w:rPr>
        <w:t>Nhà nước quản lý xã hội bằng pháp luật.</w:t>
      </w:r>
    </w:p>
    <w:p w:rsidR="00350554" w:rsidRPr="00920B30" w:rsidRDefault="00350554" w:rsidP="00297BB5">
      <w:pPr>
        <w:pStyle w:val="Heading2"/>
        <w:shd w:val="clear" w:color="auto" w:fill="FFFFFF"/>
        <w:spacing w:before="0" w:beforeAutospacing="0" w:after="0" w:afterAutospacing="0" w:line="312" w:lineRule="auto"/>
        <w:rPr>
          <w:color w:val="000000"/>
          <w:sz w:val="28"/>
          <w:szCs w:val="28"/>
        </w:rPr>
      </w:pPr>
      <w:r>
        <w:rPr>
          <w:b w:val="0"/>
          <w:color w:val="000000"/>
          <w:sz w:val="28"/>
          <w:szCs w:val="28"/>
        </w:rPr>
        <w:tab/>
      </w:r>
      <w:r w:rsidRPr="00350554">
        <w:rPr>
          <w:color w:val="000000"/>
          <w:sz w:val="28"/>
          <w:szCs w:val="28"/>
        </w:rPr>
        <w:t>2. Những hạn chế, yếu kém</w:t>
      </w:r>
      <w:r w:rsidR="00920B30">
        <w:rPr>
          <w:color w:val="000000"/>
          <w:sz w:val="28"/>
          <w:szCs w:val="28"/>
        </w:rPr>
        <w:t xml:space="preserve"> (có 10 ý sau): </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nl-NL"/>
        </w:rPr>
        <w:t xml:space="preserve">2.1. Hoàn thiện thể chế kinh tế thị trường định hướng xã hội chủ nghĩa ở nước ta thực hiện còn chậm </w:t>
      </w:r>
    </w:p>
    <w:p w:rsidR="00350554" w:rsidRPr="00350554"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350554">
        <w:rPr>
          <w:b w:val="0"/>
          <w:i/>
          <w:iCs/>
          <w:color w:val="000000"/>
          <w:sz w:val="28"/>
          <w:szCs w:val="28"/>
          <w:lang w:val="nl-NL"/>
        </w:rPr>
        <w:tab/>
      </w:r>
      <w:r w:rsidRPr="00350554">
        <w:rPr>
          <w:b w:val="0"/>
          <w:color w:val="000000"/>
          <w:sz w:val="28"/>
          <w:szCs w:val="28"/>
          <w:lang w:val="nl-NL"/>
        </w:rPr>
        <w:t xml:space="preserve">-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 </w:t>
      </w:r>
    </w:p>
    <w:p w:rsidR="00350554" w:rsidRPr="00350554"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350554">
        <w:rPr>
          <w:b w:val="0"/>
          <w:color w:val="000000"/>
          <w:sz w:val="28"/>
          <w:szCs w:val="28"/>
          <w:lang w:val="nl-NL"/>
        </w:rPr>
        <w:tab/>
        <w:t xml:space="preserve">- Một số quy định pháp luật thiếu tính ổn định và chưa bảo đảm hiệu lực, hiệu quả thực thi trên thực tế. </w:t>
      </w:r>
    </w:p>
    <w:p w:rsidR="00350554" w:rsidRPr="00350554"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350554">
        <w:rPr>
          <w:b w:val="0"/>
          <w:color w:val="000000"/>
          <w:sz w:val="28"/>
          <w:szCs w:val="28"/>
          <w:lang w:val="nl-NL"/>
        </w:rPr>
        <w:tab/>
        <w:t xml:space="preserve">- Các quy định pháp luật và quá trình thực thi pháp luật về cạnh tranh, về giải thể và phá sản doanh nghiệp còn hạn chế, bất cập, quy trình, thủ tục giải thể, phá sản rất phức tạp. </w:t>
      </w:r>
    </w:p>
    <w:p w:rsidR="00350554" w:rsidRPr="00C4277C" w:rsidRDefault="00350554" w:rsidP="00297BB5">
      <w:pPr>
        <w:pStyle w:val="Heading2"/>
        <w:shd w:val="clear" w:color="auto" w:fill="FFFFFF"/>
        <w:spacing w:before="0" w:beforeAutospacing="0" w:after="0" w:afterAutospacing="0" w:line="312" w:lineRule="auto"/>
        <w:jc w:val="both"/>
        <w:rPr>
          <w:color w:val="000000"/>
          <w:sz w:val="28"/>
          <w:szCs w:val="28"/>
        </w:rPr>
      </w:pPr>
      <w:r>
        <w:rPr>
          <w:b w:val="0"/>
          <w:color w:val="000000"/>
          <w:sz w:val="28"/>
          <w:szCs w:val="28"/>
        </w:rPr>
        <w:tab/>
      </w:r>
      <w:r w:rsidRPr="00C4277C">
        <w:rPr>
          <w:color w:val="000000"/>
          <w:sz w:val="28"/>
          <w:szCs w:val="28"/>
          <w:lang w:val="da-DK"/>
        </w:rPr>
        <w:t>2.2. Chưa thực sự tạo môi trường kinh doanh bình đẳng, thuận lợi, ổn định cho các doanh nghiệp</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da-DK"/>
        </w:rPr>
        <w:tab/>
        <w:t xml:space="preserve">- Chưa thực sự có sự bình đẳng giữa các chủ thể kinh tế trong việc tiếp cận các nguồn lực xã hội, nhất là về đất đai, cơ hội đầu tư,...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da-DK"/>
        </w:rPr>
        <w:lastRenderedPageBreak/>
        <w:tab/>
        <w:t>- Quyền tự do kinh doanh chưa được tôn trọng đầy đủ. Môi trường đầu tư và kinh doanh còn nhiều rào cản</w:t>
      </w:r>
      <w:r w:rsidRPr="00F1145B">
        <w:rPr>
          <w:b w:val="0"/>
          <w:color w:val="000000"/>
          <w:sz w:val="28"/>
          <w:szCs w:val="28"/>
          <w:lang w:val="vi-VN"/>
        </w:rPr>
        <w:t>, tiềm ẩn rủi ro cao, thiếu sự an toàn</w:t>
      </w:r>
      <w:r w:rsidRPr="00F1145B">
        <w:rPr>
          <w:b w:val="0"/>
          <w:color w:val="000000"/>
          <w:sz w:val="28"/>
          <w:szCs w:val="28"/>
          <w:lang w:val="da-DK"/>
        </w:rPr>
        <w:t xml:space="preserve">, mức độ minh bạch và khả năng dự báo chưa cao. </w:t>
      </w:r>
      <w:r w:rsidRPr="00F1145B">
        <w:rPr>
          <w:b w:val="0"/>
          <w:color w:val="000000"/>
          <w:sz w:val="28"/>
          <w:szCs w:val="28"/>
          <w:lang w:val="vi-VN"/>
        </w:rPr>
        <w:t>Môi trường khởi nghiệp còn nhiều bất cập</w:t>
      </w:r>
      <w:r w:rsidRPr="00F1145B">
        <w:rPr>
          <w:b w:val="0"/>
          <w:color w:val="000000"/>
          <w:sz w:val="28"/>
          <w:szCs w:val="28"/>
          <w:lang w:val="nb-NO"/>
        </w:rPr>
        <w:t xml:space="preserve">.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nb-NO"/>
        </w:rPr>
        <w:tab/>
        <w:t xml:space="preserve">- </w:t>
      </w:r>
      <w:r w:rsidRPr="00F1145B">
        <w:rPr>
          <w:b w:val="0"/>
          <w:color w:val="000000"/>
          <w:sz w:val="28"/>
          <w:szCs w:val="28"/>
          <w:lang w:val="da-DK"/>
        </w:rPr>
        <w:t xml:space="preserve">Quyền sở hữu tài sản, nhất là quyền của chủ nợ chưa được bảo đảm thực thi đầy đủ.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da-DK"/>
        </w:rPr>
        <w:tab/>
        <w:t>- G</w:t>
      </w:r>
      <w:r w:rsidRPr="00F1145B">
        <w:rPr>
          <w:b w:val="0"/>
          <w:color w:val="000000"/>
          <w:sz w:val="28"/>
          <w:szCs w:val="28"/>
          <w:lang w:val="nl-NL"/>
        </w:rPr>
        <w:t xml:space="preserve">ia nhập và rút lui khỏi thị trường còn nhiều rào cản; </w:t>
      </w:r>
      <w:r w:rsidRPr="00F1145B">
        <w:rPr>
          <w:b w:val="0"/>
          <w:color w:val="000000"/>
          <w:sz w:val="28"/>
          <w:szCs w:val="28"/>
          <w:lang w:val="nb-NO"/>
        </w:rPr>
        <w:t>t</w:t>
      </w:r>
      <w:r w:rsidRPr="00F1145B">
        <w:rPr>
          <w:b w:val="0"/>
          <w:color w:val="000000"/>
          <w:sz w:val="28"/>
          <w:szCs w:val="28"/>
          <w:lang w:val="vi-VN"/>
        </w:rPr>
        <w:t>rật tự và kỷ luật thị trường</w:t>
      </w:r>
      <w:r w:rsidRPr="00F1145B">
        <w:rPr>
          <w:b w:val="0"/>
          <w:color w:val="000000"/>
          <w:sz w:val="28"/>
          <w:szCs w:val="28"/>
          <w:lang w:val="nl-NL"/>
        </w:rPr>
        <w:t xml:space="preserve"> còn yếu kém; doanh nghiệp còn phải chịu nhiều chi phí trung gian, không chính thức.</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nl-NL"/>
        </w:rPr>
        <w:t>2.3. Hiệu quả hoạt động của các chủ thể kinh tế, các loại hình doanh nghiệp trong nền kinh tế còn nhiều hạn chế</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rPr>
        <w:tab/>
        <w:t xml:space="preserve">- </w:t>
      </w:r>
      <w:r w:rsidRPr="00F1145B">
        <w:rPr>
          <w:b w:val="0"/>
          <w:i/>
          <w:iCs/>
          <w:color w:val="000000"/>
          <w:sz w:val="28"/>
          <w:szCs w:val="28"/>
        </w:rPr>
        <w:t xml:space="preserve">Nhiều DNNN: </w:t>
      </w:r>
      <w:r w:rsidRPr="00F1145B">
        <w:rPr>
          <w:b w:val="0"/>
          <w:color w:val="000000"/>
          <w:sz w:val="28"/>
          <w:szCs w:val="28"/>
        </w:rPr>
        <w:t xml:space="preserve">Hoạt động kém hiệu quả, nợ nần, thua lỗ, thất thoát, không thể phục hồi; chưa thực hiện được vai trò là lực lượng nòng cốt của kinh tế nhà nước; hiệu quả kinh doanh và đóng góp của phần lớn DNNN còn thấp, chưa tương xứng với nguồn lực Nhà nước đầu tư. </w:t>
      </w:r>
    </w:p>
    <w:p w:rsidR="00350554" w:rsidRPr="00F1145B" w:rsidRDefault="00A9532B" w:rsidP="00297BB5">
      <w:pPr>
        <w:pStyle w:val="Heading2"/>
        <w:shd w:val="clear" w:color="auto" w:fill="FFFFFF"/>
        <w:spacing w:before="0" w:beforeAutospacing="0" w:after="0" w:afterAutospacing="0" w:line="312" w:lineRule="auto"/>
        <w:ind w:firstLine="720"/>
        <w:jc w:val="both"/>
        <w:rPr>
          <w:b w:val="0"/>
          <w:color w:val="000000"/>
          <w:sz w:val="28"/>
          <w:szCs w:val="28"/>
        </w:rPr>
      </w:pPr>
      <w:r w:rsidRPr="00A9532B">
        <w:rPr>
          <w:b w:val="0"/>
          <w:i/>
          <w:color w:val="000000"/>
          <w:sz w:val="28"/>
          <w:szCs w:val="28"/>
        </w:rPr>
        <w:t>Comment:</w:t>
      </w:r>
      <w:r>
        <w:rPr>
          <w:b w:val="0"/>
          <w:color w:val="000000"/>
          <w:sz w:val="28"/>
          <w:szCs w:val="28"/>
        </w:rPr>
        <w:t xml:space="preserve"> </w:t>
      </w:r>
      <w:r w:rsidR="00350554" w:rsidRPr="00F1145B">
        <w:rPr>
          <w:b w:val="0"/>
          <w:color w:val="000000"/>
          <w:sz w:val="28"/>
          <w:szCs w:val="28"/>
          <w:lang w:val="nl-NL"/>
        </w:rPr>
        <w:t>DNNN hiện đang sử dụng 70% đất đai, 70% ODA, sử dụng vốn, tài sản rất lớn của Nhà nước và xã hội nhưng chỉ đóng góp bình quân khoảng 29% GDP và</w:t>
      </w:r>
      <w:r>
        <w:rPr>
          <w:b w:val="0"/>
          <w:color w:val="000000"/>
          <w:sz w:val="28"/>
          <w:szCs w:val="28"/>
          <w:lang w:val="nl-NL"/>
        </w:rPr>
        <w:t xml:space="preserve"> 22% thu ngân sách (2011-2015) → </w:t>
      </w:r>
      <w:r w:rsidR="00350554" w:rsidRPr="00F1145B">
        <w:rPr>
          <w:b w:val="0"/>
          <w:color w:val="000000"/>
          <w:sz w:val="28"/>
          <w:szCs w:val="28"/>
          <w:lang w:val="pt-BR"/>
        </w:rPr>
        <w:t>Việc sắp xếp, cơ cấu lại DNNN và thoái vốn nhà nước triển khai chậm.</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color w:val="000000"/>
          <w:sz w:val="28"/>
          <w:szCs w:val="28"/>
        </w:rPr>
        <w:t xml:space="preserve">- </w:t>
      </w:r>
      <w:r w:rsidRPr="00F1145B">
        <w:rPr>
          <w:b w:val="0"/>
          <w:i/>
          <w:iCs/>
          <w:color w:val="000000"/>
          <w:sz w:val="28"/>
          <w:szCs w:val="28"/>
          <w:lang w:val="nl-NL"/>
        </w:rPr>
        <w:t>Kinh tế tập thể chậm đổi mới và phát triển:</w:t>
      </w:r>
      <w:r w:rsidR="00940EEC" w:rsidRPr="00940EEC">
        <w:rPr>
          <w:b w:val="0"/>
          <w:color w:val="000000"/>
          <w:sz w:val="28"/>
          <w:szCs w:val="28"/>
          <w:lang w:val="nl-NL"/>
        </w:rPr>
        <w:t xml:space="preserve"> </w:t>
      </w:r>
      <w:r w:rsidR="00940EEC" w:rsidRPr="00F1145B">
        <w:rPr>
          <w:b w:val="0"/>
          <w:color w:val="000000"/>
          <w:sz w:val="28"/>
          <w:szCs w:val="28"/>
          <w:lang w:val="nl-NL"/>
        </w:rPr>
        <w:t>Sản xuất nông nghiệp</w:t>
      </w:r>
      <w:r w:rsidR="00940EEC" w:rsidRPr="00940EEC">
        <w:rPr>
          <w:b w:val="0"/>
          <w:color w:val="000000"/>
          <w:sz w:val="28"/>
          <w:szCs w:val="28"/>
          <w:lang w:val="nl-NL"/>
        </w:rPr>
        <w:t xml:space="preserve"> </w:t>
      </w:r>
      <w:r w:rsidR="00940EEC">
        <w:rPr>
          <w:b w:val="0"/>
          <w:color w:val="000000"/>
          <w:sz w:val="28"/>
          <w:szCs w:val="28"/>
          <w:lang w:val="nl-NL"/>
        </w:rPr>
        <w:t>nhỏ lẻ, manh mún; hầu hết HTX ít vốn, hoạt động kém hiệu quả</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rPr>
        <w:tab/>
        <w:t xml:space="preserve">- </w:t>
      </w:r>
      <w:r w:rsidRPr="00F1145B">
        <w:rPr>
          <w:b w:val="0"/>
          <w:i/>
          <w:iCs/>
          <w:color w:val="000000"/>
          <w:sz w:val="28"/>
          <w:szCs w:val="28"/>
          <w:lang w:val="vi-VN"/>
        </w:rPr>
        <w:t>Kinh tế tư nhân chưa đáp ứng được vai trò là một động lực quan trọng của nền kinh tế</w:t>
      </w:r>
      <w:r w:rsidRPr="00F1145B">
        <w:rPr>
          <w:b w:val="0"/>
          <w:color w:val="000000"/>
          <w:sz w:val="28"/>
          <w:szCs w:val="28"/>
          <w:lang w:val="nl-NL"/>
        </w:rPr>
        <w:t>:</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color w:val="000000"/>
          <w:sz w:val="28"/>
          <w:szCs w:val="28"/>
          <w:lang w:val="nl-NL"/>
        </w:rPr>
        <w:t>Tốc độ tăng trưởng của kinh tế tư nhân có xu hướng giảm: 11,93%/năm (2003-2010) và 7,54%/năm (2011-2015)</w:t>
      </w:r>
      <w:r w:rsidR="00A9532B">
        <w:rPr>
          <w:b w:val="0"/>
          <w:color w:val="000000"/>
          <w:sz w:val="28"/>
          <w:szCs w:val="28"/>
          <w:lang w:val="nl-NL"/>
        </w:rPr>
        <w:t xml:space="preserve"> → </w:t>
      </w:r>
      <w:r w:rsidRPr="00F1145B">
        <w:rPr>
          <w:b w:val="0"/>
          <w:color w:val="000000"/>
          <w:sz w:val="28"/>
          <w:szCs w:val="28"/>
          <w:lang w:val="nl-NL"/>
        </w:rPr>
        <w:t>Có quy mô nhỏ, chủ y</w:t>
      </w:r>
      <w:r w:rsidR="00A9532B">
        <w:rPr>
          <w:b w:val="0"/>
          <w:color w:val="000000"/>
          <w:sz w:val="28"/>
          <w:szCs w:val="28"/>
          <w:lang w:val="nl-NL"/>
        </w:rPr>
        <w:t xml:space="preserve">ếu vẫn là kinh tế hộ kinh doanh → </w:t>
      </w:r>
      <w:r w:rsidR="00A9532B" w:rsidRPr="00F1145B">
        <w:rPr>
          <w:b w:val="0"/>
          <w:color w:val="000000"/>
          <w:sz w:val="28"/>
          <w:szCs w:val="28"/>
          <w:lang w:val="nl-NL"/>
        </w:rPr>
        <w:t xml:space="preserve">Hiệu quả kinh doanh thấp (thậm chí thấp hơn thành phần kinh tế khác), </w:t>
      </w:r>
      <w:r w:rsidR="00A9532B" w:rsidRPr="00F1145B">
        <w:rPr>
          <w:b w:val="0"/>
          <w:color w:val="000000"/>
          <w:sz w:val="28"/>
          <w:szCs w:val="28"/>
          <w:lang w:val="vi-VN"/>
        </w:rPr>
        <w:t xml:space="preserve">không ổn định và </w:t>
      </w:r>
      <w:r w:rsidR="00A9532B" w:rsidRPr="00F1145B">
        <w:rPr>
          <w:b w:val="0"/>
          <w:color w:val="000000"/>
          <w:sz w:val="28"/>
          <w:szCs w:val="28"/>
        </w:rPr>
        <w:t xml:space="preserve">có xu hướng </w:t>
      </w:r>
      <w:r w:rsidR="00A9532B" w:rsidRPr="00F1145B">
        <w:rPr>
          <w:b w:val="0"/>
          <w:color w:val="000000"/>
          <w:sz w:val="28"/>
          <w:szCs w:val="28"/>
          <w:lang w:val="vi-VN"/>
        </w:rPr>
        <w:t>giảm</w:t>
      </w:r>
      <w:r w:rsidR="00A9532B">
        <w:rPr>
          <w:b w:val="0"/>
          <w:color w:val="000000"/>
          <w:sz w:val="28"/>
          <w:szCs w:val="28"/>
          <w:lang w:val="nl-NL"/>
        </w:rPr>
        <w:t xml:space="preserve"> → </w:t>
      </w:r>
      <w:r w:rsidR="00A9532B" w:rsidRPr="00F1145B">
        <w:rPr>
          <w:b w:val="0"/>
          <w:color w:val="000000"/>
          <w:sz w:val="28"/>
          <w:szCs w:val="28"/>
          <w:lang w:val="it-IT"/>
        </w:rPr>
        <w:t>Tỷ lệ doanh nghiệp phá sản, ngừng hoạt động cao, bình quân giai đoạn 2007-2015 là 45% tổng số doanh nghiệp còn hoạt động trong nền kinh tế</w:t>
      </w:r>
      <w:r w:rsidR="00A9532B">
        <w:rPr>
          <w:b w:val="0"/>
          <w:color w:val="000000"/>
          <w:sz w:val="28"/>
          <w:szCs w:val="28"/>
          <w:lang w:val="it-IT"/>
        </w:rPr>
        <w:t xml:space="preserve"> </w:t>
      </w:r>
      <w:r w:rsidR="00A9532B">
        <w:rPr>
          <w:b w:val="0"/>
          <w:color w:val="000000"/>
          <w:sz w:val="28"/>
          <w:szCs w:val="28"/>
          <w:lang w:val="nl-NL"/>
        </w:rPr>
        <w:t xml:space="preserve">→ </w:t>
      </w:r>
      <w:r w:rsidR="00A9532B" w:rsidRPr="00F1145B">
        <w:rPr>
          <w:b w:val="0"/>
          <w:color w:val="000000"/>
          <w:sz w:val="28"/>
          <w:szCs w:val="28"/>
          <w:lang w:val="vi-VN"/>
        </w:rPr>
        <w:t>Vi phạm pháp luật</w:t>
      </w:r>
      <w:r w:rsidR="00A9532B" w:rsidRPr="00F1145B">
        <w:rPr>
          <w:b w:val="0"/>
          <w:color w:val="000000"/>
          <w:sz w:val="28"/>
          <w:szCs w:val="28"/>
        </w:rPr>
        <w:t>,</w:t>
      </w:r>
      <w:r w:rsidR="00A9532B" w:rsidRPr="00F1145B">
        <w:rPr>
          <w:b w:val="0"/>
          <w:color w:val="000000"/>
          <w:sz w:val="28"/>
          <w:szCs w:val="28"/>
          <w:lang w:val="vi-VN"/>
        </w:rPr>
        <w:t xml:space="preserve"> cạnh tranh không lành mạnh</w:t>
      </w:r>
      <w:r w:rsidR="00A9532B" w:rsidRPr="00F1145B">
        <w:rPr>
          <w:b w:val="0"/>
          <w:color w:val="000000"/>
          <w:sz w:val="28"/>
          <w:szCs w:val="28"/>
        </w:rPr>
        <w:t>, t</w:t>
      </w:r>
      <w:r w:rsidR="00A9532B" w:rsidRPr="00F1145B">
        <w:rPr>
          <w:b w:val="0"/>
          <w:color w:val="000000"/>
          <w:sz w:val="28"/>
          <w:szCs w:val="28"/>
          <w:lang w:val="nl-NL"/>
        </w:rPr>
        <w:t>ình trạng sản xuất, kinh doanh gây ô nhiễm môi trường, không bảo đảm vệ sinh, an toàn thực phẩm; gian lận thương mại… nghiêm trọng, phức tạp.</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rPr>
        <w:tab/>
        <w:t xml:space="preserve">- </w:t>
      </w:r>
      <w:r w:rsidRPr="00F1145B">
        <w:rPr>
          <w:b w:val="0"/>
          <w:i/>
          <w:iCs/>
          <w:color w:val="000000"/>
          <w:sz w:val="28"/>
          <w:szCs w:val="28"/>
          <w:lang w:val="da-DK"/>
        </w:rPr>
        <w:t xml:space="preserve">Doanh nghiệp FDI: </w:t>
      </w:r>
      <w:r w:rsidRPr="00F1145B">
        <w:rPr>
          <w:b w:val="0"/>
          <w:color w:val="000000"/>
          <w:sz w:val="28"/>
          <w:szCs w:val="28"/>
          <w:lang w:val="da-DK"/>
        </w:rPr>
        <w:t>Hoạt động chủ yếu trong các ngành sử dụng nhiều lao động, tài nguyên; thiếu liên kết và chuyển giao công nghệ và quản trị tiên tiến cho doanh nghiệp trong nước.</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da-DK"/>
        </w:rPr>
        <w:lastRenderedPageBreak/>
        <w:tab/>
        <w:t>Còn tình trạng chuyển giá, trốn thuế, gian lận thương mại, vi phạm nghiêm trọng quy định về bảo vệ môi trường.</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da-DK"/>
        </w:rPr>
        <w:t>2.4. Giá cả một số hàng hoá, dịch vụ thiết yếu chưa được xác lập thật sự theo cơ chế thị trường</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rPr>
        <w:tab/>
      </w:r>
      <w:r w:rsidRPr="00F1145B">
        <w:rPr>
          <w:b w:val="0"/>
          <w:color w:val="000000"/>
          <w:sz w:val="28"/>
          <w:szCs w:val="28"/>
          <w:lang w:val="da-DK"/>
        </w:rPr>
        <w:t>- Nhà nước còn can thiệp hành chính trực tiếp nhiều vào hoạt động sản xuất kinh doanh. Chưa tách bạch chính sách xã hội ra khỏi chính sách giá đối với một số hàng hoá, dịch vụ.</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lang w:val="da-DK"/>
        </w:rPr>
        <w:tab/>
        <w:t xml:space="preserve">- Giá nhiều loại hàng hoá, dịch vụ thiết yếu như giá điện, than... chưa theo sát giá thị trường, chưa được tính đúng, tính đủ chi phí, chưa bảo đảm tính minh bạch. Yếu tố bao cấp làm cho giá cả hàng hoá, dịch vụ chưa phản ánh đúng quan hệ cung cầu. </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da-DK"/>
        </w:rPr>
        <w:t xml:space="preserve">2.5. Một số loại thị trường chậm hình thành và phát triển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lang w:val="da-DK"/>
        </w:rPr>
        <w:tab/>
        <w:t xml:space="preserve">- Thị trường hàng hoá và dịch vụ phát triển kém bền vững. </w:t>
      </w:r>
      <w:r w:rsidRPr="00F1145B">
        <w:rPr>
          <w:b w:val="0"/>
          <w:color w:val="000000"/>
          <w:sz w:val="28"/>
          <w:szCs w:val="28"/>
          <w:lang w:val="da-DK"/>
        </w:rPr>
        <w:t xml:space="preserve">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lang w:val="da-DK"/>
        </w:rPr>
        <w:tab/>
        <w:t xml:space="preserve">- Thị trường lao động kém phát triển. </w:t>
      </w:r>
      <w:r w:rsidRPr="00F1145B">
        <w:rPr>
          <w:b w:val="0"/>
          <w:color w:val="000000"/>
          <w:sz w:val="28"/>
          <w:szCs w:val="28"/>
          <w:lang w:val="da-DK"/>
        </w:rPr>
        <w:t xml:space="preserve">Quan hệ cung - cầu về lao động mất cân đối lớn. Chất lượng lao động còn hạn chế. </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rPr>
        <w:tab/>
      </w:r>
      <w:r w:rsidRPr="00F1145B">
        <w:rPr>
          <w:b w:val="0"/>
          <w:color w:val="000000"/>
          <w:sz w:val="28"/>
          <w:szCs w:val="28"/>
          <w:lang w:val="vi-VN"/>
        </w:rPr>
        <w:t xml:space="preserve">Tỉ lệ lao động </w:t>
      </w:r>
      <w:r w:rsidRPr="00F1145B">
        <w:rPr>
          <w:b w:val="0"/>
          <w:color w:val="000000"/>
          <w:sz w:val="28"/>
          <w:szCs w:val="28"/>
          <w:lang w:val="da-DK"/>
        </w:rPr>
        <w:t>khu vực phi chính thức</w:t>
      </w:r>
      <w:r w:rsidRPr="00F1145B">
        <w:rPr>
          <w:b w:val="0"/>
          <w:color w:val="000000"/>
          <w:sz w:val="28"/>
          <w:szCs w:val="28"/>
          <w:lang w:val="vi-VN"/>
        </w:rPr>
        <w:t xml:space="preserve"> còn cao (khoảng </w:t>
      </w:r>
      <w:r w:rsidRPr="00F1145B">
        <w:rPr>
          <w:b w:val="0"/>
          <w:color w:val="000000"/>
          <w:sz w:val="28"/>
          <w:szCs w:val="28"/>
          <w:lang w:val="da-DK"/>
        </w:rPr>
        <w:t>56</w:t>
      </w:r>
      <w:r w:rsidRPr="00F1145B">
        <w:rPr>
          <w:b w:val="0"/>
          <w:color w:val="000000"/>
          <w:sz w:val="28"/>
          <w:szCs w:val="28"/>
          <w:lang w:val="vi-VN"/>
        </w:rPr>
        <w:t>%)</w:t>
      </w:r>
      <w:r w:rsidRPr="00F1145B">
        <w:rPr>
          <w:b w:val="0"/>
          <w:color w:val="000000"/>
          <w:sz w:val="28"/>
          <w:szCs w:val="28"/>
          <w:lang w:val="da-DK"/>
        </w:rPr>
        <w:t>, trong đó, ở thành thị là 47,1% và ở nông thôn là 63,4%.</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da-DK"/>
        </w:rPr>
        <w:t>- Thị trường tài chính - tiền tệ vẫn chưa thực sự phát triển nhanh, đồng bộ và an toàn, hiệu quả, bền vững, đáp ứng yêu cầu phát triển KT-XH</w:t>
      </w:r>
      <w:r w:rsidRPr="00F1145B">
        <w:rPr>
          <w:b w:val="0"/>
          <w:color w:val="000000"/>
          <w:sz w:val="28"/>
          <w:szCs w:val="28"/>
          <w:lang w:val="da-DK"/>
        </w:rPr>
        <w:t xml:space="preserve"> </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da-DK"/>
        </w:rPr>
        <w:t>- Thị trường khoa học - công nghệ có quy mô nhỏ và còn nhiều hạn chế.</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da-DK"/>
        </w:rPr>
        <w:t>- Thị trường bất động sản, gồm cả thị trường quyền sử dụng đất phát triển không bền vững, thiếu minh bạch; một bộ phận thị trường phát triển tự phát, bị lợi ích nhóm chi phối.</w:t>
      </w:r>
    </w:p>
    <w:p w:rsidR="00350554"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da-DK"/>
        </w:rPr>
        <w:t xml:space="preserve">- Thị trường một số loại dịch vụ công cơ bản chưa thực sự hình thành và phát triển. </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da-DK"/>
        </w:rPr>
        <w:t>2.6. Thể chế bảo đảm thực hiện tiến bộ, công bằng xã hội và bảo vệ môi trường, bảo đảm quốc phòng, an ninh còn nhiều bất cập, hạn chế</w:t>
      </w:r>
    </w:p>
    <w:p w:rsidR="00350554" w:rsidRDefault="00350554" w:rsidP="00297BB5">
      <w:pPr>
        <w:pStyle w:val="Heading2"/>
        <w:shd w:val="clear" w:color="auto" w:fill="FFFFFF"/>
        <w:spacing w:before="0" w:beforeAutospacing="0" w:after="0" w:afterAutospacing="0" w:line="312" w:lineRule="auto"/>
        <w:jc w:val="both"/>
        <w:rPr>
          <w:b w:val="0"/>
          <w:color w:val="000000"/>
          <w:sz w:val="28"/>
          <w:szCs w:val="28"/>
          <w:lang w:val="nl-NL"/>
        </w:rPr>
      </w:pPr>
      <w:r w:rsidRPr="00F1145B">
        <w:rPr>
          <w:b w:val="0"/>
          <w:i/>
          <w:iCs/>
          <w:color w:val="000000"/>
          <w:sz w:val="28"/>
          <w:szCs w:val="28"/>
        </w:rPr>
        <w:tab/>
      </w:r>
      <w:r w:rsidR="00F54D13">
        <w:rPr>
          <w:b w:val="0"/>
          <w:i/>
          <w:iCs/>
          <w:color w:val="000000"/>
          <w:sz w:val="28"/>
          <w:szCs w:val="28"/>
        </w:rPr>
        <w:t xml:space="preserve">Comment: </w:t>
      </w:r>
      <w:r w:rsidR="00F54D13" w:rsidRPr="00F54D13">
        <w:rPr>
          <w:b w:val="0"/>
          <w:iCs/>
          <w:color w:val="000000"/>
          <w:sz w:val="28"/>
          <w:szCs w:val="28"/>
        </w:rPr>
        <w:t xml:space="preserve">Năm 2008 thực hiện Chính sách 30a, có </w:t>
      </w:r>
      <w:r w:rsidR="00F54D13" w:rsidRPr="00F54D13">
        <w:rPr>
          <w:b w:val="0"/>
          <w:color w:val="000000"/>
          <w:sz w:val="28"/>
          <w:szCs w:val="28"/>
          <w:shd w:val="clear" w:color="auto" w:fill="FFFFFF"/>
        </w:rPr>
        <w:t>62 huyện nghèo thuộc 20 tỉnh</w:t>
      </w:r>
      <w:r w:rsidR="00F54D13">
        <w:rPr>
          <w:b w:val="0"/>
          <w:color w:val="000000"/>
          <w:sz w:val="28"/>
          <w:szCs w:val="28"/>
          <w:shd w:val="clear" w:color="auto" w:fill="FFFFFF"/>
        </w:rPr>
        <w:t xml:space="preserve"> </w:t>
      </w:r>
      <w:r w:rsidR="003E154E">
        <w:rPr>
          <w:b w:val="0"/>
          <w:color w:val="000000"/>
          <w:sz w:val="28"/>
          <w:szCs w:val="28"/>
          <w:lang w:val="nl-NL"/>
        </w:rPr>
        <w:t xml:space="preserve">→ theo chuẩn nghèo mới, tổng số huyện nghèo là 85 huyện → chưa có huyện nào thoát nghèo. </w:t>
      </w:r>
    </w:p>
    <w:p w:rsidR="00286F93" w:rsidRPr="003E154E" w:rsidRDefault="00286F93" w:rsidP="00297BB5">
      <w:pPr>
        <w:pStyle w:val="Heading2"/>
        <w:shd w:val="clear" w:color="auto" w:fill="FFFFFF"/>
        <w:spacing w:before="0" w:beforeAutospacing="0" w:after="0" w:afterAutospacing="0" w:line="312" w:lineRule="auto"/>
        <w:jc w:val="both"/>
        <w:rPr>
          <w:b w:val="0"/>
          <w:color w:val="222222"/>
          <w:sz w:val="28"/>
          <w:szCs w:val="28"/>
        </w:rPr>
      </w:pPr>
      <w:r>
        <w:rPr>
          <w:b w:val="0"/>
          <w:color w:val="000000"/>
          <w:sz w:val="28"/>
          <w:szCs w:val="28"/>
          <w:lang w:val="nl-NL"/>
        </w:rPr>
        <w:tab/>
        <w:t xml:space="preserve">Lỗ hổng quản lý về môi trường gây ra những hậu quả hết sức nặng nề </w:t>
      </w:r>
      <w:r>
        <w:rPr>
          <w:b w:val="0"/>
          <w:color w:val="000000"/>
          <w:sz w:val="28"/>
          <w:szCs w:val="28"/>
          <w:lang w:val="nl-NL"/>
        </w:rPr>
        <w:t>→</w:t>
      </w:r>
      <w:r>
        <w:rPr>
          <w:b w:val="0"/>
          <w:color w:val="000000"/>
          <w:sz w:val="28"/>
          <w:szCs w:val="28"/>
          <w:lang w:val="nl-NL"/>
        </w:rPr>
        <w:t xml:space="preserve"> Fomusa là điển hình </w:t>
      </w:r>
      <w:r>
        <w:rPr>
          <w:b w:val="0"/>
          <w:color w:val="000000"/>
          <w:sz w:val="28"/>
          <w:szCs w:val="28"/>
          <w:lang w:val="nl-NL"/>
        </w:rPr>
        <w:t>→</w:t>
      </w:r>
      <w:r>
        <w:rPr>
          <w:b w:val="0"/>
          <w:color w:val="000000"/>
          <w:sz w:val="28"/>
          <w:szCs w:val="28"/>
          <w:lang w:val="nl-NL"/>
        </w:rPr>
        <w:t xml:space="preserve"> </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da-DK"/>
        </w:rPr>
        <w:t xml:space="preserve">2.7. Hội nhập kinh tế quốc tế hiệu quả chưa cao </w:t>
      </w:r>
    </w:p>
    <w:p w:rsidR="003E154E" w:rsidRPr="00286F93" w:rsidRDefault="00350554" w:rsidP="00297BB5">
      <w:pPr>
        <w:pStyle w:val="Heading2"/>
        <w:shd w:val="clear" w:color="auto" w:fill="FFFFFF"/>
        <w:spacing w:before="0" w:beforeAutospacing="0" w:after="0" w:afterAutospacing="0" w:line="312" w:lineRule="auto"/>
        <w:jc w:val="both"/>
        <w:rPr>
          <w:b w:val="0"/>
          <w:iCs/>
          <w:color w:val="000000"/>
          <w:sz w:val="28"/>
          <w:szCs w:val="28"/>
        </w:rPr>
      </w:pPr>
      <w:r w:rsidRPr="00F1145B">
        <w:rPr>
          <w:b w:val="0"/>
          <w:color w:val="000000"/>
          <w:sz w:val="28"/>
          <w:szCs w:val="28"/>
          <w:lang w:val="da-DK"/>
        </w:rPr>
        <w:lastRenderedPageBreak/>
        <w:tab/>
      </w:r>
      <w:r w:rsidR="003E154E">
        <w:rPr>
          <w:b w:val="0"/>
          <w:i/>
          <w:iCs/>
          <w:color w:val="000000"/>
          <w:sz w:val="28"/>
          <w:szCs w:val="28"/>
        </w:rPr>
        <w:t xml:space="preserve">Comment: </w:t>
      </w:r>
      <w:r w:rsidR="00DD287F">
        <w:rPr>
          <w:b w:val="0"/>
          <w:iCs/>
          <w:color w:val="000000"/>
          <w:sz w:val="28"/>
          <w:szCs w:val="28"/>
        </w:rPr>
        <w:t>V</w:t>
      </w:r>
      <w:r w:rsidR="003E154E">
        <w:rPr>
          <w:b w:val="0"/>
          <w:iCs/>
          <w:color w:val="000000"/>
          <w:sz w:val="28"/>
          <w:szCs w:val="28"/>
        </w:rPr>
        <w:t xml:space="preserve">ào WTO hơn 10 năm nay </w:t>
      </w:r>
      <w:r w:rsidR="003E154E" w:rsidRPr="00DD287F">
        <w:rPr>
          <w:b w:val="0"/>
          <w:color w:val="000000"/>
          <w:sz w:val="28"/>
          <w:szCs w:val="28"/>
          <w:lang w:val="nl-NL"/>
        </w:rPr>
        <w:t>→</w:t>
      </w:r>
      <w:r w:rsidR="00DD287F" w:rsidRPr="00DD287F">
        <w:rPr>
          <w:b w:val="0"/>
          <w:color w:val="000000"/>
          <w:sz w:val="28"/>
          <w:szCs w:val="28"/>
          <w:lang w:val="nl-NL"/>
        </w:rPr>
        <w:t xml:space="preserve"> </w:t>
      </w:r>
      <w:r w:rsidR="00DD287F" w:rsidRPr="00DD287F">
        <w:rPr>
          <w:b w:val="0"/>
          <w:sz w:val="28"/>
          <w:szCs w:val="28"/>
        </w:rPr>
        <w:t>Qua gần 30 năm thực hiện chính sách thương mại quốc tế</w:t>
      </w:r>
      <w:r w:rsidR="00DD287F">
        <w:rPr>
          <w:b w:val="0"/>
          <w:sz w:val="28"/>
          <w:szCs w:val="28"/>
        </w:rPr>
        <w:t>,</w:t>
      </w:r>
      <w:r w:rsidR="00DD287F" w:rsidRPr="00DD287F">
        <w:rPr>
          <w:b w:val="0"/>
          <w:sz w:val="28"/>
          <w:szCs w:val="28"/>
        </w:rPr>
        <w:t xml:space="preserve"> </w:t>
      </w:r>
      <w:r w:rsidR="00DD287F">
        <w:rPr>
          <w:b w:val="0"/>
          <w:sz w:val="28"/>
          <w:szCs w:val="28"/>
          <w:shd w:val="clear" w:color="auto" w:fill="FFFFFF"/>
        </w:rPr>
        <w:t>t</w:t>
      </w:r>
      <w:r w:rsidR="00DD287F" w:rsidRPr="00DD287F">
        <w:rPr>
          <w:b w:val="0"/>
          <w:sz w:val="28"/>
          <w:szCs w:val="28"/>
          <w:shd w:val="clear" w:color="auto" w:fill="FFFFFF"/>
        </w:rPr>
        <w:t>hực tế với các nước trong khu vực, VN luôn ở thể nhập siêu</w:t>
      </w:r>
      <w:r w:rsidR="00DD287F">
        <w:rPr>
          <w:b w:val="0"/>
          <w:sz w:val="28"/>
          <w:szCs w:val="28"/>
          <w:shd w:val="clear" w:color="auto" w:fill="FFFFFF"/>
        </w:rPr>
        <w:t xml:space="preserve"> </w:t>
      </w:r>
      <w:r w:rsidR="00DD287F" w:rsidRPr="00DD287F">
        <w:rPr>
          <w:b w:val="0"/>
          <w:sz w:val="28"/>
          <w:szCs w:val="28"/>
        </w:rPr>
        <w:t>chỉ có 3 năm là Việt Nam xuất siêu</w:t>
      </w:r>
      <w:r w:rsidR="00DD287F">
        <w:rPr>
          <w:b w:val="0"/>
          <w:sz w:val="28"/>
          <w:szCs w:val="28"/>
        </w:rPr>
        <w:t xml:space="preserve"> </w:t>
      </w:r>
      <w:r w:rsidR="00DD287F" w:rsidRPr="00DD287F">
        <w:rPr>
          <w:b w:val="0"/>
          <w:color w:val="000000"/>
          <w:sz w:val="28"/>
          <w:szCs w:val="28"/>
          <w:lang w:val="nl-NL"/>
        </w:rPr>
        <w:t>→</w:t>
      </w:r>
      <w:r w:rsidR="00DD287F">
        <w:rPr>
          <w:b w:val="0"/>
          <w:color w:val="000000"/>
          <w:sz w:val="28"/>
          <w:szCs w:val="28"/>
          <w:lang w:val="nl-NL"/>
        </w:rPr>
        <w:t xml:space="preserve"> sản xuất phụ thuộc vào nguồn nguyên liệu nhập khẩu</w:t>
      </w:r>
      <w:r w:rsidR="00001815">
        <w:rPr>
          <w:b w:val="0"/>
          <w:color w:val="000000"/>
          <w:sz w:val="28"/>
          <w:szCs w:val="28"/>
          <w:lang w:val="nl-NL"/>
        </w:rPr>
        <w:t>, nhất là từ TQ</w:t>
      </w:r>
      <w:r w:rsidR="00DD287F">
        <w:rPr>
          <w:b w:val="0"/>
          <w:color w:val="000000"/>
          <w:sz w:val="28"/>
          <w:szCs w:val="28"/>
          <w:lang w:val="nl-NL"/>
        </w:rPr>
        <w:t xml:space="preserve"> </w:t>
      </w:r>
      <w:r w:rsidR="00DD287F" w:rsidRPr="00DD287F">
        <w:rPr>
          <w:b w:val="0"/>
          <w:color w:val="000000"/>
          <w:sz w:val="28"/>
          <w:szCs w:val="28"/>
          <w:lang w:val="nl-NL"/>
        </w:rPr>
        <w:t>→</w:t>
      </w:r>
      <w:r w:rsidR="00001815">
        <w:rPr>
          <w:b w:val="0"/>
          <w:color w:val="000000"/>
          <w:sz w:val="28"/>
          <w:szCs w:val="28"/>
          <w:lang w:val="nl-NL"/>
        </w:rPr>
        <w:t xml:space="preserve"> hàng xuất khẩu chủ yếu là gia công </w:t>
      </w:r>
      <w:r w:rsidR="00001815" w:rsidRPr="00DD287F">
        <w:rPr>
          <w:b w:val="0"/>
          <w:color w:val="000000"/>
          <w:sz w:val="28"/>
          <w:szCs w:val="28"/>
          <w:lang w:val="nl-NL"/>
        </w:rPr>
        <w:t>→</w:t>
      </w:r>
      <w:r w:rsidR="00001815">
        <w:rPr>
          <w:b w:val="0"/>
          <w:color w:val="000000"/>
          <w:sz w:val="28"/>
          <w:szCs w:val="28"/>
          <w:lang w:val="nl-NL"/>
        </w:rPr>
        <w:t xml:space="preserve"> </w:t>
      </w:r>
      <w:r w:rsidR="00001815" w:rsidRPr="00001815">
        <w:rPr>
          <w:b w:val="0"/>
          <w:sz w:val="28"/>
          <w:szCs w:val="28"/>
        </w:rPr>
        <w:t>trong khi kim ngạch xuất khẩu còn nhỏ bé, nhưng lại có quá nhiều doanh nghiệp tham gia xuất khẩu dẫn đến cạnh tranh không lành mạnh giữa các doanh nghiệp trên thị trường trong và ngoài nước</w:t>
      </w:r>
      <w:r w:rsidR="00001815">
        <w:rPr>
          <w:b w:val="0"/>
          <w:sz w:val="28"/>
          <w:szCs w:val="28"/>
        </w:rPr>
        <w:t xml:space="preserve"> (sử dụng kháng sinh trong nuôi tôm)</w:t>
      </w:r>
      <w:r w:rsidR="003E3B76">
        <w:rPr>
          <w:b w:val="0"/>
          <w:sz w:val="28"/>
          <w:szCs w:val="28"/>
        </w:rPr>
        <w:t>.</w:t>
      </w:r>
    </w:p>
    <w:p w:rsidR="00350554" w:rsidRPr="00001815" w:rsidRDefault="00001815" w:rsidP="00297BB5">
      <w:pPr>
        <w:pStyle w:val="Heading2"/>
        <w:shd w:val="clear" w:color="auto" w:fill="FFFFFF"/>
        <w:spacing w:before="0" w:beforeAutospacing="0" w:after="0" w:afterAutospacing="0" w:line="312" w:lineRule="auto"/>
        <w:jc w:val="both"/>
        <w:rPr>
          <w:color w:val="000000"/>
          <w:sz w:val="28"/>
          <w:szCs w:val="28"/>
        </w:rPr>
      </w:pPr>
      <w:r>
        <w:rPr>
          <w:b w:val="0"/>
          <w:color w:val="000000"/>
          <w:sz w:val="28"/>
          <w:szCs w:val="28"/>
          <w:lang w:val="nl-NL"/>
        </w:rPr>
        <w:tab/>
      </w:r>
      <w:r w:rsidR="00350554" w:rsidRPr="00C4277C">
        <w:rPr>
          <w:color w:val="000000"/>
          <w:sz w:val="28"/>
          <w:szCs w:val="28"/>
          <w:lang w:val="da-DK"/>
        </w:rPr>
        <w:t xml:space="preserve">2.8. Đổi mới phương thức lãnh đạo của Đảng chưa đáp ứng yêu cầu đổi mới về kinh tế </w:t>
      </w:r>
    </w:p>
    <w:p w:rsidR="00350554" w:rsidRPr="00C4277C"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rPr>
        <w:t>2.9. Quản lý nhà nước chưa đáp ứng kịp yêu cầu phát triển của kinh tế thị trường định hướng xã hội chủ nghĩa và hội nhập quốc tế; hiệu lực, hiệu quả chưa cao; kỷ luật, kỷ cương không nghiêm</w:t>
      </w:r>
    </w:p>
    <w:p w:rsidR="00350554" w:rsidRPr="00F1145B"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color w:val="000000"/>
          <w:sz w:val="28"/>
          <w:szCs w:val="28"/>
        </w:rPr>
        <w:tab/>
      </w:r>
      <w:r w:rsidRPr="0020582A">
        <w:rPr>
          <w:b w:val="0"/>
          <w:i/>
          <w:color w:val="000000"/>
          <w:sz w:val="28"/>
          <w:szCs w:val="28"/>
        </w:rPr>
        <w:t xml:space="preserve"> </w:t>
      </w:r>
      <w:r w:rsidR="0020582A" w:rsidRPr="0020582A">
        <w:rPr>
          <w:b w:val="0"/>
          <w:i/>
          <w:color w:val="000000"/>
          <w:sz w:val="28"/>
          <w:szCs w:val="28"/>
        </w:rPr>
        <w:t>Comment:</w:t>
      </w:r>
      <w:r w:rsidR="00315FCA">
        <w:rPr>
          <w:b w:val="0"/>
          <w:color w:val="000000"/>
          <w:sz w:val="28"/>
          <w:szCs w:val="28"/>
        </w:rPr>
        <w:t xml:space="preserve"> Tình trạng “nóng trên, lạnh dưới”</w:t>
      </w:r>
      <w:r w:rsidR="00315FCA" w:rsidRPr="00315FCA">
        <w:rPr>
          <w:b w:val="0"/>
          <w:color w:val="000000"/>
          <w:sz w:val="28"/>
          <w:szCs w:val="28"/>
          <w:lang w:val="nl-NL"/>
        </w:rPr>
        <w:t xml:space="preserve"> </w:t>
      </w:r>
      <w:r w:rsidR="00315FCA" w:rsidRPr="00DD287F">
        <w:rPr>
          <w:b w:val="0"/>
          <w:color w:val="000000"/>
          <w:sz w:val="28"/>
          <w:szCs w:val="28"/>
          <w:lang w:val="nl-NL"/>
        </w:rPr>
        <w:t>→</w:t>
      </w:r>
      <w:r w:rsidR="00315FCA">
        <w:rPr>
          <w:b w:val="0"/>
          <w:color w:val="000000"/>
          <w:sz w:val="28"/>
          <w:szCs w:val="28"/>
          <w:lang w:val="nl-NL"/>
        </w:rPr>
        <w:t xml:space="preserve"> theo VCCI có 66% trong số 11.000 doanh nghiệp tham gia khảo sát đã xác nhận phải trả các khoản chi phí không chính thức</w:t>
      </w:r>
      <w:r w:rsidR="00315FCA" w:rsidRPr="00DD287F">
        <w:rPr>
          <w:b w:val="0"/>
          <w:color w:val="000000"/>
          <w:sz w:val="28"/>
          <w:szCs w:val="28"/>
          <w:lang w:val="nl-NL"/>
        </w:rPr>
        <w:t>→</w:t>
      </w:r>
      <w:r w:rsidR="00315FCA">
        <w:rPr>
          <w:b w:val="0"/>
          <w:color w:val="000000"/>
          <w:sz w:val="28"/>
          <w:szCs w:val="28"/>
          <w:lang w:val="nl-NL"/>
        </w:rPr>
        <w:t xml:space="preserve"> tình trạng nhũng nhiễu khi giải quyết thủ tục cho doanh nghiệp vẫn phổ biến chỉ giảm từ 65% (năm 2013- 2014) xuống còn 58% (2016) nhưng cao hơn so với nhiều năm trước.   </w:t>
      </w:r>
    </w:p>
    <w:p w:rsidR="008F5968"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C4277C">
        <w:rPr>
          <w:color w:val="000000"/>
          <w:sz w:val="28"/>
          <w:szCs w:val="28"/>
          <w:lang w:val="vi-VN"/>
        </w:rPr>
        <w:t xml:space="preserve">2.10. Sự tham gia giám sát, phản biện xã hội của Mặt trận Tổ quốc Việt Nam, các tổ chức chính trị - xã hội và nhân dân đạt hiệu quả chưa cao đối với xây dựng và thực thi pháp luật, chính sách </w:t>
      </w:r>
    </w:p>
    <w:p w:rsidR="008F5968" w:rsidRDefault="00350554" w:rsidP="00297BB5">
      <w:pPr>
        <w:pStyle w:val="Heading2"/>
        <w:shd w:val="clear" w:color="auto" w:fill="FFFFFF"/>
        <w:spacing w:before="0" w:beforeAutospacing="0" w:after="0" w:afterAutospacing="0" w:line="312" w:lineRule="auto"/>
        <w:ind w:firstLine="720"/>
        <w:jc w:val="both"/>
        <w:rPr>
          <w:color w:val="000000"/>
          <w:sz w:val="28"/>
          <w:szCs w:val="28"/>
        </w:rPr>
      </w:pPr>
      <w:r w:rsidRPr="00F65B7A">
        <w:rPr>
          <w:color w:val="000000"/>
          <w:sz w:val="28"/>
          <w:szCs w:val="28"/>
          <w:lang w:val="vi-VN"/>
        </w:rPr>
        <w:t xml:space="preserve">3. </w:t>
      </w:r>
      <w:r w:rsidRPr="00F65B7A">
        <w:rPr>
          <w:color w:val="000000"/>
          <w:sz w:val="28"/>
          <w:szCs w:val="28"/>
        </w:rPr>
        <w:t>Nguyên nhân của những hạn chế, yếu kém</w:t>
      </w:r>
      <w:r w:rsidR="008F5968">
        <w:rPr>
          <w:color w:val="000000"/>
          <w:sz w:val="28"/>
          <w:szCs w:val="28"/>
        </w:rPr>
        <w:t xml:space="preserve"> (có 7 ý sau): </w:t>
      </w:r>
    </w:p>
    <w:p w:rsidR="00F4515D" w:rsidRPr="00CF3B00" w:rsidRDefault="00C4277C" w:rsidP="00297BB5">
      <w:pPr>
        <w:pStyle w:val="Heading2"/>
        <w:shd w:val="clear" w:color="auto" w:fill="FFFFFF"/>
        <w:spacing w:before="0" w:beforeAutospacing="0" w:after="0" w:afterAutospacing="0" w:line="312" w:lineRule="auto"/>
        <w:ind w:firstLine="720"/>
        <w:jc w:val="both"/>
        <w:rPr>
          <w:color w:val="000000"/>
          <w:sz w:val="28"/>
          <w:szCs w:val="28"/>
        </w:rPr>
      </w:pPr>
      <w:r>
        <w:rPr>
          <w:b w:val="0"/>
          <w:i/>
          <w:iCs/>
          <w:color w:val="000000"/>
          <w:sz w:val="28"/>
          <w:szCs w:val="28"/>
        </w:rPr>
        <w:t xml:space="preserve">- </w:t>
      </w:r>
      <w:r w:rsidR="00D03412" w:rsidRPr="00F1145B">
        <w:rPr>
          <w:b w:val="0"/>
          <w:i/>
          <w:iCs/>
          <w:color w:val="000000"/>
          <w:sz w:val="28"/>
          <w:szCs w:val="28"/>
          <w:lang w:val="vi-VN"/>
        </w:rPr>
        <w:t>Nhận thức chưa rõ ràng, đầy đủ</w:t>
      </w:r>
      <w:r w:rsidR="00F4515D">
        <w:rPr>
          <w:b w:val="0"/>
          <w:i/>
          <w:iCs/>
          <w:color w:val="000000"/>
          <w:sz w:val="28"/>
          <w:szCs w:val="28"/>
        </w:rPr>
        <w:t xml:space="preserve"> </w:t>
      </w:r>
      <w:r w:rsidR="00D03412" w:rsidRPr="00F1145B">
        <w:rPr>
          <w:b w:val="0"/>
          <w:i/>
          <w:iCs/>
          <w:color w:val="000000"/>
          <w:sz w:val="28"/>
          <w:szCs w:val="28"/>
          <w:lang w:val="vi-VN"/>
        </w:rPr>
        <w:t xml:space="preserve">về </w:t>
      </w:r>
      <w:r w:rsidR="00D03412" w:rsidRPr="00F1145B">
        <w:rPr>
          <w:b w:val="0"/>
          <w:color w:val="000000"/>
          <w:sz w:val="28"/>
          <w:szCs w:val="28"/>
          <w:lang w:val="vi-VN"/>
        </w:rPr>
        <w:t xml:space="preserve">nền kinh tế thị trường định hướng xã hội chủ nghĩa, nhất là </w:t>
      </w:r>
      <w:r w:rsidR="00F4515D">
        <w:rPr>
          <w:b w:val="0"/>
          <w:color w:val="000000"/>
          <w:sz w:val="28"/>
          <w:szCs w:val="28"/>
          <w:lang w:val="vi-VN"/>
        </w:rPr>
        <w:t>về định hướng xã hội chủ nghĩa</w:t>
      </w:r>
      <w:r w:rsidR="00F4515D">
        <w:rPr>
          <w:b w:val="0"/>
          <w:color w:val="000000"/>
          <w:sz w:val="28"/>
          <w:szCs w:val="28"/>
        </w:rPr>
        <w:t xml:space="preserve">. </w:t>
      </w:r>
      <w:r w:rsidR="00F4515D">
        <w:rPr>
          <w:b w:val="0"/>
          <w:color w:val="000000"/>
          <w:sz w:val="28"/>
          <w:szCs w:val="28"/>
          <w:lang w:val="nl-NL"/>
        </w:rPr>
        <w:t xml:space="preserve"> </w:t>
      </w:r>
    </w:p>
    <w:p w:rsidR="00350554" w:rsidRPr="00F1145B" w:rsidRDefault="00F1145B"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 </w:t>
      </w:r>
      <w:r w:rsidR="00D03412" w:rsidRPr="00F1145B">
        <w:rPr>
          <w:b w:val="0"/>
          <w:i/>
          <w:iCs/>
          <w:color w:val="000000"/>
          <w:sz w:val="28"/>
          <w:szCs w:val="28"/>
          <w:lang w:val="nl-NL"/>
        </w:rPr>
        <w:t>Năng lực xây dựng và thực thi thể chế còn nhiều bất cập, chưa theo kịp sự phát triển của nền kinh tế thị trường.</w:t>
      </w:r>
    </w:p>
    <w:p w:rsidR="00916717" w:rsidRPr="00916717"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rPr>
        <w:tab/>
        <w:t xml:space="preserve">- </w:t>
      </w:r>
      <w:r w:rsidRPr="00F1145B">
        <w:rPr>
          <w:b w:val="0"/>
          <w:i/>
          <w:iCs/>
          <w:color w:val="000000"/>
          <w:sz w:val="28"/>
          <w:szCs w:val="28"/>
          <w:lang w:val="vi-VN"/>
        </w:rPr>
        <w:t>Thể chế quản lý, quản trị doanh nghiệp yếu kém,</w:t>
      </w:r>
      <w:r w:rsidRPr="00F1145B">
        <w:rPr>
          <w:b w:val="0"/>
          <w:color w:val="000000"/>
          <w:sz w:val="28"/>
          <w:szCs w:val="28"/>
          <w:lang w:val="vi-VN"/>
        </w:rPr>
        <w:t xml:space="preserve"> tạo kẽ hở để hình thành nhóm lợi ích, thao túng</w:t>
      </w:r>
      <w:r w:rsidRPr="00F1145B">
        <w:rPr>
          <w:b w:val="0"/>
          <w:color w:val="000000"/>
          <w:sz w:val="28"/>
          <w:szCs w:val="28"/>
        </w:rPr>
        <w:t>;</w:t>
      </w:r>
      <w:r w:rsidRPr="00F1145B">
        <w:rPr>
          <w:b w:val="0"/>
          <w:color w:val="000000"/>
          <w:sz w:val="28"/>
          <w:szCs w:val="28"/>
          <w:lang w:val="vi-VN"/>
        </w:rPr>
        <w:t xml:space="preserve"> tham nhũng, lãng phí</w:t>
      </w:r>
      <w:r w:rsidRPr="00F1145B">
        <w:rPr>
          <w:b w:val="0"/>
          <w:color w:val="000000"/>
          <w:sz w:val="28"/>
          <w:szCs w:val="28"/>
        </w:rPr>
        <w:t xml:space="preserve"> trầm trọng</w:t>
      </w:r>
      <w:r w:rsidRPr="00F1145B">
        <w:rPr>
          <w:b w:val="0"/>
          <w:color w:val="000000"/>
          <w:sz w:val="28"/>
          <w:szCs w:val="28"/>
          <w:lang w:val="vi-VN"/>
        </w:rPr>
        <w:t>;</w:t>
      </w:r>
      <w:r w:rsidRPr="00F1145B">
        <w:rPr>
          <w:b w:val="0"/>
          <w:color w:val="000000"/>
          <w:sz w:val="28"/>
          <w:szCs w:val="28"/>
        </w:rPr>
        <w:t xml:space="preserve"> không rõ ràng về trách nhiệm của các tổ chức, cá nhân; quyền hạn chưa gắn với trách nhiệm trong quản trị, điều hành doanh nghiệp; thiếu cơ chế kiểm soát quyền lực</w:t>
      </w:r>
      <w:r w:rsidRPr="00F1145B">
        <w:rPr>
          <w:b w:val="0"/>
          <w:color w:val="000000"/>
          <w:sz w:val="28"/>
          <w:szCs w:val="28"/>
          <w:lang w:val="vi-VN"/>
        </w:rPr>
        <w:t>.</w:t>
      </w:r>
    </w:p>
    <w:p w:rsidR="00350554"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nl-NL"/>
        </w:rPr>
        <w:t>- Công tác giám sát, kiểm tra, thanh tra, kiểm toán và xử lý vi phạm hiệu quả còn thấp</w:t>
      </w:r>
      <w:r w:rsidRPr="00F1145B">
        <w:rPr>
          <w:b w:val="0"/>
          <w:i/>
          <w:iCs/>
          <w:color w:val="000000"/>
          <w:sz w:val="28"/>
          <w:szCs w:val="28"/>
        </w:rPr>
        <w:t xml:space="preserve">. </w:t>
      </w:r>
      <w:r w:rsidRPr="00F1145B">
        <w:rPr>
          <w:b w:val="0"/>
          <w:color w:val="000000"/>
          <w:sz w:val="28"/>
          <w:szCs w:val="28"/>
        </w:rPr>
        <w:t xml:space="preserve">Vi phạm pháp luật, rủi ro, yếu kém, thua lỗ trong DNNN và kinh tế tư nhân không được phát hiện kịp thời và xử lý nghiêm. </w:t>
      </w:r>
    </w:p>
    <w:p w:rsidR="00350554" w:rsidRPr="00E7224D" w:rsidRDefault="00350554" w:rsidP="00297BB5">
      <w:pPr>
        <w:pStyle w:val="Heading2"/>
        <w:shd w:val="clear" w:color="auto" w:fill="FFFFFF"/>
        <w:spacing w:before="0" w:beforeAutospacing="0" w:after="0" w:afterAutospacing="0" w:line="312" w:lineRule="auto"/>
        <w:jc w:val="both"/>
        <w:rPr>
          <w:b w:val="0"/>
          <w:color w:val="000000"/>
          <w:sz w:val="28"/>
          <w:szCs w:val="28"/>
        </w:rPr>
      </w:pPr>
      <w:r w:rsidRPr="00F1145B">
        <w:rPr>
          <w:b w:val="0"/>
          <w:i/>
          <w:iCs/>
          <w:color w:val="000000"/>
          <w:sz w:val="28"/>
          <w:szCs w:val="28"/>
        </w:rPr>
        <w:lastRenderedPageBreak/>
        <w:tab/>
      </w:r>
      <w:r w:rsidRPr="00F1145B">
        <w:rPr>
          <w:b w:val="0"/>
          <w:i/>
          <w:iCs/>
          <w:color w:val="000000"/>
          <w:sz w:val="28"/>
          <w:szCs w:val="28"/>
          <w:lang w:val="vi-VN"/>
        </w:rPr>
        <w:t xml:space="preserve">- Vai trò, chức năng, phương thức hoạt động của các cơ quan trong hệ thống chính trị chậm thay đổi phù hợp với yêu cầu phát triển kinh tế thị trường trong điều kiện hội nhập quốc tế. </w:t>
      </w:r>
    </w:p>
    <w:p w:rsidR="00F1145B" w:rsidRPr="00F1145B" w:rsidRDefault="00350554" w:rsidP="00297BB5">
      <w:pPr>
        <w:pStyle w:val="Heading2"/>
        <w:shd w:val="clear" w:color="auto" w:fill="FFFFFF"/>
        <w:spacing w:before="0" w:beforeAutospacing="0" w:after="0" w:afterAutospacing="0" w:line="312" w:lineRule="auto"/>
        <w:ind w:firstLine="720"/>
        <w:jc w:val="both"/>
        <w:rPr>
          <w:b w:val="0"/>
          <w:color w:val="000000"/>
          <w:sz w:val="28"/>
          <w:szCs w:val="28"/>
        </w:rPr>
      </w:pPr>
      <w:r w:rsidRPr="00F1145B">
        <w:rPr>
          <w:b w:val="0"/>
          <w:i/>
          <w:iCs/>
          <w:color w:val="000000"/>
          <w:sz w:val="28"/>
          <w:szCs w:val="28"/>
          <w:lang w:val="nl-NL"/>
        </w:rPr>
        <w:t xml:space="preserve">- Sự suy thoái về tư tưởng, chính trị, đạo đức, lối sống, tệ quan liêu, tham nhũng, lợi ích nhóm ở một bộ phận không nhỏ cán bộ, đảng viên trong bộ máy công quyền làm sai lệch, giảm hiệu lực, hiệu quả trong thực hiện chủ trương, chính sách của Đảng và pháp luật của Nhà nước. </w:t>
      </w:r>
    </w:p>
    <w:p w:rsidR="003110F2" w:rsidRDefault="00350554" w:rsidP="00297BB5">
      <w:pPr>
        <w:pStyle w:val="Heading2"/>
        <w:shd w:val="clear" w:color="auto" w:fill="FFFFFF"/>
        <w:spacing w:before="0" w:beforeAutospacing="0" w:after="0" w:afterAutospacing="0" w:line="312" w:lineRule="auto"/>
        <w:ind w:firstLine="720"/>
        <w:jc w:val="both"/>
        <w:rPr>
          <w:b w:val="0"/>
          <w:i/>
          <w:iCs/>
          <w:color w:val="000000"/>
          <w:sz w:val="28"/>
          <w:szCs w:val="28"/>
          <w:lang w:val="nl-NL"/>
        </w:rPr>
      </w:pPr>
      <w:r w:rsidRPr="00F1145B">
        <w:rPr>
          <w:b w:val="0"/>
          <w:i/>
          <w:iCs/>
          <w:color w:val="000000"/>
          <w:sz w:val="28"/>
          <w:szCs w:val="28"/>
          <w:lang w:val="nl-NL"/>
        </w:rPr>
        <w:t>- C</w:t>
      </w:r>
      <w:r w:rsidRPr="00F1145B">
        <w:rPr>
          <w:b w:val="0"/>
          <w:i/>
          <w:iCs/>
          <w:color w:val="000000"/>
          <w:sz w:val="28"/>
          <w:szCs w:val="28"/>
          <w:lang w:val="vi-VN"/>
        </w:rPr>
        <w:t>ông tác</w:t>
      </w:r>
      <w:r w:rsidR="00E7224D">
        <w:rPr>
          <w:b w:val="0"/>
          <w:i/>
          <w:iCs/>
          <w:color w:val="000000"/>
          <w:sz w:val="28"/>
          <w:szCs w:val="28"/>
        </w:rPr>
        <w:t xml:space="preserve"> </w:t>
      </w:r>
      <w:r w:rsidRPr="00F1145B">
        <w:rPr>
          <w:b w:val="0"/>
          <w:i/>
          <w:iCs/>
          <w:color w:val="000000"/>
          <w:sz w:val="28"/>
          <w:szCs w:val="28"/>
          <w:lang w:val="nl-NL"/>
        </w:rPr>
        <w:t xml:space="preserve">phổ biến, </w:t>
      </w:r>
      <w:r w:rsidRPr="00F1145B">
        <w:rPr>
          <w:b w:val="0"/>
          <w:i/>
          <w:iCs/>
          <w:color w:val="000000"/>
          <w:sz w:val="28"/>
          <w:szCs w:val="28"/>
          <w:lang w:val="vi-VN"/>
        </w:rPr>
        <w:t>quán triệt và</w:t>
      </w:r>
      <w:r w:rsidR="00E7224D">
        <w:rPr>
          <w:b w:val="0"/>
          <w:i/>
          <w:iCs/>
          <w:color w:val="000000"/>
          <w:sz w:val="28"/>
          <w:szCs w:val="28"/>
        </w:rPr>
        <w:t xml:space="preserve"> </w:t>
      </w:r>
      <w:r w:rsidRPr="00F1145B">
        <w:rPr>
          <w:b w:val="0"/>
          <w:i/>
          <w:iCs/>
          <w:color w:val="000000"/>
          <w:sz w:val="28"/>
          <w:szCs w:val="28"/>
          <w:lang w:val="nl-NL"/>
        </w:rPr>
        <w:t xml:space="preserve">tuyên truyền chủ trương, chính sách của Đảng và pháp luật của Nhà nước về hoàn thiện thể chế kinh tế thị trường định hướng xã hội chủ nghĩa, DNNN và kinh tế tư nhân chưa được thực hiện thường </w:t>
      </w:r>
      <w:r w:rsidR="00F1145B" w:rsidRPr="00F1145B">
        <w:rPr>
          <w:b w:val="0"/>
          <w:i/>
          <w:iCs/>
          <w:color w:val="000000"/>
          <w:sz w:val="28"/>
          <w:szCs w:val="28"/>
          <w:lang w:val="nl-NL"/>
        </w:rPr>
        <w:t>x</w:t>
      </w:r>
      <w:r w:rsidR="00F1145B">
        <w:rPr>
          <w:b w:val="0"/>
          <w:i/>
          <w:iCs/>
          <w:color w:val="000000"/>
          <w:sz w:val="28"/>
          <w:szCs w:val="28"/>
          <w:lang w:val="nl-NL"/>
        </w:rPr>
        <w:t>uyên,</w:t>
      </w:r>
      <w:r w:rsidR="00F1145B" w:rsidRPr="00F1145B">
        <w:rPr>
          <w:b w:val="0"/>
          <w:i/>
          <w:iCs/>
          <w:color w:val="000000"/>
          <w:sz w:val="28"/>
          <w:szCs w:val="28"/>
          <w:lang w:val="nl-NL"/>
        </w:rPr>
        <w:t xml:space="preserve"> đầy đủ, sâu rộng. </w:t>
      </w:r>
    </w:p>
    <w:p w:rsidR="00E7224D" w:rsidRPr="00B90700" w:rsidRDefault="00E7224D" w:rsidP="00297BB5">
      <w:pPr>
        <w:pStyle w:val="Heading2"/>
        <w:shd w:val="clear" w:color="auto" w:fill="FFFFFF"/>
        <w:spacing w:before="0" w:beforeAutospacing="0" w:after="0" w:afterAutospacing="0" w:line="312" w:lineRule="auto"/>
        <w:ind w:firstLine="720"/>
        <w:jc w:val="both"/>
        <w:rPr>
          <w:rFonts w:eastAsiaTheme="minorEastAsia"/>
          <w:b w:val="0"/>
          <w:bCs w:val="0"/>
          <w:color w:val="000000" w:themeColor="text1"/>
          <w:kern w:val="24"/>
          <w:sz w:val="48"/>
          <w:szCs w:val="48"/>
        </w:rPr>
      </w:pPr>
      <w:r w:rsidRPr="00AC500C">
        <w:rPr>
          <w:i/>
          <w:iCs/>
          <w:color w:val="000000"/>
          <w:sz w:val="28"/>
          <w:szCs w:val="28"/>
          <w:lang w:val="nl-NL"/>
        </w:rPr>
        <w:t>Comment: Những biểu hiện của “Lợi ích nhóm, tư duy nhiệm kỳ”</w:t>
      </w:r>
      <w:r w:rsidR="00AC500C" w:rsidRPr="00DD287F">
        <w:rPr>
          <w:b w:val="0"/>
          <w:color w:val="000000"/>
          <w:sz w:val="28"/>
          <w:szCs w:val="28"/>
          <w:lang w:val="nl-NL"/>
        </w:rPr>
        <w:t>→</w:t>
      </w:r>
      <w:r w:rsidR="00AC500C">
        <w:rPr>
          <w:b w:val="0"/>
          <w:color w:val="000000"/>
          <w:sz w:val="28"/>
          <w:szCs w:val="28"/>
          <w:lang w:val="nl-NL"/>
        </w:rPr>
        <w:t xml:space="preserve"> Trong quản lý đầu tư công và công tác quy hoạch, một số bộ, ngành, địa phương, đơn vị và cá nhân tham gia cuộc đua lập dự án và quy hoạch “khủng” các loại, bất chấp sự chồng</w:t>
      </w:r>
      <w:r w:rsidR="00FA6F9F">
        <w:rPr>
          <w:b w:val="0"/>
          <w:color w:val="000000"/>
          <w:sz w:val="28"/>
          <w:szCs w:val="28"/>
          <w:lang w:val="nl-NL"/>
        </w:rPr>
        <w:t xml:space="preserve"> ché</w:t>
      </w:r>
      <w:r w:rsidR="00CF3B00">
        <w:rPr>
          <w:b w:val="0"/>
          <w:color w:val="000000"/>
          <w:sz w:val="28"/>
          <w:szCs w:val="28"/>
          <w:lang w:val="nl-NL"/>
        </w:rPr>
        <w:t>o, thiếu thực tế, thiếu vốn...</w:t>
      </w:r>
      <w:r w:rsidR="000F50E1">
        <w:rPr>
          <w:b w:val="0"/>
          <w:color w:val="000000"/>
          <w:sz w:val="28"/>
          <w:szCs w:val="28"/>
          <w:lang w:val="nl-NL"/>
        </w:rPr>
        <w:t xml:space="preserve"> </w:t>
      </w:r>
    </w:p>
    <w:p w:rsidR="003110F2" w:rsidRPr="003110F2" w:rsidRDefault="003110F2" w:rsidP="00297BB5">
      <w:pPr>
        <w:pStyle w:val="Heading2"/>
        <w:shd w:val="clear" w:color="auto" w:fill="FFFFFF"/>
        <w:spacing w:before="0" w:beforeAutospacing="0" w:after="0" w:afterAutospacing="0" w:line="312" w:lineRule="auto"/>
        <w:jc w:val="center"/>
        <w:rPr>
          <w:b w:val="0"/>
          <w:iCs/>
          <w:color w:val="000000"/>
          <w:sz w:val="28"/>
          <w:szCs w:val="28"/>
        </w:rPr>
      </w:pPr>
      <w:r w:rsidRPr="003110F2">
        <w:rPr>
          <w:iCs/>
          <w:color w:val="000000"/>
          <w:sz w:val="28"/>
          <w:szCs w:val="28"/>
        </w:rPr>
        <w:t xml:space="preserve">Phần 2: </w:t>
      </w:r>
      <w:r>
        <w:rPr>
          <w:iCs/>
          <w:color w:val="000000"/>
          <w:sz w:val="28"/>
          <w:szCs w:val="28"/>
        </w:rPr>
        <w:t>Nội dung các Nghị quyết</w:t>
      </w:r>
    </w:p>
    <w:p w:rsidR="0047399D" w:rsidRPr="0047399D" w:rsidRDefault="0047399D" w:rsidP="00297BB5">
      <w:pPr>
        <w:pStyle w:val="Heading2"/>
        <w:shd w:val="clear" w:color="auto" w:fill="FFFFFF"/>
        <w:spacing w:before="0" w:beforeAutospacing="0" w:after="0" w:afterAutospacing="0" w:line="312" w:lineRule="auto"/>
        <w:jc w:val="center"/>
        <w:rPr>
          <w:iCs/>
          <w:color w:val="000000"/>
          <w:sz w:val="28"/>
          <w:szCs w:val="28"/>
        </w:rPr>
      </w:pPr>
      <w:r w:rsidRPr="0047399D">
        <w:rPr>
          <w:iCs/>
          <w:color w:val="000000"/>
          <w:sz w:val="28"/>
          <w:szCs w:val="28"/>
        </w:rPr>
        <w:t>NỘI DUNG NGHỊ QUYẾT 11-NQ/TW</w:t>
      </w:r>
    </w:p>
    <w:p w:rsidR="0047399D" w:rsidRPr="0047399D" w:rsidRDefault="0047399D" w:rsidP="00297BB5">
      <w:pPr>
        <w:pStyle w:val="Heading2"/>
        <w:shd w:val="clear" w:color="auto" w:fill="FFFFFF"/>
        <w:spacing w:before="0" w:beforeAutospacing="0" w:after="0" w:afterAutospacing="0" w:line="312" w:lineRule="auto"/>
        <w:jc w:val="center"/>
        <w:rPr>
          <w:iCs/>
          <w:color w:val="000000"/>
          <w:sz w:val="28"/>
          <w:szCs w:val="28"/>
        </w:rPr>
      </w:pPr>
      <w:r w:rsidRPr="0047399D">
        <w:rPr>
          <w:iCs/>
          <w:color w:val="000000"/>
          <w:sz w:val="28"/>
          <w:szCs w:val="28"/>
        </w:rPr>
        <w:t>“HOÀN THIỆN THỂ CHẾ</w:t>
      </w:r>
    </w:p>
    <w:p w:rsidR="0047399D" w:rsidRDefault="0047399D" w:rsidP="00297BB5">
      <w:pPr>
        <w:pStyle w:val="Heading2"/>
        <w:shd w:val="clear" w:color="auto" w:fill="FFFFFF"/>
        <w:spacing w:before="0" w:beforeAutospacing="0" w:after="0" w:afterAutospacing="0" w:line="312" w:lineRule="auto"/>
        <w:jc w:val="center"/>
        <w:rPr>
          <w:iCs/>
          <w:color w:val="000000"/>
          <w:sz w:val="28"/>
          <w:szCs w:val="28"/>
        </w:rPr>
      </w:pPr>
      <w:r w:rsidRPr="0047399D">
        <w:rPr>
          <w:iCs/>
          <w:color w:val="000000"/>
          <w:sz w:val="28"/>
          <w:szCs w:val="28"/>
        </w:rPr>
        <w:t>KINH TẾ THỊ TRƯỜNG ĐỊNH HƯỚNG XÃ HỘI CHỦ NGHĨA”</w:t>
      </w:r>
    </w:p>
    <w:p w:rsidR="003110F2" w:rsidRPr="0047399D" w:rsidRDefault="003110F2" w:rsidP="00297BB5">
      <w:pPr>
        <w:pStyle w:val="Heading2"/>
        <w:shd w:val="clear" w:color="auto" w:fill="FFFFFF"/>
        <w:spacing w:before="0" w:beforeAutospacing="0" w:after="0" w:afterAutospacing="0" w:line="312" w:lineRule="auto"/>
        <w:jc w:val="center"/>
        <w:rPr>
          <w:iCs/>
          <w:color w:val="000000"/>
          <w:sz w:val="28"/>
          <w:szCs w:val="28"/>
        </w:rPr>
      </w:pPr>
      <w:r>
        <w:rPr>
          <w:iCs/>
          <w:color w:val="000000"/>
          <w:sz w:val="28"/>
          <w:szCs w:val="28"/>
        </w:rPr>
        <w:t>Gồm có 3 phần: (quan điểm, mục tiêu, nhiệm vụ và giải pháp chủ yếu)</w:t>
      </w:r>
    </w:p>
    <w:p w:rsidR="00F5022D" w:rsidRPr="006E1ECF" w:rsidRDefault="00F5022D" w:rsidP="00297BB5">
      <w:pPr>
        <w:spacing w:line="312" w:lineRule="auto"/>
        <w:ind w:firstLine="720"/>
        <w:jc w:val="both"/>
        <w:rPr>
          <w:b/>
          <w:color w:val="000000"/>
          <w:sz w:val="28"/>
          <w:szCs w:val="28"/>
          <w:shd w:val="clear" w:color="auto" w:fill="FFFFFF"/>
          <w:lang w:val="vi-VN"/>
        </w:rPr>
      </w:pPr>
      <w:r w:rsidRPr="00D51133">
        <w:rPr>
          <w:b/>
          <w:color w:val="000000"/>
          <w:sz w:val="30"/>
          <w:szCs w:val="30"/>
          <w:shd w:val="clear" w:color="auto" w:fill="FFFFFF"/>
          <w:lang w:val="vi-VN"/>
        </w:rPr>
        <w:t xml:space="preserve"> 1. </w:t>
      </w:r>
      <w:r w:rsidRPr="006E1ECF">
        <w:rPr>
          <w:b/>
          <w:color w:val="000000"/>
          <w:sz w:val="28"/>
          <w:szCs w:val="28"/>
          <w:shd w:val="clear" w:color="auto" w:fill="FFFFFF"/>
          <w:lang w:val="vi-VN"/>
        </w:rPr>
        <w:t>Quan điểm chỉ đạo</w:t>
      </w:r>
    </w:p>
    <w:p w:rsidR="00F5022D" w:rsidRPr="006E1ECF" w:rsidRDefault="00F5022D" w:rsidP="00297BB5">
      <w:pPr>
        <w:spacing w:line="312" w:lineRule="auto"/>
        <w:ind w:firstLine="720"/>
        <w:jc w:val="both"/>
        <w:rPr>
          <w:bCs/>
          <w:i/>
          <w:color w:val="000000"/>
          <w:sz w:val="28"/>
          <w:szCs w:val="28"/>
          <w:shd w:val="clear" w:color="auto" w:fill="FFFFFF"/>
          <w:lang w:val="vi-VN"/>
        </w:rPr>
      </w:pPr>
      <w:r w:rsidRPr="006E1ECF">
        <w:rPr>
          <w:b/>
          <w:color w:val="000000"/>
          <w:sz w:val="28"/>
          <w:szCs w:val="28"/>
          <w:shd w:val="clear" w:color="auto" w:fill="FFFFFF"/>
          <w:lang w:val="vi-VN"/>
        </w:rPr>
        <w:t xml:space="preserve">Nghị quyết nêu 5 quan điểm chỉ đạo: </w:t>
      </w:r>
      <w:r w:rsidRPr="006E1ECF">
        <w:rPr>
          <w:i/>
          <w:color w:val="000000"/>
          <w:sz w:val="28"/>
          <w:szCs w:val="28"/>
          <w:shd w:val="clear" w:color="auto" w:fill="FFFFFF"/>
          <w:lang w:val="vi-VN"/>
        </w:rPr>
        <w:t>(tài liệu đã nêu rõ, nhấn mạnh một số điểm)</w:t>
      </w:r>
    </w:p>
    <w:p w:rsidR="00F5022D" w:rsidRPr="006E1ECF" w:rsidRDefault="00F5022D" w:rsidP="00297BB5">
      <w:pPr>
        <w:spacing w:line="312" w:lineRule="auto"/>
        <w:ind w:firstLine="720"/>
        <w:jc w:val="both"/>
        <w:rPr>
          <w:bCs/>
          <w:color w:val="000000"/>
          <w:sz w:val="28"/>
          <w:szCs w:val="28"/>
          <w:shd w:val="clear" w:color="auto" w:fill="FFFFFF"/>
        </w:rPr>
      </w:pPr>
      <w:r w:rsidRPr="006E1ECF">
        <w:rPr>
          <w:b/>
          <w:bCs/>
          <w:i/>
          <w:color w:val="000000"/>
          <w:sz w:val="28"/>
          <w:szCs w:val="28"/>
          <w:u w:val="single"/>
          <w:shd w:val="clear" w:color="auto" w:fill="FFFFFF"/>
          <w:lang w:val="vi-VN"/>
        </w:rPr>
        <w:t>Quan điểm thứ nhất</w:t>
      </w:r>
      <w:r w:rsidRPr="006E1ECF">
        <w:rPr>
          <w:bCs/>
          <w:i/>
          <w:color w:val="000000"/>
          <w:sz w:val="28"/>
          <w:szCs w:val="28"/>
          <w:shd w:val="clear" w:color="auto" w:fill="FFFFFF"/>
          <w:lang w:val="vi-VN"/>
        </w:rPr>
        <w:t>:</w:t>
      </w:r>
      <w:r w:rsidR="00ED5159" w:rsidRPr="006E1ECF">
        <w:rPr>
          <w:bCs/>
          <w:color w:val="000000"/>
          <w:sz w:val="28"/>
          <w:szCs w:val="28"/>
          <w:shd w:val="clear" w:color="auto" w:fill="FFFFFF"/>
          <w:lang w:val="vi-VN"/>
        </w:rPr>
        <w:t xml:space="preserve"> </w:t>
      </w:r>
      <w:r w:rsidRPr="006E1ECF">
        <w:rPr>
          <w:bCs/>
          <w:color w:val="000000"/>
          <w:sz w:val="28"/>
          <w:szCs w:val="28"/>
          <w:shd w:val="clear" w:color="auto" w:fill="FFFFFF"/>
          <w:lang w:val="vi-VN"/>
        </w:rPr>
        <w:t>Xây dựng và hoàn thiện thể chế kinh tế thị trường định hướng XHCN là một nhiệm vụ chiến</w:t>
      </w:r>
      <w:r w:rsidR="00ED5159" w:rsidRPr="006E1ECF">
        <w:rPr>
          <w:bCs/>
          <w:color w:val="000000"/>
          <w:sz w:val="28"/>
          <w:szCs w:val="28"/>
          <w:shd w:val="clear" w:color="auto" w:fill="FFFFFF"/>
          <w:lang w:val="vi-VN"/>
        </w:rPr>
        <w:t xml:space="preserve"> lược</w:t>
      </w:r>
      <w:r w:rsidR="00CD2750" w:rsidRPr="006E1ECF">
        <w:rPr>
          <w:bCs/>
          <w:color w:val="000000"/>
          <w:sz w:val="28"/>
          <w:szCs w:val="28"/>
          <w:shd w:val="clear" w:color="auto" w:fill="FFFFFF"/>
        </w:rPr>
        <w:t xml:space="preserve">, </w:t>
      </w:r>
      <w:r w:rsidRPr="006E1ECF">
        <w:rPr>
          <w:bCs/>
          <w:color w:val="000000"/>
          <w:sz w:val="28"/>
          <w:szCs w:val="28"/>
          <w:shd w:val="clear" w:color="auto" w:fill="FFFFFF"/>
          <w:lang w:val="vi-VN"/>
        </w:rPr>
        <w:t>là khâu đột phá quan trọng, tạo động lực để phát triển nhanh và bền vững.</w:t>
      </w:r>
    </w:p>
    <w:p w:rsidR="00DE1E2C" w:rsidRPr="00DE1E2C" w:rsidRDefault="00DE1E2C" w:rsidP="00297BB5">
      <w:pPr>
        <w:pStyle w:val="Heading2"/>
        <w:shd w:val="clear" w:color="auto" w:fill="FFFFFF"/>
        <w:spacing w:before="0" w:beforeAutospacing="0" w:after="0" w:afterAutospacing="0" w:line="312" w:lineRule="auto"/>
        <w:ind w:firstLine="720"/>
        <w:jc w:val="both"/>
        <w:rPr>
          <w:b w:val="0"/>
          <w:i/>
          <w:color w:val="000000"/>
          <w:sz w:val="28"/>
          <w:szCs w:val="28"/>
          <w:lang w:val="da-DK"/>
        </w:rPr>
      </w:pPr>
      <w:r w:rsidRPr="00671589">
        <w:rPr>
          <w:i/>
          <w:sz w:val="28"/>
          <w:szCs w:val="28"/>
        </w:rPr>
        <w:t>Comment:</w:t>
      </w:r>
      <w:r w:rsidRPr="00671589">
        <w:rPr>
          <w:b w:val="0"/>
          <w:i/>
          <w:sz w:val="28"/>
          <w:szCs w:val="28"/>
        </w:rPr>
        <w:t xml:space="preserve"> </w:t>
      </w:r>
      <w:r w:rsidRPr="00DE1E2C">
        <w:rPr>
          <w:b w:val="0"/>
          <w:i/>
          <w:sz w:val="28"/>
          <w:szCs w:val="28"/>
        </w:rPr>
        <w:t>Điểm mấu chốt trong công tác xây dựng luật là cần xây dựng các bộ luật để khi ban hành chúng có hiệu lực và đi vào đời sống kinh tế - xã hội ngay mà không phải chờ nghị định, thông tư hướng dẫn luật của Chính phủ như hiện nay. Điểm mấu chốt của cải cách thể chế là hoàn thiện thể chế kinh tế thị trường định hướng xã hội chủ nghĩa có sự tham gia điều tiết của Nhà nước. Vì vậy, cần nhanh chóng hoàn thiện các hệ thống luật pháp để Nhà nước thực hiện can thiệp thị trường có hiệu quả mà không cản trở thị trường phát triển</w:t>
      </w:r>
      <w:r w:rsidRPr="00DE1E2C">
        <w:rPr>
          <w:i/>
          <w:sz w:val="28"/>
          <w:szCs w:val="28"/>
        </w:rPr>
        <w:t xml:space="preserve">. </w:t>
      </w:r>
    </w:p>
    <w:p w:rsidR="00ED5159" w:rsidRPr="006E1ECF" w:rsidRDefault="00F5022D" w:rsidP="00297BB5">
      <w:pPr>
        <w:spacing w:line="312" w:lineRule="auto"/>
        <w:ind w:firstLine="720"/>
        <w:jc w:val="both"/>
        <w:rPr>
          <w:bCs/>
          <w:color w:val="000000"/>
          <w:sz w:val="28"/>
          <w:szCs w:val="28"/>
          <w:shd w:val="clear" w:color="auto" w:fill="FFFFFF"/>
        </w:rPr>
      </w:pPr>
      <w:r w:rsidRPr="006E1ECF">
        <w:rPr>
          <w:b/>
          <w:bCs/>
          <w:i/>
          <w:color w:val="000000"/>
          <w:sz w:val="28"/>
          <w:szCs w:val="28"/>
          <w:u w:val="single"/>
          <w:shd w:val="clear" w:color="auto" w:fill="FFFFFF"/>
          <w:lang w:val="vi-VN"/>
        </w:rPr>
        <w:lastRenderedPageBreak/>
        <w:t>Quan điểm thứ hai</w:t>
      </w:r>
      <w:r w:rsidRPr="006E1ECF">
        <w:rPr>
          <w:bCs/>
          <w:i/>
          <w:color w:val="000000"/>
          <w:sz w:val="28"/>
          <w:szCs w:val="28"/>
          <w:shd w:val="clear" w:color="auto" w:fill="FFFFFF"/>
          <w:lang w:val="vi-VN"/>
        </w:rPr>
        <w:t>:</w:t>
      </w:r>
      <w:r w:rsidRPr="006E1ECF">
        <w:rPr>
          <w:bCs/>
          <w:color w:val="000000"/>
          <w:sz w:val="28"/>
          <w:szCs w:val="28"/>
          <w:shd w:val="clear" w:color="auto" w:fill="FFFFFF"/>
          <w:lang w:val="vi-VN"/>
        </w:rPr>
        <w:t xml:space="preserve"> </w:t>
      </w:r>
    </w:p>
    <w:p w:rsidR="00ED5159" w:rsidRPr="006E1ECF" w:rsidRDefault="007C522E" w:rsidP="00297BB5">
      <w:pPr>
        <w:spacing w:line="312" w:lineRule="auto"/>
        <w:ind w:firstLine="720"/>
        <w:jc w:val="both"/>
        <w:rPr>
          <w:bCs/>
          <w:color w:val="000000"/>
          <w:sz w:val="28"/>
          <w:szCs w:val="28"/>
          <w:shd w:val="clear" w:color="auto" w:fill="FFFFFF"/>
        </w:rPr>
      </w:pPr>
      <w:r w:rsidRPr="006E1ECF">
        <w:rPr>
          <w:bCs/>
          <w:color w:val="000000"/>
          <w:sz w:val="28"/>
          <w:szCs w:val="28"/>
          <w:shd w:val="clear" w:color="auto" w:fill="FFFFFF"/>
        </w:rPr>
        <w:t xml:space="preserve">Phát triển hài hòa, đồng bộ </w:t>
      </w:r>
      <w:r w:rsidR="002371E6" w:rsidRPr="006E1ECF">
        <w:rPr>
          <w:bCs/>
          <w:color w:val="000000"/>
          <w:sz w:val="28"/>
          <w:szCs w:val="28"/>
          <w:shd w:val="clear" w:color="auto" w:fill="FFFFFF"/>
        </w:rPr>
        <w:t xml:space="preserve">giữa kinh tế với an sinh xã hội, văn hóa, môi trường, quốc phòng an ninh </w:t>
      </w:r>
      <w:r w:rsidR="002371E6" w:rsidRPr="006E1ECF">
        <w:rPr>
          <w:b/>
          <w:color w:val="000000"/>
          <w:sz w:val="28"/>
          <w:szCs w:val="28"/>
          <w:lang w:val="nl-NL"/>
        </w:rPr>
        <w:t>→</w:t>
      </w:r>
      <w:r w:rsidR="002371E6" w:rsidRPr="006E1ECF">
        <w:rPr>
          <w:bCs/>
          <w:color w:val="000000"/>
          <w:sz w:val="28"/>
          <w:szCs w:val="28"/>
          <w:shd w:val="clear" w:color="auto" w:fill="FFFFFF"/>
          <w:lang w:val="vi-VN"/>
        </w:rPr>
        <w:t xml:space="preserve"> Nhận thức đầy đủ,</w:t>
      </w:r>
      <w:r w:rsidR="002371E6" w:rsidRPr="006E1ECF">
        <w:rPr>
          <w:bCs/>
          <w:color w:val="000000"/>
          <w:sz w:val="28"/>
          <w:szCs w:val="28"/>
          <w:shd w:val="clear" w:color="auto" w:fill="FFFFFF"/>
        </w:rPr>
        <w:t xml:space="preserve"> vận dụng đúng đắn các quy luật khách quan của KTTT, </w:t>
      </w:r>
      <w:r w:rsidR="002371E6" w:rsidRPr="006E1ECF">
        <w:rPr>
          <w:bCs/>
          <w:color w:val="000000"/>
          <w:sz w:val="28"/>
          <w:szCs w:val="28"/>
          <w:shd w:val="clear" w:color="auto" w:fill="FFFFFF"/>
          <w:lang w:val="vi-VN"/>
        </w:rPr>
        <w:t>đồng thời bảo đảm định hướng XHCN phù hợp với điều kiện phát triển của đất nước trong từng giai đoạn</w:t>
      </w:r>
      <w:r w:rsidR="002371E6" w:rsidRPr="006E1ECF">
        <w:rPr>
          <w:bCs/>
          <w:color w:val="000000"/>
          <w:sz w:val="28"/>
          <w:szCs w:val="28"/>
          <w:shd w:val="clear" w:color="auto" w:fill="FFFFFF"/>
        </w:rPr>
        <w:t>.</w:t>
      </w:r>
    </w:p>
    <w:p w:rsidR="00624C36" w:rsidRPr="006E1ECF" w:rsidRDefault="00F5022D" w:rsidP="00297BB5">
      <w:pPr>
        <w:spacing w:line="312" w:lineRule="auto"/>
        <w:ind w:firstLine="720"/>
        <w:jc w:val="both"/>
        <w:rPr>
          <w:b/>
          <w:bCs/>
          <w:i/>
          <w:color w:val="000000"/>
          <w:sz w:val="28"/>
          <w:szCs w:val="28"/>
          <w:u w:val="single"/>
          <w:shd w:val="clear" w:color="auto" w:fill="FFFFFF"/>
        </w:rPr>
      </w:pPr>
      <w:r w:rsidRPr="006E1ECF">
        <w:rPr>
          <w:b/>
          <w:bCs/>
          <w:i/>
          <w:color w:val="000000"/>
          <w:sz w:val="28"/>
          <w:szCs w:val="28"/>
          <w:u w:val="single"/>
          <w:shd w:val="clear" w:color="auto" w:fill="FFFFFF"/>
          <w:lang w:val="vi-VN"/>
        </w:rPr>
        <w:t xml:space="preserve">Quan điểm thứ ba: </w:t>
      </w:r>
    </w:p>
    <w:p w:rsidR="007C522E" w:rsidRPr="006E1ECF" w:rsidRDefault="00F5022D" w:rsidP="00297BB5">
      <w:pPr>
        <w:spacing w:line="312" w:lineRule="auto"/>
        <w:ind w:firstLine="720"/>
        <w:jc w:val="both"/>
        <w:rPr>
          <w:bCs/>
          <w:color w:val="000000"/>
          <w:sz w:val="28"/>
          <w:szCs w:val="28"/>
          <w:shd w:val="clear" w:color="auto" w:fill="FFFFFF"/>
        </w:rPr>
      </w:pPr>
      <w:r w:rsidRPr="006E1ECF">
        <w:rPr>
          <w:bCs/>
          <w:color w:val="000000"/>
          <w:sz w:val="28"/>
          <w:szCs w:val="28"/>
          <w:shd w:val="clear" w:color="auto" w:fill="FFFFFF"/>
          <w:lang w:val="vi-VN"/>
        </w:rPr>
        <w:t xml:space="preserve">Hoàn thiện thể chế kinh tế thị trường định hướng XHCN </w:t>
      </w:r>
      <w:r w:rsidRPr="006E1ECF">
        <w:rPr>
          <w:bCs/>
          <w:i/>
          <w:color w:val="000000"/>
          <w:sz w:val="28"/>
          <w:szCs w:val="28"/>
          <w:shd w:val="clear" w:color="auto" w:fill="FFFFFF"/>
          <w:lang w:val="vi-VN"/>
        </w:rPr>
        <w:t>là quá trình phát triển liên tục</w:t>
      </w:r>
      <w:r w:rsidR="00624C36" w:rsidRPr="006E1ECF">
        <w:rPr>
          <w:bCs/>
          <w:i/>
          <w:color w:val="000000"/>
          <w:sz w:val="28"/>
          <w:szCs w:val="28"/>
          <w:shd w:val="clear" w:color="auto" w:fill="FFFFFF"/>
        </w:rPr>
        <w:t>, có kế thừa, đảm bảo an ninh quốc gia</w:t>
      </w:r>
      <w:r w:rsidR="002371E6" w:rsidRPr="006E1ECF">
        <w:rPr>
          <w:bCs/>
          <w:i/>
          <w:color w:val="000000"/>
          <w:sz w:val="28"/>
          <w:szCs w:val="28"/>
          <w:shd w:val="clear" w:color="auto" w:fill="FFFFFF"/>
        </w:rPr>
        <w:t xml:space="preserve"> </w:t>
      </w:r>
      <w:r w:rsidR="002371E6" w:rsidRPr="00CC1861">
        <w:rPr>
          <w:color w:val="000000"/>
          <w:sz w:val="28"/>
          <w:szCs w:val="28"/>
          <w:lang w:val="nl-NL"/>
        </w:rPr>
        <w:t>→</w:t>
      </w:r>
      <w:r w:rsidR="002371E6" w:rsidRPr="006E1ECF">
        <w:rPr>
          <w:b/>
          <w:color w:val="000000"/>
          <w:sz w:val="28"/>
          <w:szCs w:val="28"/>
          <w:lang w:val="nl-NL"/>
        </w:rPr>
        <w:t xml:space="preserve"> “không nóng vội, không đốt cháy giai đoạn” </w:t>
      </w:r>
      <w:r w:rsidR="002371E6" w:rsidRPr="00CC1861">
        <w:rPr>
          <w:color w:val="000000"/>
          <w:sz w:val="28"/>
          <w:szCs w:val="28"/>
          <w:lang w:val="nl-NL"/>
        </w:rPr>
        <w:t xml:space="preserve">→ </w:t>
      </w:r>
      <w:r w:rsidR="002371E6" w:rsidRPr="006E1ECF">
        <w:rPr>
          <w:b/>
          <w:color w:val="000000"/>
          <w:sz w:val="28"/>
          <w:szCs w:val="28"/>
          <w:lang w:val="nl-NL"/>
        </w:rPr>
        <w:t xml:space="preserve">TBT nói “đánh chuột mà không làm vỡ bình mới khó” </w:t>
      </w:r>
      <w:r w:rsidR="002371E6" w:rsidRPr="00CC1861">
        <w:rPr>
          <w:color w:val="000000"/>
          <w:sz w:val="28"/>
          <w:szCs w:val="28"/>
          <w:lang w:val="nl-NL"/>
        </w:rPr>
        <w:t>→</w:t>
      </w:r>
      <w:r w:rsidR="002371E6" w:rsidRPr="006E1ECF">
        <w:rPr>
          <w:b/>
          <w:color w:val="000000"/>
          <w:sz w:val="28"/>
          <w:szCs w:val="28"/>
          <w:lang w:val="nl-NL"/>
        </w:rPr>
        <w:t xml:space="preserve"> âm thầm xét xử các vụ đại án</w:t>
      </w:r>
      <w:r w:rsidR="00624C36" w:rsidRPr="006E1ECF">
        <w:rPr>
          <w:b/>
          <w:color w:val="000000"/>
          <w:sz w:val="28"/>
          <w:szCs w:val="28"/>
          <w:lang w:val="nl-NL"/>
        </w:rPr>
        <w:t xml:space="preserve"> ngành ngân hàng</w:t>
      </w:r>
      <w:r w:rsidR="002371E6" w:rsidRPr="006E1ECF">
        <w:rPr>
          <w:b/>
          <w:color w:val="000000"/>
          <w:sz w:val="28"/>
          <w:szCs w:val="28"/>
          <w:lang w:val="nl-NL"/>
        </w:rPr>
        <w:t xml:space="preserve">, </w:t>
      </w:r>
      <w:r w:rsidR="00624C36" w:rsidRPr="006E1ECF">
        <w:rPr>
          <w:b/>
          <w:color w:val="000000"/>
          <w:sz w:val="28"/>
          <w:szCs w:val="28"/>
          <w:lang w:val="nl-NL"/>
        </w:rPr>
        <w:t xml:space="preserve">không gây xáo trộn hoạt động </w:t>
      </w:r>
      <w:r w:rsidR="00624C36" w:rsidRPr="00CC1861">
        <w:rPr>
          <w:color w:val="000000"/>
          <w:sz w:val="28"/>
          <w:szCs w:val="28"/>
          <w:lang w:val="nl-NL"/>
        </w:rPr>
        <w:t>→</w:t>
      </w:r>
      <w:r w:rsidR="00624C36" w:rsidRPr="006E1ECF">
        <w:rPr>
          <w:b/>
          <w:color w:val="000000"/>
          <w:sz w:val="28"/>
          <w:szCs w:val="28"/>
          <w:lang w:val="nl-NL"/>
        </w:rPr>
        <w:t xml:space="preserve"> tỷ lệ hối đoái của đồng VN với thế giới vẫn ổn định. </w:t>
      </w:r>
      <w:r w:rsidR="002371E6" w:rsidRPr="006E1ECF">
        <w:rPr>
          <w:b/>
          <w:color w:val="000000"/>
          <w:sz w:val="28"/>
          <w:szCs w:val="28"/>
          <w:lang w:val="nl-NL"/>
        </w:rPr>
        <w:t xml:space="preserve"> </w:t>
      </w:r>
    </w:p>
    <w:p w:rsidR="00F5022D" w:rsidRPr="006E1ECF" w:rsidRDefault="00F5022D" w:rsidP="00297BB5">
      <w:pPr>
        <w:spacing w:line="312" w:lineRule="auto"/>
        <w:ind w:firstLine="720"/>
        <w:jc w:val="both"/>
        <w:rPr>
          <w:bCs/>
          <w:color w:val="000000"/>
          <w:sz w:val="28"/>
          <w:szCs w:val="28"/>
          <w:u w:val="single"/>
          <w:shd w:val="clear" w:color="auto" w:fill="FFFFFF"/>
        </w:rPr>
      </w:pPr>
      <w:r w:rsidRPr="006E1ECF">
        <w:rPr>
          <w:b/>
          <w:bCs/>
          <w:i/>
          <w:color w:val="000000"/>
          <w:sz w:val="28"/>
          <w:szCs w:val="28"/>
          <w:u w:val="single"/>
          <w:shd w:val="clear" w:color="auto" w:fill="FFFFFF"/>
          <w:lang w:val="vi-VN"/>
        </w:rPr>
        <w:t>Quan điểm thứ tư</w:t>
      </w:r>
      <w:r w:rsidR="00624C36" w:rsidRPr="006E1ECF">
        <w:rPr>
          <w:b/>
          <w:bCs/>
          <w:i/>
          <w:color w:val="000000"/>
          <w:sz w:val="28"/>
          <w:szCs w:val="28"/>
          <w:shd w:val="clear" w:color="auto" w:fill="FFFFFF"/>
          <w:lang w:val="vi-VN"/>
        </w:rPr>
        <w:t>:</w:t>
      </w:r>
    </w:p>
    <w:p w:rsidR="00F5022D" w:rsidRPr="006E1ECF" w:rsidRDefault="00F5022D" w:rsidP="00297BB5">
      <w:pPr>
        <w:spacing w:line="312" w:lineRule="auto"/>
        <w:ind w:firstLine="720"/>
        <w:jc w:val="both"/>
        <w:rPr>
          <w:bCs/>
          <w:color w:val="000000"/>
          <w:sz w:val="28"/>
          <w:szCs w:val="28"/>
          <w:shd w:val="clear" w:color="auto" w:fill="FFFFFF"/>
        </w:rPr>
      </w:pPr>
      <w:r w:rsidRPr="006E1ECF">
        <w:rPr>
          <w:bCs/>
          <w:color w:val="000000"/>
          <w:sz w:val="28"/>
          <w:szCs w:val="28"/>
          <w:shd w:val="clear" w:color="auto" w:fill="FFFFFF"/>
          <w:lang w:val="vi-VN"/>
        </w:rPr>
        <w:t>+ Hoàn thiện thể chế kinh tế đi đôi với hoàn thiện thể chế chính trị mà trọng tâm là đổi mới, nâng cao hiệu lực, hiệu quả hoạt độn</w:t>
      </w:r>
      <w:r w:rsidR="00615BEB" w:rsidRPr="006E1ECF">
        <w:rPr>
          <w:bCs/>
          <w:color w:val="000000"/>
          <w:sz w:val="28"/>
          <w:szCs w:val="28"/>
          <w:shd w:val="clear" w:color="auto" w:fill="FFFFFF"/>
          <w:lang w:val="vi-VN"/>
        </w:rPr>
        <w:t>g của tổ chức bộ máy và cán bộ</w:t>
      </w:r>
      <w:r w:rsidR="00615BEB" w:rsidRPr="006E1ECF">
        <w:rPr>
          <w:bCs/>
          <w:color w:val="000000"/>
          <w:sz w:val="28"/>
          <w:szCs w:val="28"/>
          <w:shd w:val="clear" w:color="auto" w:fill="FFFFFF"/>
        </w:rPr>
        <w:t>; bảo đảm định hướng</w:t>
      </w:r>
      <w:r w:rsidR="00A9474C" w:rsidRPr="006E1ECF">
        <w:rPr>
          <w:bCs/>
          <w:color w:val="000000"/>
          <w:sz w:val="28"/>
          <w:szCs w:val="28"/>
          <w:shd w:val="clear" w:color="auto" w:fill="FFFFFF"/>
        </w:rPr>
        <w:t xml:space="preserve"> XHCN</w:t>
      </w:r>
      <w:r w:rsidR="00615BEB" w:rsidRPr="006E1ECF">
        <w:rPr>
          <w:bCs/>
          <w:color w:val="000000"/>
          <w:sz w:val="28"/>
          <w:szCs w:val="28"/>
          <w:shd w:val="clear" w:color="auto" w:fill="FFFFFF"/>
        </w:rPr>
        <w:t xml:space="preserve">; tăng cường và giữ vững vai trò lãnh đạo của Đảng. </w:t>
      </w:r>
    </w:p>
    <w:p w:rsidR="00615BEB" w:rsidRPr="006E1ECF" w:rsidRDefault="00615BEB" w:rsidP="00297BB5">
      <w:pPr>
        <w:spacing w:line="312" w:lineRule="auto"/>
        <w:ind w:firstLine="720"/>
        <w:jc w:val="both"/>
        <w:rPr>
          <w:bCs/>
          <w:i/>
          <w:color w:val="000000"/>
          <w:sz w:val="28"/>
          <w:szCs w:val="28"/>
          <w:shd w:val="clear" w:color="auto" w:fill="FFFFFF"/>
        </w:rPr>
      </w:pPr>
      <w:r w:rsidRPr="006E1ECF">
        <w:rPr>
          <w:bCs/>
          <w:i/>
          <w:color w:val="000000"/>
          <w:sz w:val="28"/>
          <w:szCs w:val="28"/>
          <w:shd w:val="clear" w:color="auto" w:fill="FFFFFF"/>
        </w:rPr>
        <w:t xml:space="preserve">Comment: Chệch hướng là một trong 4 nguy cơ đã được chỉ ra từ lâu </w:t>
      </w:r>
      <w:r w:rsidRPr="006E1ECF">
        <w:rPr>
          <w:b/>
          <w:color w:val="000000"/>
          <w:sz w:val="28"/>
          <w:szCs w:val="28"/>
          <w:lang w:val="nl-NL"/>
        </w:rPr>
        <w:t xml:space="preserve">→ Vũ Ngọc Hoàng </w:t>
      </w:r>
      <w:r w:rsidR="00A9474C" w:rsidRPr="006E1ECF">
        <w:rPr>
          <w:b/>
          <w:color w:val="000000"/>
          <w:sz w:val="28"/>
          <w:szCs w:val="28"/>
          <w:lang w:val="nl-NL"/>
        </w:rPr>
        <w:t xml:space="preserve">– nguyên Phó TBTGTW </w:t>
      </w:r>
      <w:r w:rsidRPr="006E1ECF">
        <w:rPr>
          <w:b/>
          <w:color w:val="000000"/>
          <w:sz w:val="28"/>
          <w:szCs w:val="28"/>
          <w:lang w:val="nl-NL"/>
        </w:rPr>
        <w:t>viết “</w:t>
      </w:r>
      <w:r w:rsidR="00A9474C" w:rsidRPr="006E1ECF">
        <w:rPr>
          <w:b/>
          <w:color w:val="000000"/>
          <w:sz w:val="28"/>
          <w:szCs w:val="28"/>
          <w:lang w:val="nl-NL"/>
        </w:rPr>
        <w:t xml:space="preserve"> chệch hướng</w:t>
      </w:r>
      <w:r w:rsidRPr="006E1ECF">
        <w:rPr>
          <w:b/>
          <w:color w:val="000000"/>
          <w:sz w:val="28"/>
          <w:szCs w:val="28"/>
          <w:lang w:val="nl-NL"/>
        </w:rPr>
        <w:t xml:space="preserve"> chắc là không thể</w:t>
      </w:r>
      <w:r w:rsidR="00A9474C" w:rsidRPr="006E1ECF">
        <w:rPr>
          <w:b/>
          <w:color w:val="000000"/>
          <w:sz w:val="28"/>
          <w:szCs w:val="28"/>
          <w:lang w:val="nl-NL"/>
        </w:rPr>
        <w:t xml:space="preserve"> quay lại thời kỳ phong kiến vì đã phát triển vượt qua nó, chệch hướng sang TBCN thì trình độ chưa đến đó, </w:t>
      </w:r>
      <w:r w:rsidR="00A9474C" w:rsidRPr="006E1ECF">
        <w:rPr>
          <w:color w:val="222222"/>
          <w:sz w:val="28"/>
          <w:szCs w:val="28"/>
          <w:shd w:val="clear" w:color="auto" w:fill="FFFFFF"/>
        </w:rPr>
        <w:t xml:space="preserve">Mà nếu chệch sang CNTB phát triển thì cũng không phải đáng lo, vì khi ấy chúng ta sẽ đến được gần hơn với CNXH” </w:t>
      </w:r>
      <w:r w:rsidR="00A9474C" w:rsidRPr="00CC1861">
        <w:rPr>
          <w:color w:val="000000"/>
          <w:sz w:val="28"/>
          <w:szCs w:val="28"/>
          <w:lang w:val="nl-NL"/>
        </w:rPr>
        <w:t>→</w:t>
      </w:r>
      <w:r w:rsidR="00A9474C" w:rsidRPr="006E1ECF">
        <w:rPr>
          <w:b/>
          <w:color w:val="000000"/>
          <w:sz w:val="28"/>
          <w:szCs w:val="28"/>
          <w:lang w:val="nl-NL"/>
        </w:rPr>
        <w:t xml:space="preserve"> </w:t>
      </w:r>
      <w:r w:rsidR="00A9474C" w:rsidRPr="006E1ECF">
        <w:rPr>
          <w:color w:val="222222"/>
          <w:sz w:val="28"/>
          <w:szCs w:val="28"/>
          <w:shd w:val="clear" w:color="auto" w:fill="FFFFFF"/>
        </w:rPr>
        <w:t>đáng lo nhất là chệch sang “CNTB thân hữu” – một hiện tượng, sự biến tướng, sự tha hóa chứ không phải là giai đoạn phát triển nào của CNTB</w:t>
      </w:r>
    </w:p>
    <w:p w:rsidR="00482FDD" w:rsidRPr="006E1ECF" w:rsidRDefault="00F5022D" w:rsidP="00297BB5">
      <w:pPr>
        <w:spacing w:line="312" w:lineRule="auto"/>
        <w:ind w:firstLine="720"/>
        <w:jc w:val="both"/>
        <w:rPr>
          <w:bCs/>
          <w:color w:val="000000"/>
          <w:sz w:val="28"/>
          <w:szCs w:val="28"/>
          <w:shd w:val="clear" w:color="auto" w:fill="FFFFFF"/>
        </w:rPr>
      </w:pPr>
      <w:r w:rsidRPr="006E1ECF">
        <w:rPr>
          <w:b/>
          <w:bCs/>
          <w:i/>
          <w:color w:val="000000"/>
          <w:sz w:val="28"/>
          <w:szCs w:val="28"/>
          <w:u w:val="single"/>
          <w:shd w:val="clear" w:color="auto" w:fill="FFFFFF"/>
          <w:lang w:val="vi-VN"/>
        </w:rPr>
        <w:t>Quan điểm thứ năm</w:t>
      </w:r>
      <w:r w:rsidRPr="006E1ECF">
        <w:rPr>
          <w:b/>
          <w:bCs/>
          <w:i/>
          <w:color w:val="000000"/>
          <w:sz w:val="28"/>
          <w:szCs w:val="28"/>
          <w:shd w:val="clear" w:color="auto" w:fill="FFFFFF"/>
          <w:lang w:val="vi-VN"/>
        </w:rPr>
        <w:t xml:space="preserve">: </w:t>
      </w:r>
      <w:r w:rsidRPr="006E1ECF">
        <w:rPr>
          <w:bCs/>
          <w:color w:val="000000"/>
          <w:sz w:val="28"/>
          <w:szCs w:val="28"/>
          <w:shd w:val="clear" w:color="auto" w:fill="FFFFFF"/>
          <w:lang w:val="vi-VN"/>
        </w:rPr>
        <w:t xml:space="preserve">Hoàn thiện thể chế KTTT định hướng XHCN là nhiệm vụ quan trọng, vừa cấp bách vừa lâu dài của cả hệ thống chính trị. </w:t>
      </w:r>
      <w:r w:rsidR="005224F6" w:rsidRPr="007F0D9B">
        <w:rPr>
          <w:color w:val="000000"/>
          <w:sz w:val="28"/>
          <w:szCs w:val="28"/>
          <w:lang w:val="nl-NL"/>
        </w:rPr>
        <w:t>→</w:t>
      </w:r>
      <w:r w:rsidR="005224F6" w:rsidRPr="006E1ECF">
        <w:rPr>
          <w:b/>
          <w:color w:val="000000"/>
          <w:sz w:val="28"/>
          <w:szCs w:val="28"/>
          <w:lang w:val="nl-NL"/>
        </w:rPr>
        <w:t xml:space="preserve"> </w:t>
      </w:r>
      <w:r w:rsidR="005224F6" w:rsidRPr="006E1ECF">
        <w:rPr>
          <w:bCs/>
          <w:color w:val="000000"/>
          <w:sz w:val="28"/>
          <w:szCs w:val="28"/>
          <w:shd w:val="clear" w:color="auto" w:fill="FFFFFF"/>
        </w:rPr>
        <w:t>Cần có sự vào cuộc của cả hệ thống chính trị tránh tình trạng “trên nóng, dưới lạnh”, “trên rải thảm, dưới rải đinh”, “chim chưa đậu, nhậu hết rồi”, “nói zậy mà hổng phải zậy”….</w:t>
      </w:r>
    </w:p>
    <w:p w:rsidR="00F5022D" w:rsidRPr="006E1ECF" w:rsidRDefault="00F5022D" w:rsidP="00297BB5">
      <w:pPr>
        <w:spacing w:line="312" w:lineRule="auto"/>
        <w:ind w:firstLine="720"/>
        <w:jc w:val="both"/>
        <w:rPr>
          <w:bCs/>
          <w:color w:val="000000"/>
          <w:sz w:val="28"/>
          <w:szCs w:val="28"/>
          <w:shd w:val="clear" w:color="auto" w:fill="FFFFFF"/>
          <w:lang w:val="vi-VN"/>
        </w:rPr>
      </w:pPr>
      <w:r w:rsidRPr="006E1ECF">
        <w:rPr>
          <w:b/>
          <w:color w:val="000000"/>
          <w:sz w:val="28"/>
          <w:szCs w:val="28"/>
          <w:shd w:val="clear" w:color="auto" w:fill="FFFFFF"/>
          <w:lang w:val="vi-VN"/>
        </w:rPr>
        <w:t>2. Mục tiêu</w:t>
      </w:r>
    </w:p>
    <w:p w:rsidR="00F5022D" w:rsidRPr="006E1ECF" w:rsidRDefault="00F5022D" w:rsidP="00297BB5">
      <w:pPr>
        <w:spacing w:line="312" w:lineRule="auto"/>
        <w:ind w:firstLine="720"/>
        <w:jc w:val="both"/>
        <w:rPr>
          <w:b/>
          <w:bCs/>
          <w:color w:val="000000"/>
          <w:sz w:val="28"/>
          <w:szCs w:val="28"/>
          <w:shd w:val="clear" w:color="auto" w:fill="FFFFFF"/>
          <w:lang w:val="vi-VN"/>
        </w:rPr>
      </w:pPr>
      <w:r w:rsidRPr="006E1ECF">
        <w:rPr>
          <w:b/>
          <w:i/>
          <w:iCs/>
          <w:color w:val="000000"/>
          <w:sz w:val="28"/>
          <w:szCs w:val="28"/>
          <w:shd w:val="clear" w:color="auto" w:fill="FFFFFF"/>
          <w:lang w:val="vi-VN"/>
        </w:rPr>
        <w:t>a. Mục tiêu tổng quát</w:t>
      </w:r>
    </w:p>
    <w:p w:rsidR="00F5022D" w:rsidRPr="006E1ECF" w:rsidRDefault="00F5022D" w:rsidP="00297BB5">
      <w:pPr>
        <w:spacing w:line="312" w:lineRule="auto"/>
        <w:ind w:firstLine="720"/>
        <w:jc w:val="both"/>
        <w:rPr>
          <w:bCs/>
          <w:color w:val="000000"/>
          <w:sz w:val="28"/>
          <w:szCs w:val="28"/>
          <w:shd w:val="clear" w:color="auto" w:fill="FFFFFF"/>
          <w:lang w:val="vi-VN"/>
        </w:rPr>
      </w:pPr>
      <w:r w:rsidRPr="006E1ECF">
        <w:rPr>
          <w:bCs/>
          <w:color w:val="000000"/>
          <w:sz w:val="28"/>
          <w:szCs w:val="28"/>
          <w:shd w:val="clear" w:color="auto" w:fill="FFFFFF"/>
          <w:lang w:val="vi-VN"/>
        </w:rPr>
        <w:t xml:space="preserve">Tiếp tục hoàn thiện thể chế tạo tiền đề vững chắc </w:t>
      </w:r>
      <w:r w:rsidR="005224F6" w:rsidRPr="006E1ECF">
        <w:rPr>
          <w:bCs/>
          <w:color w:val="000000"/>
          <w:sz w:val="28"/>
          <w:szCs w:val="28"/>
          <w:shd w:val="clear" w:color="auto" w:fill="FFFFFF"/>
        </w:rPr>
        <w:t>vì</w:t>
      </w:r>
      <w:r w:rsidRPr="006E1ECF">
        <w:rPr>
          <w:bCs/>
          <w:color w:val="000000"/>
          <w:sz w:val="28"/>
          <w:szCs w:val="28"/>
          <w:shd w:val="clear" w:color="auto" w:fill="FFFFFF"/>
          <w:lang w:val="vi-VN"/>
        </w:rPr>
        <w:t xml:space="preserve"> mục tiêu "dân giàu, nước mạnh, dân chủ, công bằng, văn minh".</w:t>
      </w:r>
    </w:p>
    <w:p w:rsidR="00F5022D" w:rsidRPr="006E1ECF" w:rsidRDefault="00F5022D" w:rsidP="00297BB5">
      <w:pPr>
        <w:spacing w:line="312" w:lineRule="auto"/>
        <w:ind w:firstLine="720"/>
        <w:jc w:val="both"/>
        <w:rPr>
          <w:b/>
          <w:bCs/>
          <w:color w:val="000000"/>
          <w:sz w:val="28"/>
          <w:szCs w:val="28"/>
          <w:shd w:val="clear" w:color="auto" w:fill="FFFFFF"/>
          <w:lang w:val="vi-VN"/>
        </w:rPr>
      </w:pPr>
      <w:r w:rsidRPr="006E1ECF">
        <w:rPr>
          <w:b/>
          <w:i/>
          <w:iCs/>
          <w:color w:val="000000"/>
          <w:sz w:val="28"/>
          <w:szCs w:val="28"/>
          <w:shd w:val="clear" w:color="auto" w:fill="FFFFFF"/>
          <w:lang w:val="vi-VN"/>
        </w:rPr>
        <w:t>b. Mục tiêu cụ thể đến năm 2020</w:t>
      </w:r>
    </w:p>
    <w:p w:rsidR="00F5022D" w:rsidRPr="006E1ECF" w:rsidRDefault="00F5022D" w:rsidP="00297BB5">
      <w:pPr>
        <w:spacing w:line="312" w:lineRule="auto"/>
        <w:ind w:firstLine="720"/>
        <w:jc w:val="both"/>
        <w:rPr>
          <w:color w:val="000000"/>
          <w:sz w:val="28"/>
          <w:szCs w:val="28"/>
          <w:lang w:val="da-DK"/>
        </w:rPr>
      </w:pPr>
      <w:r w:rsidRPr="006E1ECF">
        <w:rPr>
          <w:b/>
          <w:bCs/>
          <w:i/>
          <w:iCs/>
          <w:color w:val="000000"/>
          <w:sz w:val="28"/>
          <w:szCs w:val="28"/>
          <w:lang w:val="da-DK"/>
        </w:rPr>
        <w:t xml:space="preserve">- </w:t>
      </w:r>
      <w:r w:rsidRPr="006E1ECF">
        <w:rPr>
          <w:color w:val="000000"/>
          <w:sz w:val="28"/>
          <w:szCs w:val="28"/>
          <w:lang w:val="da-DK"/>
        </w:rPr>
        <w:t>Phấn đấu hoàn thiện một bước đồng bộ hơn</w:t>
      </w:r>
      <w:r w:rsidR="00026205" w:rsidRPr="006E1ECF">
        <w:rPr>
          <w:color w:val="000000"/>
          <w:sz w:val="28"/>
          <w:szCs w:val="28"/>
          <w:lang w:val="da-DK"/>
        </w:rPr>
        <w:t xml:space="preserve"> hệ thống thể chế</w:t>
      </w:r>
      <w:r w:rsidRPr="006E1ECF">
        <w:rPr>
          <w:color w:val="000000"/>
          <w:sz w:val="28"/>
          <w:szCs w:val="28"/>
          <w:lang w:val="da-DK"/>
        </w:rPr>
        <w:t xml:space="preserve"> theo các chuẩn mực phổ biến của nền kinh tế thị trường hiện đại và hội nhập quốc tế. </w:t>
      </w:r>
    </w:p>
    <w:p w:rsidR="00F5022D" w:rsidRPr="006E1ECF" w:rsidRDefault="00F5022D" w:rsidP="00297BB5">
      <w:pPr>
        <w:spacing w:line="312" w:lineRule="auto"/>
        <w:ind w:firstLine="720"/>
        <w:jc w:val="both"/>
        <w:rPr>
          <w:color w:val="000000"/>
          <w:sz w:val="28"/>
          <w:szCs w:val="28"/>
          <w:lang w:val="da-DK"/>
        </w:rPr>
      </w:pPr>
      <w:r w:rsidRPr="006E1ECF">
        <w:rPr>
          <w:color w:val="000000"/>
          <w:sz w:val="28"/>
          <w:szCs w:val="28"/>
          <w:lang w:val="da-DK"/>
        </w:rPr>
        <w:lastRenderedPageBreak/>
        <w:t>- Cơ bản bảo đảm tính đồng bộ giữa thể chế kinh tế và thể chế chính trị, giữa Nhà nước và thị trường; sự hài hoà giữa tăng trưởng kinh tế với</w:t>
      </w:r>
      <w:r w:rsidR="001268CF" w:rsidRPr="006E1ECF">
        <w:rPr>
          <w:color w:val="000000"/>
          <w:sz w:val="28"/>
          <w:szCs w:val="28"/>
          <w:lang w:val="da-DK"/>
        </w:rPr>
        <w:t xml:space="preserve"> các lĩnh vực khác</w:t>
      </w:r>
      <w:r w:rsidRPr="006E1ECF">
        <w:rPr>
          <w:color w:val="000000"/>
          <w:sz w:val="28"/>
          <w:szCs w:val="28"/>
          <w:lang w:val="da-DK"/>
        </w:rPr>
        <w:t>. Chủ động, tích cực hội nhập kinh tế quốc tế gắn với xây dựng nền kinh tế độc lập, tự chủ.</w:t>
      </w:r>
    </w:p>
    <w:p w:rsidR="00F5022D" w:rsidRPr="006E1ECF" w:rsidRDefault="00F5022D" w:rsidP="00297BB5">
      <w:pPr>
        <w:spacing w:line="312" w:lineRule="auto"/>
        <w:ind w:firstLine="720"/>
        <w:jc w:val="both"/>
        <w:rPr>
          <w:b/>
          <w:i/>
          <w:iCs/>
          <w:color w:val="000000"/>
          <w:sz w:val="28"/>
          <w:szCs w:val="28"/>
          <w:shd w:val="clear" w:color="auto" w:fill="FFFFFF"/>
          <w:lang w:val="da-DK"/>
        </w:rPr>
      </w:pPr>
      <w:r w:rsidRPr="006E1ECF">
        <w:rPr>
          <w:b/>
          <w:i/>
          <w:iCs/>
          <w:color w:val="000000"/>
          <w:sz w:val="28"/>
          <w:szCs w:val="28"/>
          <w:shd w:val="clear" w:color="auto" w:fill="FFFFFF"/>
          <w:lang w:val="vi-VN"/>
        </w:rPr>
        <w:t>c. Mục tiêu đến năm 2030</w:t>
      </w:r>
    </w:p>
    <w:p w:rsidR="002D2C8E" w:rsidRPr="00CF3B00" w:rsidRDefault="00F5022D" w:rsidP="00297BB5">
      <w:pPr>
        <w:spacing w:line="312" w:lineRule="auto"/>
        <w:ind w:firstLine="720"/>
        <w:jc w:val="both"/>
        <w:rPr>
          <w:color w:val="000000"/>
          <w:sz w:val="28"/>
          <w:szCs w:val="28"/>
          <w:lang w:val="da-DK"/>
        </w:rPr>
      </w:pPr>
      <w:r w:rsidRPr="006E1ECF">
        <w:rPr>
          <w:color w:val="000000"/>
          <w:sz w:val="28"/>
          <w:szCs w:val="28"/>
          <w:lang w:val="da-DK"/>
        </w:rPr>
        <w:t>Hoàn thiện đồng bộ và vận hành có hiệu quả thể chế kinh tế thị trường định hướng xã hội chủ nghĩa ở nước ta.</w:t>
      </w:r>
      <w:r w:rsidR="00CF3B00">
        <w:rPr>
          <w:color w:val="000000"/>
          <w:sz w:val="28"/>
          <w:szCs w:val="28"/>
          <w:lang w:val="da-DK"/>
        </w:rPr>
        <w:t xml:space="preserve"> </w:t>
      </w:r>
      <w:r w:rsidRPr="006E1ECF">
        <w:rPr>
          <w:i/>
          <w:color w:val="000000"/>
          <w:sz w:val="28"/>
          <w:szCs w:val="28"/>
          <w:lang w:val="da-DK"/>
        </w:rPr>
        <w:t>Đây là mục tiêu đầy tham vọng và rất khó khăn.</w:t>
      </w:r>
    </w:p>
    <w:p w:rsidR="006A6F80" w:rsidRPr="00094326" w:rsidRDefault="00F9382B" w:rsidP="00297BB5">
      <w:pPr>
        <w:spacing w:line="312" w:lineRule="auto"/>
        <w:ind w:firstLine="720"/>
        <w:jc w:val="both"/>
        <w:rPr>
          <w:b/>
          <w:i/>
          <w:color w:val="000000"/>
          <w:sz w:val="28"/>
          <w:szCs w:val="28"/>
          <w:lang w:val="da-DK"/>
        </w:rPr>
      </w:pPr>
      <w:r w:rsidRPr="006E1ECF">
        <w:rPr>
          <w:b/>
          <w:iCs/>
          <w:color w:val="000000"/>
          <w:sz w:val="28"/>
          <w:szCs w:val="28"/>
          <w:lang w:val="da-DK"/>
        </w:rPr>
        <w:t>3. Nhiệm vụ và giải pháp chủ yếu</w:t>
      </w:r>
      <w:r w:rsidR="006A6F80" w:rsidRPr="006E1ECF">
        <w:rPr>
          <w:b/>
          <w:iCs/>
          <w:color w:val="000000"/>
          <w:sz w:val="28"/>
          <w:szCs w:val="28"/>
        </w:rPr>
        <w:t xml:space="preserve">: </w:t>
      </w:r>
      <w:r w:rsidRPr="006E1ECF">
        <w:rPr>
          <w:b/>
          <w:iCs/>
          <w:color w:val="000000"/>
          <w:sz w:val="28"/>
          <w:szCs w:val="28"/>
          <w:lang w:val="da-DK"/>
        </w:rPr>
        <w:t xml:space="preserve">Nghị quyết 11-NQ/TW đề ra 7 nhóm giải pháp chủ yếu:  </w:t>
      </w:r>
      <w:r w:rsidR="006A6F80" w:rsidRPr="006E1ECF">
        <w:rPr>
          <w:b/>
          <w:iCs/>
          <w:color w:val="000000"/>
          <w:sz w:val="28"/>
          <w:szCs w:val="28"/>
          <w:lang w:val="da-DK"/>
        </w:rPr>
        <w:tab/>
      </w:r>
    </w:p>
    <w:p w:rsidR="002C5583" w:rsidRPr="002C5583" w:rsidRDefault="006A6F80" w:rsidP="00297BB5">
      <w:pPr>
        <w:pStyle w:val="Heading2"/>
        <w:shd w:val="clear" w:color="auto" w:fill="FFFFFF"/>
        <w:spacing w:before="0" w:beforeAutospacing="0" w:after="0" w:afterAutospacing="0" w:line="312" w:lineRule="auto"/>
        <w:ind w:firstLine="357"/>
        <w:jc w:val="both"/>
        <w:rPr>
          <w:iCs/>
          <w:color w:val="000000"/>
          <w:sz w:val="28"/>
          <w:szCs w:val="28"/>
        </w:rPr>
      </w:pPr>
      <w:r w:rsidRPr="002C5583">
        <w:rPr>
          <w:b w:val="0"/>
          <w:iCs/>
          <w:color w:val="000000"/>
          <w:sz w:val="28"/>
          <w:szCs w:val="28"/>
          <w:lang w:val="da-DK"/>
        </w:rPr>
        <w:tab/>
      </w:r>
      <w:r w:rsidRPr="002C5583">
        <w:rPr>
          <w:iCs/>
          <w:color w:val="000000"/>
          <w:sz w:val="28"/>
          <w:szCs w:val="28"/>
          <w:lang w:val="da-DK"/>
        </w:rPr>
        <w:t>Trong số các giải pháp nêu trên, xin trình bày cụ thể một số giải pháp lớn dưới đây:</w:t>
      </w:r>
    </w:p>
    <w:p w:rsidR="009D2904" w:rsidRPr="009D2904" w:rsidRDefault="00F026A8" w:rsidP="00297BB5">
      <w:pPr>
        <w:pStyle w:val="Heading2"/>
        <w:shd w:val="clear" w:color="auto" w:fill="FFFFFF"/>
        <w:spacing w:before="0" w:beforeAutospacing="0" w:after="0" w:afterAutospacing="0" w:line="312" w:lineRule="auto"/>
        <w:ind w:firstLine="720"/>
        <w:jc w:val="both"/>
        <w:rPr>
          <w:iCs/>
          <w:color w:val="000000"/>
          <w:sz w:val="28"/>
          <w:szCs w:val="28"/>
          <w:lang w:val="da-DK"/>
        </w:rPr>
      </w:pPr>
      <w:r>
        <w:rPr>
          <w:iCs/>
          <w:color w:val="000000"/>
          <w:sz w:val="28"/>
          <w:szCs w:val="28"/>
          <w:lang w:val="da-DK"/>
        </w:rPr>
        <w:t>3.1. T</w:t>
      </w:r>
      <w:r w:rsidR="006A6F80" w:rsidRPr="002C5583">
        <w:rPr>
          <w:iCs/>
          <w:color w:val="000000"/>
          <w:sz w:val="28"/>
          <w:szCs w:val="28"/>
          <w:lang w:val="da-DK"/>
        </w:rPr>
        <w:t>hống nhất nhận thức về nền kinh tế thị trường định hướng xã hội chủ nghĩa ở nước ta</w:t>
      </w:r>
    </w:p>
    <w:p w:rsidR="00B722F3" w:rsidRPr="00F026A8" w:rsidRDefault="00B722F3" w:rsidP="00297BB5">
      <w:pPr>
        <w:pStyle w:val="Heading2"/>
        <w:shd w:val="clear" w:color="auto" w:fill="FFFFFF"/>
        <w:spacing w:before="0" w:beforeAutospacing="0" w:after="0" w:afterAutospacing="0" w:line="312" w:lineRule="auto"/>
        <w:ind w:firstLine="357"/>
        <w:jc w:val="both"/>
        <w:rPr>
          <w:b w:val="0"/>
          <w:iCs/>
          <w:color w:val="000000"/>
          <w:sz w:val="28"/>
          <w:szCs w:val="28"/>
          <w:lang w:val="da-DK"/>
        </w:rPr>
      </w:pPr>
      <w:r w:rsidRPr="00F026A8">
        <w:rPr>
          <w:b w:val="0"/>
          <w:iCs/>
          <w:color w:val="000000"/>
          <w:sz w:val="28"/>
          <w:szCs w:val="28"/>
          <w:lang w:val="da-DK"/>
        </w:rPr>
        <w:t>Trên các p</w:t>
      </w:r>
      <w:r w:rsidR="00CB2CCD">
        <w:rPr>
          <w:b w:val="0"/>
          <w:iCs/>
          <w:color w:val="000000"/>
          <w:sz w:val="28"/>
          <w:szCs w:val="28"/>
          <w:lang w:val="da-DK"/>
        </w:rPr>
        <w:t>hương diện: khái niệm, mục đích</w:t>
      </w:r>
      <w:r w:rsidRPr="00F026A8">
        <w:rPr>
          <w:b w:val="0"/>
          <w:iCs/>
          <w:color w:val="000000"/>
          <w:sz w:val="28"/>
          <w:szCs w:val="28"/>
          <w:lang w:val="da-DK"/>
        </w:rPr>
        <w:t>, cách thức thực hiện, vai trò của Nhà nước, của thị trường trong nền kinh tế</w:t>
      </w:r>
    </w:p>
    <w:p w:rsidR="00CE491C" w:rsidRPr="002C5583" w:rsidRDefault="00F026A8" w:rsidP="00297BB5">
      <w:pPr>
        <w:pStyle w:val="Heading2"/>
        <w:shd w:val="clear" w:color="auto" w:fill="FFFFFF"/>
        <w:spacing w:before="0" w:beforeAutospacing="0" w:after="0" w:afterAutospacing="0" w:line="312" w:lineRule="auto"/>
        <w:ind w:firstLine="357"/>
        <w:jc w:val="both"/>
        <w:rPr>
          <w:iCs/>
          <w:color w:val="000000"/>
          <w:sz w:val="28"/>
          <w:szCs w:val="28"/>
          <w:lang w:val="da-DK"/>
        </w:rPr>
      </w:pPr>
      <w:r>
        <w:rPr>
          <w:iCs/>
          <w:color w:val="000000"/>
          <w:sz w:val="28"/>
          <w:szCs w:val="28"/>
          <w:lang w:val="da-DK"/>
        </w:rPr>
        <w:t xml:space="preserve">- Khái niệm: </w:t>
      </w:r>
      <w:r w:rsidR="009D2904">
        <w:rPr>
          <w:iCs/>
          <w:color w:val="000000"/>
          <w:sz w:val="28"/>
          <w:szCs w:val="28"/>
          <w:lang w:val="da-DK"/>
        </w:rPr>
        <w:t>n</w:t>
      </w:r>
      <w:r w:rsidR="00CE491C" w:rsidRPr="002C5583">
        <w:rPr>
          <w:iCs/>
          <w:color w:val="000000"/>
          <w:sz w:val="28"/>
          <w:szCs w:val="28"/>
          <w:lang w:val="da-DK"/>
        </w:rPr>
        <w:t xml:space="preserve">ền </w:t>
      </w:r>
      <w:r>
        <w:rPr>
          <w:iCs/>
          <w:color w:val="000000"/>
          <w:sz w:val="28"/>
          <w:szCs w:val="28"/>
          <w:lang w:val="da-DK"/>
        </w:rPr>
        <w:t xml:space="preserve">KTTT định hướng XHCN ở nước ta là: </w:t>
      </w:r>
      <w:r w:rsidR="00CE491C" w:rsidRPr="002C5583">
        <w:rPr>
          <w:iCs/>
          <w:color w:val="000000"/>
          <w:sz w:val="28"/>
          <w:szCs w:val="28"/>
          <w:lang w:val="da-DK"/>
        </w:rPr>
        <w:t xml:space="preserve"> </w:t>
      </w:r>
    </w:p>
    <w:p w:rsidR="00CE491C" w:rsidRPr="002C5583" w:rsidRDefault="00CE491C" w:rsidP="00297BB5">
      <w:pPr>
        <w:pStyle w:val="Heading2"/>
        <w:shd w:val="clear" w:color="auto" w:fill="FFFFFF"/>
        <w:spacing w:before="0" w:beforeAutospacing="0" w:after="0" w:afterAutospacing="0" w:line="312" w:lineRule="auto"/>
        <w:ind w:firstLine="357"/>
        <w:jc w:val="both"/>
        <w:rPr>
          <w:iCs/>
          <w:color w:val="000000"/>
          <w:sz w:val="28"/>
          <w:szCs w:val="28"/>
          <w:lang w:val="da-DK"/>
        </w:rPr>
      </w:pPr>
      <w:r w:rsidRPr="002C5583">
        <w:rPr>
          <w:b w:val="0"/>
          <w:iCs/>
          <w:color w:val="000000"/>
          <w:sz w:val="28"/>
          <w:szCs w:val="28"/>
          <w:lang w:val="da-DK"/>
        </w:rPr>
        <w:t>+ Là nền</w:t>
      </w:r>
      <w:r w:rsidRPr="002C5583">
        <w:rPr>
          <w:iCs/>
          <w:color w:val="000000"/>
          <w:sz w:val="28"/>
          <w:szCs w:val="28"/>
          <w:lang w:val="da-DK"/>
        </w:rPr>
        <w:t xml:space="preserve"> </w:t>
      </w:r>
      <w:r w:rsidRPr="002C5583">
        <w:rPr>
          <w:b w:val="0"/>
          <w:iCs/>
          <w:color w:val="000000"/>
          <w:sz w:val="28"/>
          <w:szCs w:val="28"/>
        </w:rPr>
        <w:t>kinh tế vận hành đầy đủ, đồng bộ theo các quy luật của kinh tế thị trường</w:t>
      </w:r>
    </w:p>
    <w:p w:rsidR="00CE491C" w:rsidRPr="002C5583" w:rsidRDefault="00CE491C"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2C5583">
        <w:rPr>
          <w:iCs/>
          <w:color w:val="000000"/>
          <w:sz w:val="28"/>
          <w:szCs w:val="28"/>
        </w:rPr>
        <w:t xml:space="preserve">+ </w:t>
      </w:r>
      <w:r w:rsidRPr="002C5583">
        <w:rPr>
          <w:b w:val="0"/>
          <w:iCs/>
          <w:color w:val="000000"/>
          <w:sz w:val="28"/>
          <w:szCs w:val="28"/>
        </w:rPr>
        <w:t xml:space="preserve">Đồng thời bảo đảm định hướng xã hội chủ nghĩa phù hợp với từng giai đoạn phát triển của đất nước. </w:t>
      </w:r>
    </w:p>
    <w:p w:rsidR="00CE491C" w:rsidRPr="002C5583" w:rsidRDefault="00CE491C"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2C5583">
        <w:rPr>
          <w:b w:val="0"/>
          <w:iCs/>
          <w:color w:val="000000"/>
          <w:sz w:val="28"/>
          <w:szCs w:val="28"/>
        </w:rPr>
        <w:t>+ Là nền kinh tế thị trường hiện đại và hội nhập quốc tế</w:t>
      </w:r>
    </w:p>
    <w:p w:rsidR="00CE491C" w:rsidRPr="002C5583" w:rsidRDefault="00CE491C"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2C5583">
        <w:rPr>
          <w:b w:val="0"/>
          <w:iCs/>
          <w:color w:val="000000"/>
          <w:sz w:val="28"/>
          <w:szCs w:val="28"/>
        </w:rPr>
        <w:t>+ Có sự quản lý của Nhà nước pháp quyền xã hội chủ nghĩa</w:t>
      </w:r>
    </w:p>
    <w:p w:rsidR="00CE491C" w:rsidRPr="002C5583" w:rsidRDefault="00CE491C"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2C5583">
        <w:rPr>
          <w:b w:val="0"/>
          <w:iCs/>
          <w:color w:val="000000"/>
          <w:sz w:val="28"/>
          <w:szCs w:val="28"/>
        </w:rPr>
        <w:t xml:space="preserve">+ Do Đảng Cộng sản Việt Nam lãnh đạo. </w:t>
      </w:r>
    </w:p>
    <w:p w:rsidR="00CE491C" w:rsidRDefault="00CE491C"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2C5583">
        <w:rPr>
          <w:b w:val="0"/>
          <w:iCs/>
          <w:color w:val="000000"/>
          <w:sz w:val="28"/>
          <w:szCs w:val="28"/>
        </w:rPr>
        <w:t>+ Nhằm mục tiêu "dân giàu, nước mạnh, dân chủ, công bằng, văn minh</w:t>
      </w:r>
      <w:r w:rsidR="00F026A8">
        <w:rPr>
          <w:b w:val="0"/>
          <w:iCs/>
          <w:color w:val="000000"/>
          <w:sz w:val="28"/>
          <w:szCs w:val="28"/>
        </w:rPr>
        <w:t xml:space="preserve">” </w:t>
      </w:r>
    </w:p>
    <w:p w:rsidR="00F026A8" w:rsidRDefault="00F026A8"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6126A0">
        <w:rPr>
          <w:iCs/>
          <w:color w:val="000000"/>
          <w:sz w:val="28"/>
          <w:szCs w:val="28"/>
        </w:rPr>
        <w:t xml:space="preserve">- </w:t>
      </w:r>
      <w:r w:rsidR="00CB2CCD">
        <w:rPr>
          <w:iCs/>
          <w:color w:val="000000"/>
          <w:sz w:val="28"/>
          <w:szCs w:val="28"/>
        </w:rPr>
        <w:t>Mục đích</w:t>
      </w:r>
      <w:r w:rsidRPr="006126A0">
        <w:rPr>
          <w:iCs/>
          <w:color w:val="000000"/>
          <w:sz w:val="28"/>
          <w:szCs w:val="28"/>
        </w:rPr>
        <w:t>:</w:t>
      </w:r>
      <w:r>
        <w:rPr>
          <w:b w:val="0"/>
          <w:iCs/>
          <w:color w:val="000000"/>
          <w:sz w:val="28"/>
          <w:szCs w:val="28"/>
        </w:rPr>
        <w:t xml:space="preserve"> </w:t>
      </w:r>
      <w:r w:rsidR="009464A7">
        <w:rPr>
          <w:b w:val="0"/>
          <w:iCs/>
          <w:color w:val="000000"/>
          <w:sz w:val="28"/>
          <w:szCs w:val="28"/>
        </w:rPr>
        <w:t xml:space="preserve">Xây dựng CNXH ở VN </w:t>
      </w:r>
      <w:r w:rsidR="009464A7" w:rsidRPr="006E1ECF">
        <w:rPr>
          <w:b w:val="0"/>
          <w:color w:val="000000"/>
          <w:sz w:val="28"/>
          <w:szCs w:val="28"/>
          <w:lang w:val="nl-NL"/>
        </w:rPr>
        <w:t>→</w:t>
      </w:r>
      <w:r w:rsidR="009464A7">
        <w:rPr>
          <w:b w:val="0"/>
          <w:color w:val="000000"/>
          <w:sz w:val="28"/>
          <w:szCs w:val="28"/>
          <w:lang w:val="nl-NL"/>
        </w:rPr>
        <w:t xml:space="preserve"> bản chất của CNXH là </w:t>
      </w:r>
      <w:r w:rsidR="009464A7">
        <w:rPr>
          <w:b w:val="0"/>
          <w:iCs/>
          <w:color w:val="000000"/>
          <w:sz w:val="28"/>
          <w:szCs w:val="28"/>
        </w:rPr>
        <w:t>l</w:t>
      </w:r>
      <w:r>
        <w:rPr>
          <w:b w:val="0"/>
          <w:iCs/>
          <w:color w:val="000000"/>
          <w:sz w:val="28"/>
          <w:szCs w:val="28"/>
        </w:rPr>
        <w:t xml:space="preserve">ấy con người làm trung tâm, vì con người và do con người. </w:t>
      </w:r>
    </w:p>
    <w:p w:rsidR="00F026A8" w:rsidRDefault="00F026A8" w:rsidP="00297BB5">
      <w:pPr>
        <w:pStyle w:val="Heading2"/>
        <w:shd w:val="clear" w:color="auto" w:fill="FFFFFF"/>
        <w:spacing w:before="0" w:beforeAutospacing="0" w:after="0" w:afterAutospacing="0" w:line="312" w:lineRule="auto"/>
        <w:ind w:firstLine="357"/>
        <w:jc w:val="both"/>
        <w:rPr>
          <w:b w:val="0"/>
          <w:color w:val="000000"/>
          <w:sz w:val="28"/>
          <w:szCs w:val="28"/>
          <w:lang w:val="nl-NL"/>
        </w:rPr>
      </w:pPr>
      <w:r w:rsidRPr="006126A0">
        <w:rPr>
          <w:iCs/>
          <w:color w:val="000000"/>
          <w:sz w:val="28"/>
          <w:szCs w:val="28"/>
        </w:rPr>
        <w:t>- Cách thức thực hiện:</w:t>
      </w:r>
      <w:r>
        <w:rPr>
          <w:b w:val="0"/>
          <w:iCs/>
          <w:color w:val="000000"/>
          <w:sz w:val="28"/>
          <w:szCs w:val="28"/>
        </w:rPr>
        <w:t xml:space="preserve"> nhiều hình thức sở hữu; nhiều thành phần kinh tế, trong đó kinh tế NN đóng vai trò chủ đạo, kinh tế tư nhân </w:t>
      </w:r>
      <w:r w:rsidR="00FB00F0">
        <w:rPr>
          <w:b w:val="0"/>
          <w:iCs/>
          <w:color w:val="000000"/>
          <w:sz w:val="28"/>
          <w:szCs w:val="28"/>
        </w:rPr>
        <w:t>là một động lực quan trọng của nền kinh tế</w:t>
      </w:r>
      <w:r w:rsidR="00F847DE">
        <w:rPr>
          <w:b w:val="0"/>
          <w:iCs/>
          <w:color w:val="000000"/>
          <w:sz w:val="28"/>
          <w:szCs w:val="28"/>
        </w:rPr>
        <w:t xml:space="preserve"> </w:t>
      </w:r>
      <w:r w:rsidR="00FB00F0" w:rsidRPr="006E1ECF">
        <w:rPr>
          <w:b w:val="0"/>
          <w:color w:val="000000"/>
          <w:sz w:val="28"/>
          <w:szCs w:val="28"/>
          <w:lang w:val="nl-NL"/>
        </w:rPr>
        <w:t>→</w:t>
      </w:r>
      <w:r w:rsidR="00FB00F0">
        <w:rPr>
          <w:b w:val="0"/>
          <w:color w:val="000000"/>
          <w:sz w:val="28"/>
          <w:szCs w:val="28"/>
          <w:lang w:val="nl-NL"/>
        </w:rPr>
        <w:t xml:space="preserve"> NN bảo hộ quyền sở hữu, các chủ thể kinh tế bình đẳng, cạnh</w:t>
      </w:r>
      <w:r w:rsidR="00195D6E">
        <w:rPr>
          <w:b w:val="0"/>
          <w:color w:val="000000"/>
          <w:sz w:val="28"/>
          <w:szCs w:val="28"/>
          <w:lang w:val="nl-NL"/>
        </w:rPr>
        <w:t xml:space="preserve"> tranh, hợp tác theo pháp luật; khuyến khích làm giàu hợp pháp. </w:t>
      </w:r>
    </w:p>
    <w:p w:rsidR="00FB00F0" w:rsidRDefault="00FB00F0" w:rsidP="00297BB5">
      <w:pPr>
        <w:pStyle w:val="Heading2"/>
        <w:shd w:val="clear" w:color="auto" w:fill="FFFFFF"/>
        <w:spacing w:before="0" w:beforeAutospacing="0" w:after="0" w:afterAutospacing="0" w:line="312" w:lineRule="auto"/>
        <w:ind w:firstLine="357"/>
        <w:jc w:val="both"/>
        <w:rPr>
          <w:b w:val="0"/>
          <w:iCs/>
          <w:color w:val="000000"/>
          <w:sz w:val="28"/>
          <w:szCs w:val="28"/>
        </w:rPr>
      </w:pPr>
      <w:r w:rsidRPr="006126A0">
        <w:rPr>
          <w:color w:val="000000"/>
          <w:sz w:val="28"/>
          <w:szCs w:val="28"/>
          <w:lang w:val="nl-NL"/>
        </w:rPr>
        <w:t>- Vai trò của NN và thị trường:</w:t>
      </w:r>
      <w:r>
        <w:rPr>
          <w:b w:val="0"/>
          <w:color w:val="000000"/>
          <w:sz w:val="28"/>
          <w:szCs w:val="28"/>
          <w:lang w:val="nl-NL"/>
        </w:rPr>
        <w:t xml:space="preserve"> NN đóng vai trò định hướng, xây dựng</w:t>
      </w:r>
      <w:r w:rsidR="00240C9B">
        <w:rPr>
          <w:b w:val="0"/>
          <w:color w:val="000000"/>
          <w:sz w:val="28"/>
          <w:szCs w:val="28"/>
          <w:lang w:val="nl-NL"/>
        </w:rPr>
        <w:t xml:space="preserve"> và hoàn thiện thể chế kinh tế; thị trường đóng vai trò chủ yếu trong phân bổ và huy động các nguồn lực. </w:t>
      </w:r>
    </w:p>
    <w:p w:rsidR="00CB2CCD" w:rsidRPr="00CF3B00" w:rsidRDefault="006126A0" w:rsidP="00297BB5">
      <w:pPr>
        <w:pStyle w:val="Heading2"/>
        <w:shd w:val="clear" w:color="auto" w:fill="FFFFFF"/>
        <w:spacing w:before="0" w:beforeAutospacing="0" w:after="0" w:afterAutospacing="0" w:line="312" w:lineRule="auto"/>
        <w:jc w:val="both"/>
        <w:rPr>
          <w:color w:val="333333"/>
          <w:sz w:val="28"/>
          <w:szCs w:val="28"/>
          <w:shd w:val="clear" w:color="auto" w:fill="FFFFFF"/>
        </w:rPr>
      </w:pPr>
      <w:r>
        <w:rPr>
          <w:iCs/>
          <w:color w:val="000000"/>
          <w:sz w:val="28"/>
          <w:szCs w:val="28"/>
        </w:rPr>
        <w:lastRenderedPageBreak/>
        <w:tab/>
      </w:r>
      <w:r w:rsidR="00CB2CCD" w:rsidRPr="00CF3B00">
        <w:rPr>
          <w:iCs/>
          <w:color w:val="000000"/>
          <w:sz w:val="28"/>
          <w:szCs w:val="28"/>
        </w:rPr>
        <w:t>Comment: Đ</w:t>
      </w:r>
      <w:r w:rsidRPr="00CF3B00">
        <w:rPr>
          <w:iCs/>
          <w:color w:val="000000"/>
          <w:sz w:val="28"/>
          <w:szCs w:val="28"/>
        </w:rPr>
        <w:t xml:space="preserve">ịnh hướng XHCN là gì? </w:t>
      </w:r>
      <w:r w:rsidRPr="00CF3B00">
        <w:rPr>
          <w:color w:val="333333"/>
          <w:sz w:val="28"/>
          <w:szCs w:val="28"/>
          <w:shd w:val="clear" w:color="auto" w:fill="FFFFFF"/>
        </w:rPr>
        <w:t xml:space="preserve">phát huy mặt tích cực, ngăn ngừa, hạn chế mặt tiêu cực của kinh tế thị trường và bảo đảm mục tiêu phát triển kinh tế phục vụ nâng cao đời sống nhân dân chúng ta cần giữ vững </w:t>
      </w:r>
      <w:r w:rsidR="00CB2CCD" w:rsidRPr="00CF3B00">
        <w:rPr>
          <w:color w:val="333333"/>
          <w:sz w:val="28"/>
          <w:szCs w:val="28"/>
          <w:shd w:val="clear" w:color="auto" w:fill="FFFFFF"/>
        </w:rPr>
        <w:t>định hướng xã hội chủ nghĩa (vì con người</w:t>
      </w:r>
      <w:r w:rsidR="00683B3B" w:rsidRPr="00CF3B00">
        <w:rPr>
          <w:color w:val="333333"/>
          <w:sz w:val="28"/>
          <w:szCs w:val="28"/>
          <w:shd w:val="clear" w:color="auto" w:fill="FFFFFF"/>
        </w:rPr>
        <w:t xml:space="preserve"> và do con người</w:t>
      </w:r>
      <w:r w:rsidR="00CB2CCD" w:rsidRPr="00CF3B00">
        <w:rPr>
          <w:color w:val="333333"/>
          <w:sz w:val="28"/>
          <w:szCs w:val="28"/>
          <w:shd w:val="clear" w:color="auto" w:fill="FFFFFF"/>
        </w:rPr>
        <w:t>)</w:t>
      </w:r>
      <w:r w:rsidR="00683B3B" w:rsidRPr="00CF3B00">
        <w:rPr>
          <w:color w:val="333333"/>
          <w:sz w:val="28"/>
          <w:szCs w:val="28"/>
          <w:shd w:val="clear" w:color="auto" w:fill="FFFFFF"/>
        </w:rPr>
        <w:t xml:space="preserve">. </w:t>
      </w:r>
    </w:p>
    <w:p w:rsidR="00546A0C" w:rsidRPr="006627D5" w:rsidRDefault="00546A0C" w:rsidP="00297BB5">
      <w:pPr>
        <w:spacing w:line="312" w:lineRule="auto"/>
        <w:ind w:firstLine="720"/>
        <w:jc w:val="both"/>
        <w:rPr>
          <w:b/>
          <w:bCs/>
          <w:color w:val="000000"/>
          <w:sz w:val="28"/>
          <w:szCs w:val="28"/>
          <w:shd w:val="clear" w:color="auto" w:fill="FFFFFF"/>
          <w:lang w:val="vi-VN"/>
        </w:rPr>
      </w:pPr>
      <w:r w:rsidRPr="006627D5">
        <w:rPr>
          <w:b/>
          <w:color w:val="000000"/>
          <w:sz w:val="28"/>
          <w:szCs w:val="28"/>
          <w:shd w:val="clear" w:color="auto" w:fill="FFFFFF"/>
          <w:lang w:val="vi-VN"/>
        </w:rPr>
        <w:t>2. Tiếp tục hoàn thiện thể chế về sở hữu, phát triển các thành phần kinh tế, các loại hình doanh nghiệp</w:t>
      </w:r>
    </w:p>
    <w:p w:rsidR="00546A0C" w:rsidRDefault="00546A0C" w:rsidP="00297BB5">
      <w:pPr>
        <w:spacing w:line="312" w:lineRule="auto"/>
        <w:ind w:firstLine="720"/>
        <w:jc w:val="both"/>
        <w:rPr>
          <w:iCs/>
          <w:color w:val="000000"/>
          <w:sz w:val="28"/>
          <w:szCs w:val="28"/>
          <w:shd w:val="clear" w:color="auto" w:fill="FFFFFF"/>
        </w:rPr>
      </w:pPr>
      <w:r w:rsidRPr="00B647E4">
        <w:rPr>
          <w:i/>
          <w:iCs/>
          <w:color w:val="000000"/>
          <w:sz w:val="28"/>
          <w:szCs w:val="28"/>
          <w:shd w:val="clear" w:color="auto" w:fill="FFFFFF"/>
          <w:lang w:val="vi-VN"/>
        </w:rPr>
        <w:t xml:space="preserve">Một là, </w:t>
      </w:r>
      <w:r w:rsidRPr="00B647E4">
        <w:rPr>
          <w:iCs/>
          <w:color w:val="000000"/>
          <w:sz w:val="28"/>
          <w:szCs w:val="28"/>
          <w:shd w:val="clear" w:color="auto" w:fill="FFFFFF"/>
          <w:lang w:val="vi-VN"/>
        </w:rPr>
        <w:t>hoàn thiện thể chế về sở hữu</w:t>
      </w:r>
      <w:r w:rsidR="00290280">
        <w:rPr>
          <w:iCs/>
          <w:color w:val="000000"/>
          <w:sz w:val="28"/>
          <w:szCs w:val="28"/>
          <w:shd w:val="clear" w:color="auto" w:fill="FFFFFF"/>
        </w:rPr>
        <w:t xml:space="preserve">: </w:t>
      </w:r>
    </w:p>
    <w:p w:rsidR="00290280" w:rsidRPr="001B24F5" w:rsidRDefault="00290280" w:rsidP="00297BB5">
      <w:pPr>
        <w:spacing w:line="312" w:lineRule="auto"/>
        <w:ind w:firstLine="720"/>
        <w:jc w:val="both"/>
        <w:rPr>
          <w:bCs/>
          <w:color w:val="000000"/>
          <w:sz w:val="28"/>
          <w:szCs w:val="28"/>
          <w:shd w:val="clear" w:color="auto" w:fill="FFFFFF"/>
        </w:rPr>
      </w:pPr>
      <w:r>
        <w:rPr>
          <w:iCs/>
          <w:color w:val="000000"/>
          <w:sz w:val="28"/>
          <w:szCs w:val="28"/>
          <w:shd w:val="clear" w:color="auto" w:fill="FFFFFF"/>
        </w:rPr>
        <w:t xml:space="preserve">- </w:t>
      </w:r>
      <w:r w:rsidRPr="001B24F5">
        <w:rPr>
          <w:iCs/>
          <w:color w:val="000000"/>
          <w:sz w:val="28"/>
          <w:szCs w:val="28"/>
          <w:shd w:val="clear" w:color="auto" w:fill="FFFFFF"/>
        </w:rPr>
        <w:t xml:space="preserve">Thể chế là gì? </w:t>
      </w:r>
      <w:r w:rsidRPr="001B24F5">
        <w:rPr>
          <w:sz w:val="28"/>
          <w:szCs w:val="28"/>
        </w:rPr>
        <w:t>Thể chế (KT-XH) là hệ thống pháp chế gồm: Hiến pháp (luật mẹ, luật căn bản); các bộ luật (luật cơ bản và luật “hành xử”), các quy định, các quy tắc, chế định…, nhằm hài hòa các quyền lợi và trách nhiệm của mỗi công dân, mọi tổ chức trong một trật tự XH, hướng tới sự tổng hòa các lợi ích của cộng đồng</w:t>
      </w:r>
      <w:r w:rsidR="001B24F5" w:rsidRPr="001B24F5">
        <w:rPr>
          <w:sz w:val="28"/>
          <w:szCs w:val="28"/>
        </w:rPr>
        <w:t xml:space="preserve"> </w:t>
      </w:r>
      <w:r w:rsidR="001B24F5" w:rsidRPr="001B24F5">
        <w:rPr>
          <w:color w:val="000000"/>
          <w:sz w:val="28"/>
          <w:szCs w:val="28"/>
          <w:lang w:val="nl-NL"/>
        </w:rPr>
        <w:t xml:space="preserve">→ Thể chế sở hữu là các điều luật, quy định về quyền sở hữu tài sản. </w:t>
      </w:r>
    </w:p>
    <w:p w:rsidR="00546A0C" w:rsidRPr="00B647E4" w:rsidRDefault="00546A0C" w:rsidP="00297BB5">
      <w:pPr>
        <w:spacing w:line="312" w:lineRule="auto"/>
        <w:ind w:firstLine="720"/>
        <w:jc w:val="both"/>
        <w:rPr>
          <w:color w:val="000000"/>
          <w:sz w:val="28"/>
          <w:szCs w:val="28"/>
          <w:lang w:val="vi-VN"/>
        </w:rPr>
      </w:pPr>
      <w:r w:rsidRPr="00B647E4">
        <w:rPr>
          <w:color w:val="000000"/>
          <w:sz w:val="28"/>
          <w:szCs w:val="28"/>
          <w:lang w:val="vi-VN"/>
        </w:rPr>
        <w:t xml:space="preserve">- Thể chế hoá đầy đủ quyền sở hữu tài sản đã được quy định trong Hiến pháp năm 2013. Bảo đảm hiệu lực thực thi và bảo vệ có hiệu quả quyền sở hữu tài sản. </w:t>
      </w:r>
    </w:p>
    <w:p w:rsidR="00546A0C" w:rsidRPr="00B647E4" w:rsidRDefault="00546A0C" w:rsidP="00297BB5">
      <w:pPr>
        <w:spacing w:line="312" w:lineRule="auto"/>
        <w:jc w:val="both"/>
        <w:rPr>
          <w:color w:val="000000"/>
          <w:sz w:val="28"/>
          <w:szCs w:val="28"/>
        </w:rPr>
      </w:pPr>
      <w:r w:rsidRPr="00B647E4">
        <w:rPr>
          <w:color w:val="000000"/>
          <w:sz w:val="28"/>
          <w:szCs w:val="28"/>
          <w:lang w:val="vi-VN"/>
        </w:rPr>
        <w:tab/>
        <w:t>- Hoàn thiện pháp luật về đất đai, tài nguyên</w:t>
      </w:r>
      <w:r w:rsidR="00FE5CFC" w:rsidRPr="00B647E4">
        <w:rPr>
          <w:color w:val="000000"/>
          <w:sz w:val="28"/>
          <w:szCs w:val="28"/>
        </w:rPr>
        <w:t xml:space="preserve">; </w:t>
      </w:r>
      <w:r w:rsidR="00FE5CFC" w:rsidRPr="00B647E4">
        <w:rPr>
          <w:color w:val="000000"/>
          <w:sz w:val="28"/>
          <w:szCs w:val="28"/>
          <w:lang w:val="vi-VN"/>
        </w:rPr>
        <w:t xml:space="preserve">về quản lý, khai thác và sử dụng tiết kiệm, </w:t>
      </w:r>
      <w:r w:rsidR="00B647E4" w:rsidRPr="00B647E4">
        <w:rPr>
          <w:color w:val="000000"/>
          <w:sz w:val="28"/>
          <w:szCs w:val="28"/>
          <w:lang w:val="vi-VN"/>
        </w:rPr>
        <w:t>hiệu quả tài nguyên thiên nhiên</w:t>
      </w:r>
      <w:r w:rsidR="00B647E4" w:rsidRPr="00B647E4">
        <w:rPr>
          <w:color w:val="000000"/>
          <w:sz w:val="28"/>
          <w:szCs w:val="28"/>
        </w:rPr>
        <w:t xml:space="preserve">, </w:t>
      </w:r>
      <w:r w:rsidR="00B647E4" w:rsidRPr="00B647E4">
        <w:rPr>
          <w:color w:val="000000"/>
          <w:sz w:val="28"/>
          <w:szCs w:val="28"/>
          <w:lang w:val="vi-VN"/>
        </w:rPr>
        <w:t>Nhà nước giao quyền khai thác tài nguyên cho các doanh nghiệp theo cơ chế thị trường</w:t>
      </w:r>
      <w:r w:rsidR="00B647E4" w:rsidRPr="00B647E4">
        <w:rPr>
          <w:color w:val="000000"/>
          <w:sz w:val="28"/>
          <w:szCs w:val="28"/>
        </w:rPr>
        <w:t xml:space="preserve">; </w:t>
      </w:r>
      <w:r w:rsidR="00B647E4" w:rsidRPr="00B647E4">
        <w:rPr>
          <w:color w:val="000000"/>
          <w:sz w:val="28"/>
          <w:szCs w:val="28"/>
          <w:lang w:val="vi-VN"/>
        </w:rPr>
        <w:t>về đầu tư vốn nhà nước, quản lý và sử dụng có hiệu quả tài sản công</w:t>
      </w:r>
      <w:r w:rsidR="00B647E4" w:rsidRPr="00B647E4">
        <w:rPr>
          <w:color w:val="000000"/>
          <w:sz w:val="28"/>
          <w:szCs w:val="28"/>
        </w:rPr>
        <w:t xml:space="preserve">; </w:t>
      </w:r>
      <w:r w:rsidR="00B647E4" w:rsidRPr="00B647E4">
        <w:rPr>
          <w:color w:val="000000"/>
          <w:sz w:val="28"/>
          <w:szCs w:val="28"/>
          <w:lang w:val="vi-VN"/>
        </w:rPr>
        <w:t>về sở hữu trí tuệ theo hướng được bảo vệ và thực thi hiệu quả</w:t>
      </w:r>
      <w:r w:rsidR="00B647E4" w:rsidRPr="00B647E4">
        <w:rPr>
          <w:color w:val="000000"/>
          <w:sz w:val="28"/>
          <w:szCs w:val="28"/>
        </w:rPr>
        <w:t xml:space="preserve">; </w:t>
      </w:r>
      <w:r w:rsidR="00B647E4" w:rsidRPr="00B647E4">
        <w:rPr>
          <w:color w:val="000000"/>
          <w:sz w:val="28"/>
          <w:szCs w:val="28"/>
          <w:lang w:val="vi-VN"/>
        </w:rPr>
        <w:t>về hợp đồng và giải quyết tranh chấp dân sự</w:t>
      </w:r>
      <w:r w:rsidR="00B647E4" w:rsidRPr="00B647E4">
        <w:rPr>
          <w:color w:val="000000"/>
          <w:sz w:val="28"/>
          <w:szCs w:val="28"/>
        </w:rPr>
        <w:t xml:space="preserve">. </w:t>
      </w:r>
    </w:p>
    <w:p w:rsidR="00546A0C" w:rsidRPr="005933EF" w:rsidRDefault="00546A0C" w:rsidP="00297BB5">
      <w:pPr>
        <w:spacing w:line="312" w:lineRule="auto"/>
        <w:ind w:firstLine="720"/>
        <w:jc w:val="both"/>
        <w:rPr>
          <w:b/>
          <w:iCs/>
          <w:color w:val="000000"/>
          <w:sz w:val="28"/>
          <w:szCs w:val="28"/>
          <w:shd w:val="clear" w:color="auto" w:fill="FFFFFF"/>
          <w:lang w:val="vi-VN"/>
        </w:rPr>
      </w:pPr>
      <w:r w:rsidRPr="005933EF">
        <w:rPr>
          <w:b/>
          <w:i/>
          <w:iCs/>
          <w:color w:val="000000"/>
          <w:sz w:val="28"/>
          <w:szCs w:val="28"/>
          <w:shd w:val="clear" w:color="auto" w:fill="FFFFFF"/>
          <w:lang w:val="vi-VN"/>
        </w:rPr>
        <w:t xml:space="preserve">Hai là, </w:t>
      </w:r>
      <w:r w:rsidRPr="005933EF">
        <w:rPr>
          <w:b/>
          <w:iCs/>
          <w:color w:val="000000"/>
          <w:sz w:val="28"/>
          <w:szCs w:val="28"/>
          <w:shd w:val="clear" w:color="auto" w:fill="FFFFFF"/>
          <w:lang w:val="vi-VN"/>
        </w:rPr>
        <w:t xml:space="preserve">hoàn thiện thể chế phát triển các thành phần kinh tế, các loại hình doanh nghiệp. </w:t>
      </w:r>
    </w:p>
    <w:p w:rsidR="006D308B" w:rsidRPr="00C2731F" w:rsidRDefault="005933EF" w:rsidP="00297BB5">
      <w:pPr>
        <w:spacing w:line="312" w:lineRule="auto"/>
        <w:ind w:firstLine="720"/>
        <w:jc w:val="both"/>
        <w:rPr>
          <w:sz w:val="28"/>
          <w:szCs w:val="28"/>
        </w:rPr>
      </w:pPr>
      <w:r w:rsidRPr="005933EF">
        <w:rPr>
          <w:i/>
          <w:iCs/>
          <w:color w:val="000000"/>
          <w:sz w:val="28"/>
          <w:szCs w:val="28"/>
          <w:shd w:val="clear" w:color="auto" w:fill="FFFFFF"/>
        </w:rPr>
        <w:t xml:space="preserve">Comment: </w:t>
      </w:r>
      <w:r w:rsidR="002750F3" w:rsidRPr="00C2731F">
        <w:rPr>
          <w:color w:val="000000"/>
          <w:sz w:val="28"/>
          <w:szCs w:val="28"/>
          <w:lang w:val="nl-NL"/>
        </w:rPr>
        <w:t>Đối xử chưa công bằng với các thành phần kinh tế → theo chỉ số PCI năm 2016: 1) Chỉ số cạnh tranh bình đẳng: “</w:t>
      </w:r>
      <w:r w:rsidR="002750F3" w:rsidRPr="00C2731F">
        <w:rPr>
          <w:sz w:val="28"/>
          <w:szCs w:val="28"/>
        </w:rPr>
        <w:t>hai năm qua, hơn 38% doanh nghiệp vẫn cho biết “tỉnh ưu ái cho các tổng công ty, tập đoàn của Nhà nước g</w:t>
      </w:r>
      <w:r w:rsidR="006D308B" w:rsidRPr="00C2731F">
        <w:rPr>
          <w:sz w:val="28"/>
          <w:szCs w:val="28"/>
        </w:rPr>
        <w:t xml:space="preserve">ây khó khăn cho doanh nghiệp”; 2) Tính minh bạch: “Đáng quan ngại là mối quan hệ cá nhân với công chức nhà nước tiếp tục giữ vai trò quan trọng trong khả năng tiếp cận các thông tin, tài liệu quan trọng đối với hoạt động sản xuất kinh doanh của doanh nghiệp. Năm 2016, 66% doanh nghiệp tại tỉnh trung vị cho biết phải sử dụng các mối quan hệ để tiếp cận thông tin, cao hơn 16 điểm phần trăm so với mốc thấp lịch sử năm 2008” </w:t>
      </w:r>
    </w:p>
    <w:p w:rsidR="006D308B" w:rsidRPr="00C2731F" w:rsidRDefault="006D308B" w:rsidP="00297BB5">
      <w:pPr>
        <w:spacing w:line="312" w:lineRule="auto"/>
        <w:ind w:firstLine="720"/>
        <w:jc w:val="both"/>
        <w:rPr>
          <w:sz w:val="28"/>
          <w:szCs w:val="28"/>
        </w:rPr>
      </w:pPr>
      <w:r w:rsidRPr="00C2731F">
        <w:rPr>
          <w:b/>
          <w:sz w:val="28"/>
          <w:szCs w:val="28"/>
        </w:rPr>
        <w:t>Thanh Hóa:</w:t>
      </w:r>
      <w:r w:rsidRPr="00C2731F">
        <w:rPr>
          <w:sz w:val="28"/>
          <w:szCs w:val="28"/>
        </w:rPr>
        <w:t xml:space="preserve"> </w:t>
      </w:r>
      <w:r w:rsidR="00C2731F">
        <w:rPr>
          <w:sz w:val="28"/>
          <w:szCs w:val="28"/>
        </w:rPr>
        <w:t xml:space="preserve">Trích báo cáo PCI </w:t>
      </w:r>
      <w:r w:rsidR="00C2731F" w:rsidRPr="00C2731F">
        <w:rPr>
          <w:color w:val="000000"/>
          <w:sz w:val="28"/>
          <w:szCs w:val="28"/>
          <w:lang w:val="nl-NL"/>
        </w:rPr>
        <w:t xml:space="preserve">→ </w:t>
      </w:r>
      <w:r w:rsidR="00C2731F">
        <w:rPr>
          <w:color w:val="000000"/>
          <w:sz w:val="28"/>
          <w:szCs w:val="28"/>
          <w:lang w:val="nl-NL"/>
        </w:rPr>
        <w:t>“</w:t>
      </w:r>
      <w:r w:rsidR="00C2731F" w:rsidRPr="00C2731F">
        <w:rPr>
          <w:sz w:val="28"/>
          <w:szCs w:val="28"/>
        </w:rPr>
        <w:t xml:space="preserve">các doanh nghiệp tại Thanh Hóa đánh giá chất lượng giải quyết công việc của cán bộ địa phương kém hơn hẳn năm ngoái, tỉ lệ cho rằng cán bộ giải quyết hiệu quả giảm tới hơn 20 điểm phần trăm, từ 61% (2015) xuống còn 40% (2016). Chỉ khoảng 32% cho rằng thủ tục giấy tờ đơn giản, giảm </w:t>
      </w:r>
      <w:r w:rsidR="00C2731F" w:rsidRPr="00C2731F">
        <w:rPr>
          <w:sz w:val="28"/>
          <w:szCs w:val="28"/>
        </w:rPr>
        <w:lastRenderedPageBreak/>
        <w:t>mạnh so với năm trước (49%). Có tới 1/3 doanh nghiệp phải dành hơn 10% quỹ thời gian trong năm để tìm hiểu và thực hiện các quy định, thủ tục hành chính. Đất đai, thuế và xây dựng là các lĩnh vực được đánh giá năm vừa qua có nhiều phiền hà. Hơn 70% doanh nghiệp đồng ý rằng nhũng nhiễu khi giải quyết thủ tục là phổ biến</w:t>
      </w:r>
      <w:r w:rsidR="00C2731F">
        <w:rPr>
          <w:sz w:val="28"/>
          <w:szCs w:val="28"/>
        </w:rPr>
        <w:t xml:space="preserve">. </w:t>
      </w:r>
    </w:p>
    <w:p w:rsidR="00546A0C" w:rsidRPr="00C2731F" w:rsidRDefault="00546A0C" w:rsidP="00297BB5">
      <w:pPr>
        <w:spacing w:line="312" w:lineRule="auto"/>
        <w:ind w:firstLine="720"/>
        <w:jc w:val="both"/>
        <w:rPr>
          <w:bCs/>
          <w:color w:val="000000"/>
          <w:sz w:val="28"/>
          <w:szCs w:val="28"/>
          <w:shd w:val="clear" w:color="auto" w:fill="FFFFFF"/>
          <w:lang w:val="vi-VN"/>
        </w:rPr>
      </w:pPr>
      <w:r w:rsidRPr="00C2731F">
        <w:rPr>
          <w:b/>
          <w:color w:val="000000"/>
          <w:sz w:val="28"/>
          <w:szCs w:val="28"/>
          <w:shd w:val="clear" w:color="auto" w:fill="FFFFFF"/>
          <w:lang w:val="vi-VN"/>
        </w:rPr>
        <w:t>3. Hoàn thiện thể chế phát triển đồng bộ các yếu tố thị trường và các loại thị trường</w:t>
      </w:r>
    </w:p>
    <w:p w:rsidR="00546A0C" w:rsidRDefault="00546A0C" w:rsidP="00297BB5">
      <w:pPr>
        <w:spacing w:line="312" w:lineRule="auto"/>
        <w:ind w:firstLine="720"/>
        <w:jc w:val="both"/>
        <w:rPr>
          <w:b/>
          <w:iCs/>
          <w:color w:val="000000"/>
          <w:sz w:val="28"/>
          <w:szCs w:val="28"/>
          <w:shd w:val="clear" w:color="auto" w:fill="FFFFFF"/>
        </w:rPr>
      </w:pPr>
      <w:r w:rsidRPr="00C2731F">
        <w:rPr>
          <w:b/>
          <w:i/>
          <w:iCs/>
          <w:color w:val="000000"/>
          <w:sz w:val="28"/>
          <w:szCs w:val="28"/>
          <w:shd w:val="clear" w:color="auto" w:fill="FFFFFF"/>
          <w:lang w:val="vi-VN"/>
        </w:rPr>
        <w:t xml:space="preserve">Một là, </w:t>
      </w:r>
      <w:r w:rsidRPr="00C2731F">
        <w:rPr>
          <w:b/>
          <w:iCs/>
          <w:color w:val="000000"/>
          <w:sz w:val="28"/>
          <w:szCs w:val="28"/>
          <w:shd w:val="clear" w:color="auto" w:fill="FFFFFF"/>
          <w:lang w:val="vi-VN"/>
        </w:rPr>
        <w:t>hoàn thiện thể chế phát triển đồng bộ các yếu tố thị trường</w:t>
      </w:r>
    </w:p>
    <w:p w:rsidR="008C3F16" w:rsidRDefault="00D5385E" w:rsidP="00297BB5">
      <w:pPr>
        <w:spacing w:line="312" w:lineRule="auto"/>
        <w:ind w:firstLine="720"/>
        <w:jc w:val="both"/>
        <w:rPr>
          <w:color w:val="000000"/>
          <w:sz w:val="28"/>
          <w:szCs w:val="28"/>
          <w:lang w:val="nl-NL"/>
        </w:rPr>
      </w:pPr>
      <w:r>
        <w:rPr>
          <w:color w:val="000000"/>
          <w:sz w:val="28"/>
          <w:szCs w:val="28"/>
          <w:lang w:val="nl-NL"/>
        </w:rPr>
        <w:t>Một số giải pháp cần lưu ý: (</w:t>
      </w:r>
      <w:r w:rsidR="008C3F16" w:rsidRPr="00D5385E">
        <w:rPr>
          <w:b/>
          <w:color w:val="000000"/>
          <w:sz w:val="28"/>
          <w:szCs w:val="28"/>
          <w:lang w:val="nl-NL"/>
        </w:rPr>
        <w:t>Các yếu tố thị trường thực chất là các chính sách của Nhà nước đối với các thị trường</w:t>
      </w:r>
      <w:r>
        <w:rPr>
          <w:b/>
          <w:color w:val="000000"/>
          <w:sz w:val="28"/>
          <w:szCs w:val="28"/>
          <w:lang w:val="nl-NL"/>
        </w:rPr>
        <w:t>):</w:t>
      </w:r>
      <w:r w:rsidR="008C3F16" w:rsidRPr="00D5385E">
        <w:rPr>
          <w:b/>
          <w:color w:val="000000"/>
          <w:sz w:val="28"/>
          <w:szCs w:val="28"/>
          <w:lang w:val="nl-NL"/>
        </w:rPr>
        <w:t xml:space="preserve"> </w:t>
      </w:r>
      <w:r w:rsidR="008C3F16">
        <w:rPr>
          <w:color w:val="000000"/>
          <w:sz w:val="28"/>
          <w:szCs w:val="28"/>
          <w:lang w:val="nl-NL"/>
        </w:rPr>
        <w:t xml:space="preserve">thực hiện nhất quán cơ chế giá; không lồng ghép các chính sách xã hội trong giá hàng hóa, dịch vụ; </w:t>
      </w:r>
      <w:r>
        <w:rPr>
          <w:color w:val="000000"/>
          <w:sz w:val="28"/>
          <w:szCs w:val="28"/>
          <w:lang w:val="nl-NL"/>
        </w:rPr>
        <w:t xml:space="preserve">chính sách tài chính về đất đai; thực hiện bình đẳng trong tiếp cận các yếu tố đầu vào của các doanh nghiệp. </w:t>
      </w:r>
    </w:p>
    <w:p w:rsidR="00352C40" w:rsidRPr="00352C40" w:rsidRDefault="00352C40" w:rsidP="00297BB5">
      <w:pPr>
        <w:spacing w:line="312" w:lineRule="auto"/>
        <w:ind w:firstLine="720"/>
        <w:jc w:val="both"/>
        <w:rPr>
          <w:b/>
          <w:bCs/>
          <w:color w:val="000000"/>
          <w:sz w:val="28"/>
          <w:szCs w:val="28"/>
          <w:shd w:val="clear" w:color="auto" w:fill="FFFFFF"/>
          <w:lang w:val="vi-VN"/>
        </w:rPr>
      </w:pPr>
      <w:r w:rsidRPr="00352C40">
        <w:rPr>
          <w:b/>
          <w:i/>
          <w:iCs/>
          <w:color w:val="000000"/>
          <w:sz w:val="28"/>
          <w:szCs w:val="28"/>
          <w:shd w:val="clear" w:color="auto" w:fill="FFFFFF"/>
          <w:lang w:val="vi-VN"/>
        </w:rPr>
        <w:t>Hai là</w:t>
      </w:r>
      <w:r w:rsidRPr="00352C40">
        <w:rPr>
          <w:i/>
          <w:iCs/>
          <w:color w:val="000000"/>
          <w:sz w:val="28"/>
          <w:szCs w:val="28"/>
          <w:shd w:val="clear" w:color="auto" w:fill="FFFFFF"/>
          <w:lang w:val="vi-VN"/>
        </w:rPr>
        <w:t xml:space="preserve">, </w:t>
      </w:r>
      <w:r w:rsidRPr="00352C40">
        <w:rPr>
          <w:b/>
          <w:iCs/>
          <w:color w:val="000000"/>
          <w:sz w:val="28"/>
          <w:szCs w:val="28"/>
          <w:shd w:val="clear" w:color="auto" w:fill="FFFFFF"/>
          <w:lang w:val="vi-VN"/>
        </w:rPr>
        <w:t>hoàn thiện thể chế để phát triển đồng bộ, vận hành thông suốt các thị trường</w:t>
      </w:r>
    </w:p>
    <w:p w:rsidR="00901F24" w:rsidRDefault="00F5316D" w:rsidP="00297BB5">
      <w:pPr>
        <w:spacing w:line="312" w:lineRule="auto"/>
        <w:ind w:firstLine="720"/>
        <w:jc w:val="both"/>
        <w:rPr>
          <w:color w:val="000000"/>
          <w:sz w:val="28"/>
          <w:szCs w:val="28"/>
          <w:lang w:val="nl-NL"/>
        </w:rPr>
      </w:pPr>
      <w:r>
        <w:rPr>
          <w:b/>
          <w:bCs/>
          <w:color w:val="000000"/>
          <w:sz w:val="28"/>
          <w:szCs w:val="28"/>
          <w:shd w:val="clear" w:color="auto" w:fill="FFFFFF"/>
        </w:rPr>
        <w:t>Comment:</w:t>
      </w:r>
      <w:r w:rsidR="007E603C">
        <w:rPr>
          <w:b/>
          <w:bCs/>
          <w:color w:val="000000"/>
          <w:sz w:val="28"/>
          <w:szCs w:val="28"/>
          <w:shd w:val="clear" w:color="auto" w:fill="FFFFFF"/>
        </w:rPr>
        <w:t xml:space="preserve"> C</w:t>
      </w:r>
      <w:r w:rsidR="00E32FA9">
        <w:rPr>
          <w:b/>
          <w:bCs/>
          <w:color w:val="000000"/>
          <w:sz w:val="28"/>
          <w:szCs w:val="28"/>
          <w:shd w:val="clear" w:color="auto" w:fill="FFFFFF"/>
        </w:rPr>
        <w:t>ó 5</w:t>
      </w:r>
      <w:r>
        <w:rPr>
          <w:b/>
          <w:bCs/>
          <w:color w:val="000000"/>
          <w:sz w:val="28"/>
          <w:szCs w:val="28"/>
          <w:shd w:val="clear" w:color="auto" w:fill="FFFFFF"/>
        </w:rPr>
        <w:t xml:space="preserve"> loại thị trường </w:t>
      </w:r>
      <w:r w:rsidR="00E32FA9">
        <w:rPr>
          <w:b/>
          <w:bCs/>
          <w:color w:val="000000"/>
          <w:sz w:val="28"/>
          <w:szCs w:val="28"/>
          <w:shd w:val="clear" w:color="auto" w:fill="FFFFFF"/>
        </w:rPr>
        <w:t xml:space="preserve">chính </w:t>
      </w:r>
      <w:r w:rsidR="00901F24">
        <w:rPr>
          <w:b/>
          <w:bCs/>
          <w:color w:val="000000"/>
          <w:sz w:val="28"/>
          <w:szCs w:val="28"/>
          <w:shd w:val="clear" w:color="auto" w:fill="FFFFFF"/>
        </w:rPr>
        <w:t xml:space="preserve">hiện nay </w:t>
      </w:r>
      <w:r w:rsidRPr="00C2731F">
        <w:rPr>
          <w:color w:val="000000"/>
          <w:sz w:val="28"/>
          <w:szCs w:val="28"/>
          <w:lang w:val="nl-NL"/>
        </w:rPr>
        <w:t>→</w:t>
      </w:r>
      <w:r w:rsidR="00E32FA9">
        <w:rPr>
          <w:color w:val="000000"/>
          <w:sz w:val="28"/>
          <w:szCs w:val="28"/>
          <w:lang w:val="nl-NL"/>
        </w:rPr>
        <w:t xml:space="preserve"> thị trường hàng hóa và dịch vụ; thị trường tài chính</w:t>
      </w:r>
      <w:r w:rsidR="007E603C">
        <w:rPr>
          <w:color w:val="000000"/>
          <w:sz w:val="28"/>
          <w:szCs w:val="28"/>
          <w:lang w:val="nl-NL"/>
        </w:rPr>
        <w:t>; thị trường khoa học công nghệ; thị trường bất động sản; thị trường lao động</w:t>
      </w:r>
      <w:r w:rsidR="00E32FA9">
        <w:rPr>
          <w:color w:val="000000"/>
          <w:sz w:val="28"/>
          <w:szCs w:val="28"/>
          <w:lang w:val="nl-NL"/>
        </w:rPr>
        <w:t xml:space="preserve">. </w:t>
      </w:r>
    </w:p>
    <w:p w:rsidR="00901F24" w:rsidRDefault="00901F24" w:rsidP="00297BB5">
      <w:pPr>
        <w:spacing w:line="312" w:lineRule="auto"/>
        <w:ind w:firstLine="720"/>
        <w:jc w:val="both"/>
        <w:rPr>
          <w:color w:val="000000"/>
          <w:sz w:val="28"/>
          <w:szCs w:val="28"/>
          <w:lang w:val="nl-NL"/>
        </w:rPr>
      </w:pPr>
      <w:r>
        <w:rPr>
          <w:color w:val="000000"/>
          <w:sz w:val="28"/>
          <w:szCs w:val="28"/>
          <w:lang w:val="nl-NL"/>
        </w:rPr>
        <w:t xml:space="preserve">Ngoài ra có một số thị trường mới xuất hiện như: </w:t>
      </w:r>
      <w:r w:rsidR="00B55CD4">
        <w:rPr>
          <w:color w:val="000000"/>
          <w:sz w:val="28"/>
          <w:szCs w:val="28"/>
          <w:lang w:val="nl-NL"/>
        </w:rPr>
        <w:t>thị trường các dịch vụ có hàm lượng tri thức, công nghệ cao; thị trường công nghiệp môi trường, công nghiệp văn hóa...</w:t>
      </w:r>
    </w:p>
    <w:p w:rsidR="00546A0C" w:rsidRPr="00B55CD4" w:rsidRDefault="00546A0C" w:rsidP="00297BB5">
      <w:pPr>
        <w:spacing w:line="312" w:lineRule="auto"/>
        <w:ind w:firstLine="720"/>
        <w:jc w:val="both"/>
        <w:rPr>
          <w:bCs/>
          <w:color w:val="000000"/>
          <w:sz w:val="28"/>
          <w:szCs w:val="28"/>
          <w:shd w:val="clear" w:color="auto" w:fill="FFFFFF"/>
          <w:lang w:val="vi-VN"/>
        </w:rPr>
      </w:pPr>
      <w:r w:rsidRPr="00B55CD4">
        <w:rPr>
          <w:b/>
          <w:color w:val="000000"/>
          <w:sz w:val="28"/>
          <w:szCs w:val="28"/>
          <w:shd w:val="clear" w:color="auto" w:fill="FFFFFF"/>
          <w:lang w:val="vi-VN"/>
        </w:rPr>
        <w:t>4. Hoàn thiện thể chế gắn kết tăng trưởng kinh tế với bảo đảm phát triển bền vững, tiến bộ và công bằng xã hội, quốc phòng, an ninh, bảo vệ môi trường và ứng phó với biến đổi khí hậu</w:t>
      </w:r>
    </w:p>
    <w:p w:rsidR="00546A0C" w:rsidRPr="00A525B4" w:rsidRDefault="00546A0C" w:rsidP="00297BB5">
      <w:pPr>
        <w:spacing w:line="312" w:lineRule="auto"/>
        <w:ind w:firstLine="720"/>
        <w:jc w:val="both"/>
        <w:rPr>
          <w:bCs/>
          <w:color w:val="000000"/>
          <w:sz w:val="28"/>
          <w:szCs w:val="28"/>
          <w:shd w:val="clear" w:color="auto" w:fill="FFFFFF"/>
        </w:rPr>
      </w:pPr>
      <w:r w:rsidRPr="00A525B4">
        <w:rPr>
          <w:bCs/>
          <w:color w:val="000000"/>
          <w:sz w:val="28"/>
          <w:szCs w:val="28"/>
          <w:shd w:val="clear" w:color="auto" w:fill="FFFFFF"/>
          <w:lang w:val="vi-VN"/>
        </w:rPr>
        <w:t>-</w:t>
      </w:r>
      <w:r w:rsidR="00B55CD4" w:rsidRPr="00A525B4">
        <w:rPr>
          <w:bCs/>
          <w:color w:val="000000"/>
          <w:sz w:val="28"/>
          <w:szCs w:val="28"/>
          <w:shd w:val="clear" w:color="auto" w:fill="FFFFFF"/>
        </w:rPr>
        <w:t xml:space="preserve"> </w:t>
      </w:r>
      <w:r w:rsidRPr="00A525B4">
        <w:rPr>
          <w:bCs/>
          <w:color w:val="000000"/>
          <w:sz w:val="28"/>
          <w:szCs w:val="28"/>
          <w:shd w:val="clear" w:color="auto" w:fill="FFFFFF"/>
          <w:lang w:val="vi-VN"/>
        </w:rPr>
        <w:t>Tích cực thực hiện "Chương trình nghị sự 2030 về phát triển bền vững" của Liên hợp quốc;</w:t>
      </w:r>
      <w:r w:rsidR="00A525B4" w:rsidRPr="00A525B4">
        <w:rPr>
          <w:bCs/>
          <w:color w:val="000000"/>
          <w:sz w:val="28"/>
          <w:szCs w:val="28"/>
          <w:shd w:val="clear" w:color="auto" w:fill="FFFFFF"/>
        </w:rPr>
        <w:t xml:space="preserve"> </w:t>
      </w:r>
      <w:r w:rsidRPr="00A525B4">
        <w:rPr>
          <w:bCs/>
          <w:color w:val="000000"/>
          <w:sz w:val="28"/>
          <w:szCs w:val="28"/>
          <w:shd w:val="clear" w:color="auto" w:fill="FFFFFF"/>
          <w:lang w:val="vi-VN"/>
        </w:rPr>
        <w:t>triển khai chiến lược tăng trưởng xanh; khuyến khích người dân tự nguyện tham gia bảo đảm an sinh xã hội. Tập trung nguồn lực thực hiện Chương trình mục tiêu quốc gia về giảm nghèo bền vững.</w:t>
      </w:r>
    </w:p>
    <w:p w:rsidR="00546A0C" w:rsidRPr="00A525B4" w:rsidRDefault="00546A0C" w:rsidP="00297BB5">
      <w:pPr>
        <w:spacing w:line="312" w:lineRule="auto"/>
        <w:ind w:firstLine="720"/>
        <w:jc w:val="both"/>
        <w:rPr>
          <w:bCs/>
          <w:color w:val="000000"/>
          <w:sz w:val="28"/>
          <w:szCs w:val="28"/>
          <w:shd w:val="clear" w:color="auto" w:fill="FFFFFF"/>
          <w:lang w:val="vi-VN"/>
        </w:rPr>
      </w:pPr>
      <w:r w:rsidRPr="00A525B4">
        <w:rPr>
          <w:bCs/>
          <w:color w:val="000000"/>
          <w:sz w:val="28"/>
          <w:szCs w:val="28"/>
          <w:shd w:val="clear" w:color="auto" w:fill="FFFFFF"/>
          <w:lang w:val="vi-VN"/>
        </w:rPr>
        <w:t>- Hoàn thiện pháp luật để tăng cường hiệu lực, hiệu quả cơ chế giám sát, thanh tra, kiểm tra, xử lý vi phạm pháp luật về bảo vệ môi trường, phòng, chống thiên tai, ứng phó với biến đổi khí hậu.</w:t>
      </w:r>
    </w:p>
    <w:p w:rsidR="00546A0C" w:rsidRDefault="00546A0C" w:rsidP="00297BB5">
      <w:pPr>
        <w:spacing w:line="312" w:lineRule="auto"/>
        <w:ind w:firstLine="720"/>
        <w:jc w:val="both"/>
        <w:rPr>
          <w:bCs/>
          <w:color w:val="000000"/>
          <w:sz w:val="28"/>
          <w:szCs w:val="28"/>
          <w:shd w:val="clear" w:color="auto" w:fill="FFFFFF"/>
        </w:rPr>
      </w:pPr>
      <w:r w:rsidRPr="00A525B4">
        <w:rPr>
          <w:bCs/>
          <w:color w:val="000000"/>
          <w:sz w:val="28"/>
          <w:szCs w:val="28"/>
          <w:shd w:val="clear" w:color="auto" w:fill="FFFFFF"/>
          <w:lang w:val="vi-VN"/>
        </w:rPr>
        <w:t>- Đẩy mạnh đổi mới căn bản và toàn diện giáo dục - đào tạo</w:t>
      </w:r>
      <w:r w:rsidR="00FC644D" w:rsidRPr="00A525B4">
        <w:rPr>
          <w:bCs/>
          <w:color w:val="000000"/>
          <w:sz w:val="28"/>
          <w:szCs w:val="28"/>
          <w:shd w:val="clear" w:color="auto" w:fill="FFFFFF"/>
        </w:rPr>
        <w:t>; h</w:t>
      </w:r>
      <w:r w:rsidRPr="00A525B4">
        <w:rPr>
          <w:bCs/>
          <w:color w:val="000000"/>
          <w:sz w:val="28"/>
          <w:szCs w:val="28"/>
          <w:shd w:val="clear" w:color="auto" w:fill="FFFFFF"/>
          <w:lang w:val="vi-VN"/>
        </w:rPr>
        <w:t>oàn thiện thể chế về kết hợp phát triển kinh tế với bảo đảm quốc phòng, an ninh</w:t>
      </w:r>
      <w:r w:rsidR="00FC644D" w:rsidRPr="00A525B4">
        <w:rPr>
          <w:bCs/>
          <w:color w:val="000000"/>
          <w:sz w:val="28"/>
          <w:szCs w:val="28"/>
          <w:shd w:val="clear" w:color="auto" w:fill="FFFFFF"/>
        </w:rPr>
        <w:t>; x</w:t>
      </w:r>
      <w:r w:rsidR="00FC644D" w:rsidRPr="00A525B4">
        <w:rPr>
          <w:bCs/>
          <w:color w:val="000000"/>
          <w:sz w:val="28"/>
          <w:szCs w:val="28"/>
          <w:shd w:val="clear" w:color="auto" w:fill="FFFFFF"/>
          <w:lang w:val="vi-VN"/>
        </w:rPr>
        <w:t>ây dựng thể chế liên kết vùng</w:t>
      </w:r>
      <w:r w:rsidRPr="00A525B4">
        <w:rPr>
          <w:bCs/>
          <w:color w:val="000000"/>
          <w:sz w:val="28"/>
          <w:szCs w:val="28"/>
          <w:shd w:val="clear" w:color="auto" w:fill="FFFFFF"/>
          <w:lang w:val="vi-VN"/>
        </w:rPr>
        <w:t xml:space="preserve">; xây dựng một số đơn vị hành chính - kinh tế đặc biệt với thể chế vượt trội để tạo cực tăng trưởng và thử nghiệm đổi mới, hoàn thiện tổ chức bộ máy thuộc hệ </w:t>
      </w:r>
      <w:r w:rsidRPr="00A525B4">
        <w:rPr>
          <w:bCs/>
          <w:color w:val="000000"/>
          <w:sz w:val="28"/>
          <w:szCs w:val="28"/>
          <w:shd w:val="clear" w:color="auto" w:fill="FFFFFF"/>
          <w:lang w:val="vi-VN"/>
        </w:rPr>
        <w:lastRenderedPageBreak/>
        <w:t>thống chính trị. Sớm xây dựng mô hình điều phối liên kết vùng, xác định rõ địa phương đầu tàu và nhiệm vụ của từng địa phương trong vùng.</w:t>
      </w:r>
    </w:p>
    <w:p w:rsidR="00546A0C" w:rsidRPr="007A6D7E" w:rsidRDefault="00546A0C" w:rsidP="00297BB5">
      <w:pPr>
        <w:spacing w:line="312" w:lineRule="auto"/>
        <w:ind w:firstLine="720"/>
        <w:jc w:val="both"/>
        <w:rPr>
          <w:rFonts w:ascii="Times New Roman Bold" w:hAnsi="Times New Roman Bold"/>
          <w:bCs/>
          <w:color w:val="000000"/>
          <w:spacing w:val="-4"/>
          <w:sz w:val="28"/>
          <w:szCs w:val="28"/>
          <w:shd w:val="clear" w:color="auto" w:fill="FFFFFF"/>
          <w:lang w:val="vi-VN"/>
        </w:rPr>
      </w:pPr>
      <w:r w:rsidRPr="007A6D7E">
        <w:rPr>
          <w:rFonts w:ascii="Times New Roman Bold" w:hAnsi="Times New Roman Bold"/>
          <w:b/>
          <w:color w:val="000000"/>
          <w:spacing w:val="-4"/>
          <w:sz w:val="28"/>
          <w:szCs w:val="28"/>
          <w:shd w:val="clear" w:color="auto" w:fill="FFFFFF"/>
          <w:lang w:val="vi-VN"/>
        </w:rPr>
        <w:t>5. Hoàn thiện thể chế đẩy mạnh, nâng cao hiệu quả hội nhập kinh tế quốc tế</w:t>
      </w:r>
    </w:p>
    <w:p w:rsidR="00546A0C" w:rsidRPr="007A6D7E" w:rsidRDefault="008C3FD5" w:rsidP="00297BB5">
      <w:pPr>
        <w:spacing w:line="312" w:lineRule="auto"/>
        <w:ind w:firstLine="720"/>
        <w:jc w:val="both"/>
        <w:rPr>
          <w:bCs/>
          <w:color w:val="000000"/>
          <w:sz w:val="28"/>
          <w:szCs w:val="28"/>
          <w:shd w:val="clear" w:color="auto" w:fill="FFFFFF"/>
        </w:rPr>
      </w:pPr>
      <w:r w:rsidRPr="007A6D7E">
        <w:rPr>
          <w:bCs/>
          <w:color w:val="000000"/>
          <w:sz w:val="28"/>
          <w:szCs w:val="28"/>
          <w:shd w:val="clear" w:color="auto" w:fill="FFFFFF"/>
        </w:rPr>
        <w:t>Xây dựng và thực hiện các cơ chế phù hợp để g</w:t>
      </w:r>
      <w:r w:rsidR="00546A0C" w:rsidRPr="007A6D7E">
        <w:rPr>
          <w:bCs/>
          <w:color w:val="000000"/>
          <w:sz w:val="28"/>
          <w:szCs w:val="28"/>
          <w:shd w:val="clear" w:color="auto" w:fill="FFFFFF"/>
          <w:lang w:val="vi-VN"/>
        </w:rPr>
        <w:t xml:space="preserve">iữ </w:t>
      </w:r>
      <w:r w:rsidRPr="007A6D7E">
        <w:rPr>
          <w:bCs/>
          <w:color w:val="000000"/>
          <w:sz w:val="28"/>
          <w:szCs w:val="28"/>
          <w:shd w:val="clear" w:color="auto" w:fill="FFFFFF"/>
          <w:lang w:val="vi-VN"/>
        </w:rPr>
        <w:t>vững ổn định chính trị - xã hội</w:t>
      </w:r>
      <w:r w:rsidRPr="007A6D7E">
        <w:rPr>
          <w:bCs/>
          <w:color w:val="000000"/>
          <w:sz w:val="28"/>
          <w:szCs w:val="28"/>
          <w:shd w:val="clear" w:color="auto" w:fill="FFFFFF"/>
        </w:rPr>
        <w:t xml:space="preserve">; bảo vệ lợi ích quốc gia – dân tộc; </w:t>
      </w:r>
      <w:r w:rsidR="007A6D7E" w:rsidRPr="007A6D7E">
        <w:rPr>
          <w:bCs/>
          <w:color w:val="000000"/>
          <w:sz w:val="28"/>
          <w:szCs w:val="28"/>
          <w:shd w:val="clear" w:color="auto" w:fill="FFFFFF"/>
        </w:rPr>
        <w:t xml:space="preserve">nâng cao năng lực phòng ngừa, giải quyết các tranh chấp thương mại, đầu tư quốc tế. Thực hiện đa phương hóa, đa dạng hóa trong hợp tác kinh tế quốc tế, không </w:t>
      </w:r>
      <w:r w:rsidR="007A6D7E" w:rsidRPr="007A6D7E">
        <w:rPr>
          <w:bCs/>
          <w:color w:val="000000"/>
          <w:sz w:val="28"/>
          <w:szCs w:val="28"/>
          <w:shd w:val="clear" w:color="auto" w:fill="FFFFFF"/>
          <w:lang w:val="vi-VN"/>
        </w:rPr>
        <w:t>để lệ thuộc vào một số ít thị trường</w:t>
      </w:r>
    </w:p>
    <w:p w:rsidR="00546A0C" w:rsidRPr="00257D68" w:rsidRDefault="00546A0C" w:rsidP="00297BB5">
      <w:pPr>
        <w:spacing w:line="312" w:lineRule="auto"/>
        <w:ind w:firstLine="720"/>
        <w:jc w:val="both"/>
        <w:rPr>
          <w:bCs/>
          <w:color w:val="000000"/>
          <w:sz w:val="28"/>
          <w:szCs w:val="28"/>
          <w:shd w:val="clear" w:color="auto" w:fill="FFFFFF"/>
          <w:lang w:val="vi-VN"/>
        </w:rPr>
      </w:pPr>
      <w:r w:rsidRPr="00257D68">
        <w:rPr>
          <w:b/>
          <w:color w:val="000000"/>
          <w:sz w:val="28"/>
          <w:szCs w:val="28"/>
          <w:shd w:val="clear" w:color="auto" w:fill="FFFFFF"/>
          <w:lang w:val="vi-VN"/>
        </w:rPr>
        <w:t xml:space="preserve">6. Nâng cao năng lực lãnh đạo của Đảng, vai trò xây dựng và thực hiện thể chế kinh tế của Nhà nước; phát huy quyền làm chủ của nhân dân trong hoàn thiện thể chế </w:t>
      </w:r>
      <w:r w:rsidRPr="00257D68">
        <w:rPr>
          <w:b/>
          <w:bCs/>
          <w:color w:val="000000"/>
          <w:sz w:val="28"/>
          <w:szCs w:val="28"/>
          <w:shd w:val="clear" w:color="auto" w:fill="FFFFFF"/>
          <w:lang w:val="vi-VN"/>
        </w:rPr>
        <w:t>KTTT định hướng XHCN</w:t>
      </w:r>
    </w:p>
    <w:p w:rsidR="00546A0C" w:rsidRPr="00257D68" w:rsidRDefault="00546A0C" w:rsidP="00297BB5">
      <w:pPr>
        <w:spacing w:line="312" w:lineRule="auto"/>
        <w:ind w:firstLine="720"/>
        <w:jc w:val="both"/>
        <w:rPr>
          <w:b/>
          <w:i/>
          <w:iCs/>
          <w:color w:val="000000"/>
          <w:spacing w:val="-8"/>
          <w:sz w:val="28"/>
          <w:szCs w:val="28"/>
          <w:shd w:val="clear" w:color="auto" w:fill="FFFFFF"/>
        </w:rPr>
      </w:pPr>
      <w:r w:rsidRPr="00257D68">
        <w:rPr>
          <w:b/>
          <w:i/>
          <w:iCs/>
          <w:color w:val="000000"/>
          <w:spacing w:val="-8"/>
          <w:sz w:val="28"/>
          <w:szCs w:val="28"/>
          <w:shd w:val="clear" w:color="auto" w:fill="FFFFFF"/>
          <w:lang w:val="vi-VN"/>
        </w:rPr>
        <w:t>Một là, đổi mới nội dung và phương thức lãnh đạo của Đảng về kinh tế - xã hội</w:t>
      </w:r>
    </w:p>
    <w:p w:rsidR="00257D68" w:rsidRPr="00257D68" w:rsidRDefault="00257D68" w:rsidP="00297BB5">
      <w:pPr>
        <w:spacing w:line="312" w:lineRule="auto"/>
        <w:ind w:firstLine="720"/>
        <w:jc w:val="both"/>
        <w:rPr>
          <w:b/>
          <w:bCs/>
          <w:color w:val="000000"/>
          <w:sz w:val="28"/>
          <w:szCs w:val="28"/>
          <w:shd w:val="clear" w:color="auto" w:fill="FFFFFF"/>
          <w:lang w:val="vi-VN"/>
        </w:rPr>
      </w:pPr>
      <w:r w:rsidRPr="00257D68">
        <w:rPr>
          <w:b/>
          <w:i/>
          <w:iCs/>
          <w:color w:val="000000"/>
          <w:sz w:val="28"/>
          <w:szCs w:val="28"/>
          <w:shd w:val="clear" w:color="auto" w:fill="FFFFFF"/>
          <w:lang w:val="vi-VN"/>
        </w:rPr>
        <w:t>Hai là, nâng cao năng lực xây dựng và thực hiện thể chế của Nhà nước</w:t>
      </w:r>
    </w:p>
    <w:p w:rsidR="00257D68" w:rsidRPr="00257D68" w:rsidRDefault="00257D68" w:rsidP="00297BB5">
      <w:pPr>
        <w:spacing w:line="312" w:lineRule="auto"/>
        <w:ind w:firstLine="720"/>
        <w:jc w:val="both"/>
        <w:rPr>
          <w:b/>
          <w:bCs/>
          <w:color w:val="000000"/>
          <w:sz w:val="28"/>
          <w:szCs w:val="28"/>
          <w:shd w:val="clear" w:color="auto" w:fill="FFFFFF"/>
          <w:lang w:val="vi-VN"/>
        </w:rPr>
      </w:pPr>
      <w:r w:rsidRPr="00257D68">
        <w:rPr>
          <w:b/>
          <w:i/>
          <w:iCs/>
          <w:color w:val="000000"/>
          <w:sz w:val="28"/>
          <w:szCs w:val="28"/>
          <w:shd w:val="clear" w:color="auto" w:fill="FFFFFF"/>
          <w:lang w:val="vi-VN"/>
        </w:rPr>
        <w:t>Ba là, phát huy quyền làm chủ của nhân dân, sự tham gia của Mặt trận Tổ quốc Việt Nam và các tổ chức chính trị - xã hội, xã hội - nghề nghiệp</w:t>
      </w:r>
    </w:p>
    <w:p w:rsidR="00546A0C" w:rsidRPr="00422819" w:rsidRDefault="00546A0C" w:rsidP="00297BB5">
      <w:pPr>
        <w:spacing w:line="312" w:lineRule="auto"/>
        <w:ind w:firstLine="720"/>
        <w:jc w:val="both"/>
        <w:rPr>
          <w:bCs/>
          <w:color w:val="000000"/>
          <w:sz w:val="28"/>
          <w:szCs w:val="28"/>
          <w:shd w:val="clear" w:color="auto" w:fill="FFFFFF"/>
          <w:lang w:val="vi-VN"/>
        </w:rPr>
      </w:pPr>
      <w:r w:rsidRPr="00422819">
        <w:rPr>
          <w:b/>
          <w:color w:val="000000"/>
          <w:sz w:val="28"/>
          <w:szCs w:val="28"/>
          <w:shd w:val="clear" w:color="auto" w:fill="FFFFFF"/>
          <w:lang w:val="vi-VN"/>
        </w:rPr>
        <w:t>7. Một số nhiệm vụ cần tập trung lãnh đạo, chỉ đạo thực hiện</w:t>
      </w:r>
    </w:p>
    <w:p w:rsidR="00546A0C" w:rsidRPr="00422819" w:rsidRDefault="00546A0C" w:rsidP="00297BB5">
      <w:pPr>
        <w:spacing w:line="312" w:lineRule="auto"/>
        <w:ind w:firstLine="720"/>
        <w:jc w:val="both"/>
        <w:rPr>
          <w:bCs/>
          <w:color w:val="000000"/>
          <w:sz w:val="28"/>
          <w:szCs w:val="28"/>
          <w:shd w:val="clear" w:color="auto" w:fill="FFFFFF"/>
          <w:lang w:val="vi-VN"/>
        </w:rPr>
      </w:pPr>
      <w:r w:rsidRPr="00422819">
        <w:rPr>
          <w:bCs/>
          <w:color w:val="000000"/>
          <w:sz w:val="28"/>
          <w:szCs w:val="28"/>
          <w:shd w:val="clear" w:color="auto" w:fill="FFFFFF"/>
          <w:lang w:val="vi-VN"/>
        </w:rPr>
        <w:t>Giai đoạn từ nay đến năm 2020, cần tập trung lãnh đạo, chỉ đạo thực hiện một số nhiệm vụ quan trọng sau:</w:t>
      </w:r>
    </w:p>
    <w:p w:rsidR="00D55D8A" w:rsidRPr="00422819" w:rsidRDefault="00546A0C" w:rsidP="00297BB5">
      <w:pPr>
        <w:spacing w:line="312" w:lineRule="auto"/>
        <w:ind w:firstLine="720"/>
        <w:jc w:val="both"/>
        <w:rPr>
          <w:bCs/>
          <w:color w:val="000000"/>
          <w:sz w:val="28"/>
          <w:szCs w:val="28"/>
          <w:shd w:val="clear" w:color="auto" w:fill="FFFFFF"/>
        </w:rPr>
      </w:pPr>
      <w:r w:rsidRPr="00422819">
        <w:rPr>
          <w:bCs/>
          <w:color w:val="000000"/>
          <w:sz w:val="28"/>
          <w:szCs w:val="28"/>
          <w:shd w:val="clear" w:color="auto" w:fill="FFFFFF"/>
          <w:lang w:val="vi-VN"/>
        </w:rPr>
        <w:t xml:space="preserve">(1)- Hoàn thiện thể chế về huy động, phân bổ và sử dụng có hiệu quả các nguồn lực và thể chế về phân phối kết quả làm ra </w:t>
      </w:r>
    </w:p>
    <w:p w:rsidR="00546A0C" w:rsidRPr="00422819" w:rsidRDefault="00546A0C" w:rsidP="00297BB5">
      <w:pPr>
        <w:spacing w:line="312" w:lineRule="auto"/>
        <w:ind w:firstLine="720"/>
        <w:jc w:val="both"/>
        <w:rPr>
          <w:bCs/>
          <w:color w:val="000000"/>
          <w:sz w:val="28"/>
          <w:szCs w:val="28"/>
          <w:shd w:val="clear" w:color="auto" w:fill="FFFFFF"/>
          <w:lang w:val="vi-VN"/>
        </w:rPr>
      </w:pPr>
      <w:r w:rsidRPr="00422819">
        <w:rPr>
          <w:bCs/>
          <w:color w:val="000000"/>
          <w:sz w:val="28"/>
          <w:szCs w:val="28"/>
          <w:shd w:val="clear" w:color="auto" w:fill="FFFFFF"/>
          <w:lang w:val="vi-VN"/>
        </w:rPr>
        <w:t>(2)- Hoàn thiện thể chế về cải thiện môi trường đầu tư, ki</w:t>
      </w:r>
      <w:r w:rsidR="00D55D8A" w:rsidRPr="00422819">
        <w:rPr>
          <w:bCs/>
          <w:color w:val="000000"/>
          <w:sz w:val="28"/>
          <w:szCs w:val="28"/>
          <w:shd w:val="clear" w:color="auto" w:fill="FFFFFF"/>
          <w:lang w:val="vi-VN"/>
        </w:rPr>
        <w:t>nh doanh</w:t>
      </w:r>
      <w:r w:rsidR="00D55D8A" w:rsidRPr="00422819">
        <w:rPr>
          <w:bCs/>
          <w:color w:val="000000"/>
          <w:sz w:val="28"/>
          <w:szCs w:val="28"/>
          <w:shd w:val="clear" w:color="auto" w:fill="FFFFFF"/>
        </w:rPr>
        <w:t xml:space="preserve">. </w:t>
      </w:r>
      <w:r w:rsidRPr="00422819">
        <w:rPr>
          <w:bCs/>
          <w:color w:val="000000"/>
          <w:sz w:val="28"/>
          <w:szCs w:val="28"/>
          <w:shd w:val="clear" w:color="auto" w:fill="FFFFFF"/>
          <w:lang w:val="vi-VN"/>
        </w:rPr>
        <w:t>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D55D8A" w:rsidRPr="00422819" w:rsidRDefault="00546A0C" w:rsidP="00297BB5">
      <w:pPr>
        <w:spacing w:line="312" w:lineRule="auto"/>
        <w:ind w:firstLine="720"/>
        <w:jc w:val="both"/>
        <w:rPr>
          <w:bCs/>
          <w:color w:val="000000"/>
          <w:sz w:val="28"/>
          <w:szCs w:val="28"/>
          <w:shd w:val="clear" w:color="auto" w:fill="FFFFFF"/>
        </w:rPr>
      </w:pPr>
      <w:r w:rsidRPr="00422819">
        <w:rPr>
          <w:bCs/>
          <w:color w:val="000000"/>
          <w:sz w:val="28"/>
          <w:szCs w:val="28"/>
          <w:shd w:val="clear" w:color="auto" w:fill="FFFFFF"/>
          <w:lang w:val="vi-VN"/>
        </w:rPr>
        <w:t>(3)- Hoàn thiện thể chế về phát triển, ứng dụng khoa học - công nghệ, giáo dục - đào tạo, phát triển nguồn nhân lực, n</w:t>
      </w:r>
      <w:r w:rsidR="00D55D8A" w:rsidRPr="00422819">
        <w:rPr>
          <w:bCs/>
          <w:color w:val="000000"/>
          <w:sz w:val="28"/>
          <w:szCs w:val="28"/>
          <w:shd w:val="clear" w:color="auto" w:fill="FFFFFF"/>
          <w:lang w:val="vi-VN"/>
        </w:rPr>
        <w:t>hất là nhân lực chất lượng cao</w:t>
      </w:r>
      <w:r w:rsidR="00D55D8A" w:rsidRPr="00422819">
        <w:rPr>
          <w:bCs/>
          <w:color w:val="000000"/>
          <w:sz w:val="28"/>
          <w:szCs w:val="28"/>
          <w:shd w:val="clear" w:color="auto" w:fill="FFFFFF"/>
        </w:rPr>
        <w:t xml:space="preserve">. </w:t>
      </w:r>
    </w:p>
    <w:p w:rsidR="00546A0C" w:rsidRPr="00422819" w:rsidRDefault="00546A0C" w:rsidP="00297BB5">
      <w:pPr>
        <w:spacing w:line="312" w:lineRule="auto"/>
        <w:ind w:firstLine="720"/>
        <w:jc w:val="both"/>
        <w:rPr>
          <w:bCs/>
          <w:color w:val="000000"/>
          <w:sz w:val="28"/>
          <w:szCs w:val="28"/>
          <w:shd w:val="clear" w:color="auto" w:fill="FFFFFF"/>
          <w:lang w:val="vi-VN"/>
        </w:rPr>
      </w:pPr>
      <w:r w:rsidRPr="00422819">
        <w:rPr>
          <w:bCs/>
          <w:color w:val="000000"/>
          <w:sz w:val="28"/>
          <w:szCs w:val="28"/>
          <w:shd w:val="clear" w:color="auto" w:fill="FFFFFF"/>
          <w:lang w:val="vi-VN"/>
        </w:rPr>
        <w:t>(4)-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546A0C" w:rsidRPr="00422819" w:rsidRDefault="00546A0C" w:rsidP="00297BB5">
      <w:pPr>
        <w:spacing w:line="312" w:lineRule="auto"/>
        <w:ind w:firstLine="720"/>
        <w:jc w:val="both"/>
        <w:rPr>
          <w:bCs/>
          <w:color w:val="000000"/>
          <w:sz w:val="28"/>
          <w:szCs w:val="28"/>
          <w:shd w:val="clear" w:color="auto" w:fill="FFFFFF"/>
        </w:rPr>
      </w:pPr>
      <w:r w:rsidRPr="00422819">
        <w:rPr>
          <w:bCs/>
          <w:color w:val="000000"/>
          <w:sz w:val="28"/>
          <w:szCs w:val="28"/>
          <w:shd w:val="clear" w:color="auto" w:fill="FFFFFF"/>
          <w:lang w:val="vi-VN"/>
        </w:rPr>
        <w:t>(5)-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546A0C" w:rsidRPr="00546A0C" w:rsidRDefault="00546A0C" w:rsidP="00297BB5">
      <w:pPr>
        <w:spacing w:line="312" w:lineRule="auto"/>
        <w:ind w:firstLine="720"/>
        <w:jc w:val="both"/>
        <w:rPr>
          <w:bCs/>
          <w:color w:val="000000"/>
          <w:sz w:val="30"/>
          <w:szCs w:val="30"/>
          <w:shd w:val="clear" w:color="auto" w:fill="FFFFFF"/>
        </w:rPr>
      </w:pPr>
    </w:p>
    <w:p w:rsidR="00546A0C" w:rsidRPr="00546A0C" w:rsidRDefault="00546A0C" w:rsidP="00297BB5">
      <w:pPr>
        <w:pStyle w:val="Heading2"/>
        <w:shd w:val="clear" w:color="auto" w:fill="FFFFFF"/>
        <w:spacing w:before="0" w:beforeAutospacing="0" w:after="0" w:afterAutospacing="0" w:line="312" w:lineRule="auto"/>
        <w:ind w:firstLine="357"/>
        <w:jc w:val="center"/>
        <w:rPr>
          <w:iCs/>
          <w:color w:val="000000"/>
          <w:sz w:val="28"/>
          <w:szCs w:val="28"/>
        </w:rPr>
      </w:pPr>
      <w:r w:rsidRPr="00546A0C">
        <w:rPr>
          <w:iCs/>
          <w:color w:val="000000"/>
          <w:sz w:val="28"/>
          <w:szCs w:val="28"/>
        </w:rPr>
        <w:t>NỘI DUNG NGHỊ QUYẾT 12-NQ/TW</w:t>
      </w:r>
    </w:p>
    <w:p w:rsidR="006A6F80" w:rsidRPr="000C5856" w:rsidRDefault="00546A0C" w:rsidP="00297BB5">
      <w:pPr>
        <w:pStyle w:val="Heading2"/>
        <w:shd w:val="clear" w:color="auto" w:fill="FFFFFF"/>
        <w:spacing w:before="0" w:beforeAutospacing="0" w:after="0" w:afterAutospacing="0" w:line="312" w:lineRule="auto"/>
        <w:ind w:firstLine="357"/>
        <w:jc w:val="center"/>
        <w:rPr>
          <w:iCs/>
          <w:color w:val="000000"/>
          <w:sz w:val="28"/>
          <w:szCs w:val="28"/>
        </w:rPr>
      </w:pPr>
      <w:r w:rsidRPr="00546A0C">
        <w:rPr>
          <w:iCs/>
          <w:color w:val="000000"/>
          <w:sz w:val="28"/>
          <w:szCs w:val="28"/>
        </w:rPr>
        <w:t>“TIẾP TỤC CƠ CẤU LẠI, ĐỔI MỚI VÀ NÂNG CAO HIỆU QUẢ DOANH NGHIỆP NHÀ NƯỚC”</w:t>
      </w:r>
    </w:p>
    <w:p w:rsidR="000C5856" w:rsidRPr="00601951" w:rsidRDefault="000C5856" w:rsidP="00297BB5">
      <w:pPr>
        <w:spacing w:line="312" w:lineRule="auto"/>
        <w:ind w:firstLine="700"/>
        <w:rPr>
          <w:rFonts w:eastAsia="Calibri"/>
          <w:b/>
          <w:sz w:val="28"/>
          <w:szCs w:val="28"/>
          <w:lang w:val="vi-VN"/>
        </w:rPr>
      </w:pPr>
      <w:r w:rsidRPr="00601951">
        <w:rPr>
          <w:rFonts w:eastAsia="Calibri"/>
          <w:b/>
          <w:bCs/>
          <w:sz w:val="28"/>
          <w:szCs w:val="28"/>
          <w:lang w:val="vi-VN"/>
        </w:rPr>
        <w:t>1.</w:t>
      </w:r>
      <w:r w:rsidRPr="00601951">
        <w:rPr>
          <w:rFonts w:eastAsia="Calibri"/>
          <w:b/>
          <w:sz w:val="28"/>
          <w:szCs w:val="28"/>
          <w:lang w:val="vi-VN"/>
        </w:rPr>
        <w:t xml:space="preserve"> Quan điểm chỉ đạo</w:t>
      </w:r>
    </w:p>
    <w:p w:rsidR="000C5856" w:rsidRPr="00601951" w:rsidRDefault="000C5856" w:rsidP="00297BB5">
      <w:pPr>
        <w:spacing w:line="312" w:lineRule="auto"/>
        <w:ind w:firstLine="700"/>
        <w:rPr>
          <w:rFonts w:eastAsia="Calibri"/>
          <w:i/>
          <w:sz w:val="28"/>
          <w:szCs w:val="28"/>
          <w:lang w:val="vi-VN"/>
        </w:rPr>
      </w:pPr>
      <w:r w:rsidRPr="00601951">
        <w:rPr>
          <w:rFonts w:eastAsia="Calibri"/>
          <w:i/>
          <w:sz w:val="28"/>
          <w:szCs w:val="28"/>
          <w:lang w:val="vi-VN"/>
        </w:rPr>
        <w:t>Nghị quyết nêu 6 quan điểm:</w:t>
      </w:r>
    </w:p>
    <w:p w:rsidR="000C5856" w:rsidRPr="00601951" w:rsidRDefault="000C5856" w:rsidP="00297BB5">
      <w:pPr>
        <w:spacing w:line="312" w:lineRule="auto"/>
        <w:ind w:firstLine="700"/>
        <w:jc w:val="both"/>
        <w:rPr>
          <w:rFonts w:eastAsia="Calibri"/>
          <w:i/>
          <w:sz w:val="28"/>
          <w:szCs w:val="28"/>
        </w:rPr>
      </w:pPr>
      <w:r w:rsidRPr="00601951">
        <w:rPr>
          <w:rFonts w:eastAsia="Calibri"/>
          <w:b/>
          <w:i/>
          <w:sz w:val="28"/>
          <w:szCs w:val="28"/>
          <w:lang w:val="vi-VN"/>
        </w:rPr>
        <w:t>* Quan điểm thứ nhất</w:t>
      </w:r>
      <w:r w:rsidR="00C03A00" w:rsidRPr="00601951">
        <w:rPr>
          <w:rFonts w:eastAsia="Calibri"/>
          <w:i/>
          <w:sz w:val="28"/>
          <w:szCs w:val="28"/>
          <w:lang w:val="vi-VN"/>
        </w:rPr>
        <w:t>:</w:t>
      </w:r>
      <w:r w:rsidR="00C03A00" w:rsidRPr="00601951">
        <w:rPr>
          <w:rFonts w:eastAsia="Calibri"/>
          <w:i/>
          <w:sz w:val="28"/>
          <w:szCs w:val="28"/>
        </w:rPr>
        <w:t xml:space="preserve"> </w:t>
      </w:r>
      <w:r w:rsidRPr="00601951">
        <w:rPr>
          <w:rFonts w:eastAsia="Calibri"/>
          <w:sz w:val="28"/>
          <w:szCs w:val="28"/>
          <w:lang w:val="vi-VN"/>
        </w:rPr>
        <w:t>DNNN là doanh nghiệp do Nhà nước nắm giữ 100% vốn điều lệ hoặc cổ phần, vốn góp chi phố</w:t>
      </w:r>
      <w:r w:rsidR="00417701" w:rsidRPr="00601951">
        <w:rPr>
          <w:rFonts w:eastAsia="Calibri"/>
          <w:sz w:val="28"/>
          <w:szCs w:val="28"/>
          <w:lang w:val="vi-VN"/>
        </w:rPr>
        <w:t>i;</w:t>
      </w:r>
      <w:r w:rsidR="00417701" w:rsidRPr="00601951">
        <w:rPr>
          <w:rFonts w:eastAsia="Calibri"/>
          <w:sz w:val="28"/>
          <w:szCs w:val="28"/>
        </w:rPr>
        <w:t xml:space="preserve"> </w:t>
      </w:r>
      <w:r w:rsidR="00417701" w:rsidRPr="00601951">
        <w:rPr>
          <w:rFonts w:eastAsia="Calibri"/>
          <w:sz w:val="28"/>
          <w:szCs w:val="28"/>
          <w:lang w:val="vi-VN"/>
        </w:rPr>
        <w:t>tập trung vào những lĩnh vực then chốt, thiết yếu</w:t>
      </w:r>
    </w:p>
    <w:p w:rsidR="000C5856" w:rsidRPr="004C47B7" w:rsidRDefault="000C5856" w:rsidP="00297BB5">
      <w:pPr>
        <w:spacing w:line="312" w:lineRule="auto"/>
        <w:ind w:firstLine="700"/>
        <w:jc w:val="both"/>
        <w:rPr>
          <w:rFonts w:eastAsia="Calibri"/>
          <w:sz w:val="28"/>
          <w:szCs w:val="28"/>
        </w:rPr>
      </w:pPr>
      <w:r w:rsidRPr="004C47B7">
        <w:rPr>
          <w:rFonts w:eastAsia="Calibri"/>
          <w:sz w:val="28"/>
          <w:szCs w:val="28"/>
          <w:lang w:val="vi-VN"/>
        </w:rPr>
        <w:tab/>
      </w:r>
      <w:r w:rsidR="00417701" w:rsidRPr="004C47B7">
        <w:rPr>
          <w:rFonts w:eastAsia="Calibri"/>
          <w:b/>
          <w:i/>
          <w:sz w:val="28"/>
          <w:szCs w:val="28"/>
        </w:rPr>
        <w:t>Comment:</w:t>
      </w:r>
      <w:r w:rsidR="00417701" w:rsidRPr="004C47B7">
        <w:rPr>
          <w:rFonts w:eastAsia="Calibri"/>
          <w:sz w:val="28"/>
          <w:szCs w:val="28"/>
        </w:rPr>
        <w:t xml:space="preserve"> </w:t>
      </w:r>
      <w:r w:rsidR="003D0658" w:rsidRPr="004C47B7">
        <w:rPr>
          <w:rFonts w:eastAsia="Calibri"/>
          <w:sz w:val="28"/>
          <w:szCs w:val="28"/>
        </w:rPr>
        <w:t>Trong giai đoạn 2011 – 2015, thực tế bán cổ ph</w:t>
      </w:r>
      <w:r w:rsidR="00C03A00">
        <w:rPr>
          <w:rFonts w:eastAsia="Calibri"/>
          <w:sz w:val="28"/>
          <w:szCs w:val="28"/>
        </w:rPr>
        <w:t>ầ</w:t>
      </w:r>
      <w:r w:rsidR="003D0658" w:rsidRPr="004C47B7">
        <w:rPr>
          <w:rFonts w:eastAsia="Calibri"/>
          <w:sz w:val="28"/>
          <w:szCs w:val="28"/>
        </w:rPr>
        <w:t>n tại 414/508 DN cho thấy</w:t>
      </w:r>
      <w:r w:rsidR="00340623" w:rsidRPr="004C47B7">
        <w:rPr>
          <w:rFonts w:eastAsia="Calibri"/>
          <w:sz w:val="28"/>
          <w:szCs w:val="28"/>
        </w:rPr>
        <w:t xml:space="preserve">, NN sở hữu 81,7%; nhà đầu tư chiến lược 6,6%, người lao động 1,6%, tổ chức công đoàn 0,7%, cổ phần bán cho nhà đầu tư khác chỉ có 9,4% (phê duyệt bán 16,7% vốn điều lệ); NN nắm giữ trên 90% vốn điều lệ tại 69 DN (bao gồm 15 tập đoàn kinh tế, tổng công ty NN), trên 65% vốn điều lệ tại 79 DN, trên 50% vốn điều lệ tại 95 doanh nghiệp, </w:t>
      </w:r>
      <w:r w:rsidR="005B4FA7" w:rsidRPr="004C47B7">
        <w:rPr>
          <w:rFonts w:eastAsia="Calibri"/>
          <w:sz w:val="28"/>
          <w:szCs w:val="28"/>
        </w:rPr>
        <w:t xml:space="preserve">dưới 50% vốn tại 156 DN. </w:t>
      </w:r>
    </w:p>
    <w:p w:rsidR="00417701" w:rsidRPr="0042614F" w:rsidRDefault="00D800BA" w:rsidP="00297BB5">
      <w:pPr>
        <w:spacing w:line="312" w:lineRule="auto"/>
        <w:ind w:firstLine="700"/>
        <w:jc w:val="both"/>
        <w:rPr>
          <w:rFonts w:eastAsia="Calibri"/>
          <w:sz w:val="28"/>
          <w:szCs w:val="28"/>
        </w:rPr>
      </w:pPr>
      <w:r w:rsidRPr="0042614F">
        <w:rPr>
          <w:rFonts w:eastAsia="Calibri"/>
          <w:b/>
          <w:sz w:val="28"/>
          <w:szCs w:val="28"/>
        </w:rPr>
        <w:t>11 ngành, lĩnh vực NN sở hữu vốn 100% trong DN</w:t>
      </w:r>
      <w:r w:rsidRPr="0042614F">
        <w:rPr>
          <w:rFonts w:eastAsia="Calibri"/>
          <w:sz w:val="28"/>
          <w:szCs w:val="28"/>
        </w:rPr>
        <w:t>: 1) Đo đạc bản đồ phục vụ quốc phòng, an ninh. 2) sản xuất, kinh doanh vật liệu nổ công nghiệp; 3) Truyền tải, điều độ hệ thống điện quốc gia và quản lý mạng lưới điện phân phối, thủy điện đa mục tiêu, điện hạt nhân có ý nghĩa đặc biệt quan trọng</w:t>
      </w:r>
      <w:r w:rsidR="0042614F" w:rsidRPr="0042614F">
        <w:rPr>
          <w:rFonts w:eastAsia="Calibri"/>
          <w:sz w:val="28"/>
          <w:szCs w:val="28"/>
        </w:rPr>
        <w:t xml:space="preserve">; 4) Quản lý kết cấu hệ thống đường sắt đô thị và quốc gia do NN đầu tư; 5) Dịch vụ không lưu, dịch vụ thông báo tin tức hàng không, dich vụ tìm kiếm, cứu nạn; 6) Bảo đảm hàng hải (không bao gồm nạo vét, duy tu luồng hàng hải công cộng); 7) Bưu chính công ích; 8) Kinh doanh xổ số; 9) Xuất bản (không bao gồm lĩnh vực in và phát hành xuất bản phẩm); 10) In, đúc tiền, sản xuất vàng miếng và các vật phẩm lưu niệm bằng vàng; 11) Tín dụng chính sách phục vụ phát triển KTXH, bảo đảm an toàn hệ thống ngân hàng và tổ chức tín dụng.  </w:t>
      </w:r>
    </w:p>
    <w:p w:rsidR="000C5856" w:rsidRPr="002E2E42" w:rsidRDefault="000C5856" w:rsidP="00297BB5">
      <w:pPr>
        <w:spacing w:line="312" w:lineRule="auto"/>
        <w:ind w:firstLine="697"/>
        <w:jc w:val="both"/>
        <w:rPr>
          <w:rFonts w:eastAsia="Calibri"/>
          <w:b/>
          <w:sz w:val="28"/>
          <w:szCs w:val="28"/>
        </w:rPr>
      </w:pPr>
      <w:r w:rsidRPr="002E2E42">
        <w:rPr>
          <w:rFonts w:eastAsia="Calibri"/>
          <w:b/>
          <w:i/>
          <w:sz w:val="28"/>
          <w:szCs w:val="28"/>
        </w:rPr>
        <w:t>* Quan điểm thứ hai:</w:t>
      </w:r>
      <w:r w:rsidR="00976B8A" w:rsidRPr="002E2E42">
        <w:rPr>
          <w:rFonts w:eastAsia="Calibri"/>
          <w:b/>
          <w:sz w:val="28"/>
          <w:szCs w:val="28"/>
        </w:rPr>
        <w:t xml:space="preserve"> </w:t>
      </w:r>
      <w:r w:rsidRPr="002E2E42">
        <w:rPr>
          <w:rFonts w:eastAsia="Calibri"/>
          <w:sz w:val="28"/>
          <w:szCs w:val="28"/>
          <w:lang w:val="vi-VN"/>
        </w:rPr>
        <w:t xml:space="preserve">DNNN hoạt động theo </w:t>
      </w:r>
      <w:r w:rsidR="00976B8A" w:rsidRPr="002E2E42">
        <w:rPr>
          <w:rFonts w:eastAsia="Calibri"/>
          <w:sz w:val="28"/>
          <w:szCs w:val="28"/>
        </w:rPr>
        <w:t xml:space="preserve">đúng </w:t>
      </w:r>
      <w:r w:rsidRPr="002E2E42">
        <w:rPr>
          <w:rFonts w:eastAsia="Calibri"/>
          <w:sz w:val="28"/>
          <w:szCs w:val="28"/>
          <w:lang w:val="vi-VN"/>
        </w:rPr>
        <w:t xml:space="preserve">cơ chế thị trường, </w:t>
      </w:r>
      <w:r w:rsidR="00976B8A" w:rsidRPr="002E2E42">
        <w:rPr>
          <w:rFonts w:eastAsia="Calibri"/>
          <w:sz w:val="28"/>
          <w:szCs w:val="28"/>
        </w:rPr>
        <w:t xml:space="preserve">tách bạch rõ nhiệm vụ. </w:t>
      </w:r>
    </w:p>
    <w:p w:rsidR="000C5856" w:rsidRPr="002E2E42" w:rsidRDefault="000C5856" w:rsidP="00297BB5">
      <w:pPr>
        <w:spacing w:line="312" w:lineRule="auto"/>
        <w:ind w:firstLine="697"/>
        <w:jc w:val="both"/>
        <w:rPr>
          <w:rFonts w:eastAsia="Calibri"/>
          <w:sz w:val="28"/>
          <w:szCs w:val="28"/>
        </w:rPr>
      </w:pPr>
      <w:r w:rsidRPr="002E2E42">
        <w:rPr>
          <w:rFonts w:eastAsia="Calibri"/>
          <w:sz w:val="28"/>
          <w:szCs w:val="28"/>
          <w:lang w:val="vi-VN"/>
        </w:rPr>
        <w:t xml:space="preserve">- </w:t>
      </w:r>
      <w:r w:rsidR="00976B8A" w:rsidRPr="002E2E42">
        <w:rPr>
          <w:rFonts w:eastAsia="Calibri"/>
          <w:sz w:val="28"/>
          <w:szCs w:val="28"/>
          <w:lang w:val="vi-VN"/>
        </w:rPr>
        <w:t>DNNN lấy hiệu quả kinh tế làm tiêu chí đánh giá chủ yếu, tự chủ, tự chịu trách nhiệm, cạnh tranh bình đẳng với doanh nghiệp thuộc các thành phần kinh tế khác</w:t>
      </w:r>
      <w:r w:rsidR="00976B8A" w:rsidRPr="002E2E42">
        <w:rPr>
          <w:rFonts w:eastAsia="Calibri"/>
          <w:sz w:val="28"/>
          <w:szCs w:val="28"/>
        </w:rPr>
        <w:t xml:space="preserve">. </w:t>
      </w:r>
      <w:r w:rsidRPr="002E2E42">
        <w:rPr>
          <w:rFonts w:eastAsia="Calibri"/>
          <w:sz w:val="28"/>
          <w:szCs w:val="28"/>
          <w:lang w:val="vi-VN"/>
        </w:rPr>
        <w:t>Tách bạch nhiệm vụ của DNNN sản xuất, kinh doanh hàng hóa, dịch vụ thông thường và nhiệm vụ của DNNN sản xuất, cung cấp hàng hóa, dịch vụ công ích.</w:t>
      </w:r>
      <w:r w:rsidR="00976B8A" w:rsidRPr="002E2E42">
        <w:rPr>
          <w:rFonts w:eastAsia="Calibri"/>
          <w:sz w:val="28"/>
          <w:szCs w:val="28"/>
          <w:lang w:val="vi-VN"/>
        </w:rPr>
        <w:t xml:space="preserve"> </w:t>
      </w:r>
    </w:p>
    <w:p w:rsidR="001D1AA3" w:rsidRPr="002E2E42" w:rsidRDefault="00976B8A" w:rsidP="00297BB5">
      <w:pPr>
        <w:pStyle w:val="body-text"/>
        <w:shd w:val="clear" w:color="auto" w:fill="FFFFFF"/>
        <w:spacing w:before="0" w:beforeAutospacing="0" w:after="0" w:afterAutospacing="0" w:line="312" w:lineRule="auto"/>
        <w:ind w:firstLine="697"/>
        <w:jc w:val="both"/>
        <w:rPr>
          <w:rFonts w:eastAsia="Calibri"/>
          <w:i/>
          <w:sz w:val="28"/>
          <w:szCs w:val="28"/>
        </w:rPr>
      </w:pPr>
      <w:r w:rsidRPr="002E2E42">
        <w:rPr>
          <w:rFonts w:eastAsia="Calibri"/>
          <w:i/>
          <w:sz w:val="28"/>
          <w:szCs w:val="28"/>
        </w:rPr>
        <w:lastRenderedPageBreak/>
        <w:t>Comment:</w:t>
      </w:r>
      <w:r w:rsidRPr="002E2E42">
        <w:rPr>
          <w:rFonts w:eastAsia="Calibri"/>
          <w:sz w:val="28"/>
          <w:szCs w:val="28"/>
        </w:rPr>
        <w:t xml:space="preserve"> Theo PTT Vương Đình Huệ - NN không bỏ vốn ra cứu 12 dự án thua lỗ; nếu cần thiết cho phá sản để cắt lỗ </w:t>
      </w:r>
      <w:r w:rsidRPr="002E2E42">
        <w:rPr>
          <w:color w:val="000000"/>
          <w:sz w:val="28"/>
          <w:szCs w:val="28"/>
          <w:lang w:val="nl-NL"/>
        </w:rPr>
        <w:t>→</w:t>
      </w:r>
      <w:r w:rsidR="001D1AA3" w:rsidRPr="002E2E42">
        <w:rPr>
          <w:rFonts w:eastAsia="Calibri"/>
          <w:i/>
          <w:sz w:val="28"/>
          <w:szCs w:val="28"/>
        </w:rPr>
        <w:t xml:space="preserve"> Mới đây, Chính phủ đã rất cương quyết không đứng ra trả nợ thay cho các khoản nợ vay theo kiến nghị của nhà máy Đạm Ninh Bình cũng như một số dự án thua lỗ khác do Bộ Công thương quản lý.</w:t>
      </w:r>
    </w:p>
    <w:p w:rsidR="00976B8A" w:rsidRPr="002E2E42" w:rsidRDefault="001D1AA3" w:rsidP="00297BB5">
      <w:pPr>
        <w:pStyle w:val="body-text"/>
        <w:shd w:val="clear" w:color="auto" w:fill="FFFFFF"/>
        <w:spacing w:before="0" w:beforeAutospacing="0" w:after="0" w:afterAutospacing="0" w:line="312" w:lineRule="auto"/>
        <w:ind w:firstLine="697"/>
        <w:jc w:val="both"/>
        <w:rPr>
          <w:rFonts w:eastAsia="Calibri"/>
          <w:i/>
          <w:sz w:val="28"/>
          <w:szCs w:val="28"/>
        </w:rPr>
      </w:pPr>
      <w:r w:rsidRPr="002E2E42">
        <w:rPr>
          <w:rFonts w:eastAsia="Calibri"/>
          <w:i/>
          <w:sz w:val="28"/>
          <w:szCs w:val="28"/>
        </w:rPr>
        <w:t>T</w:t>
      </w:r>
      <w:r w:rsidRPr="002E2E42">
        <w:rPr>
          <w:i/>
          <w:sz w:val="28"/>
          <w:szCs w:val="28"/>
          <w:shd w:val="clear" w:color="auto" w:fill="FFFFFF"/>
        </w:rPr>
        <w:t>ập đoàn Hoá chất Việt Nam (Vinachem) vừa có văn bản đề nghị Chính phủ cho phép khoanh nợ và hỗ trợ trả khoản vay 162 triệu USD từ Ngân hàng Xuất nhập khẩu Trung Quốc (China Eximbank) để triển khai dự án Nhà máy Đạm Ninh Bình.</w:t>
      </w:r>
      <w:r w:rsidRPr="002E2E42">
        <w:rPr>
          <w:rFonts w:eastAsia="Calibri"/>
          <w:i/>
          <w:sz w:val="28"/>
          <w:szCs w:val="28"/>
        </w:rPr>
        <w:t>)</w:t>
      </w:r>
    </w:p>
    <w:p w:rsidR="001D1AA3" w:rsidRPr="002E2E42" w:rsidRDefault="000C5856" w:rsidP="00297BB5">
      <w:pPr>
        <w:spacing w:line="312" w:lineRule="auto"/>
        <w:ind w:firstLine="697"/>
        <w:jc w:val="both"/>
        <w:rPr>
          <w:rFonts w:eastAsia="Calibri"/>
          <w:sz w:val="28"/>
          <w:szCs w:val="28"/>
        </w:rPr>
      </w:pPr>
      <w:r w:rsidRPr="002E2E42">
        <w:rPr>
          <w:rFonts w:eastAsia="Calibri"/>
          <w:b/>
          <w:i/>
          <w:sz w:val="28"/>
          <w:szCs w:val="28"/>
          <w:lang w:val="vi-VN"/>
        </w:rPr>
        <w:t>* Quan điểm thứ ba</w:t>
      </w:r>
      <w:r w:rsidRPr="002E2E42">
        <w:rPr>
          <w:rFonts w:eastAsia="Calibri"/>
          <w:sz w:val="28"/>
          <w:szCs w:val="28"/>
          <w:lang w:val="vi-VN"/>
        </w:rPr>
        <w:t>: Nâng cao chất lượng, hiệu quả, năng lực cạnh tranh của DNNN để làm tốt vai trò dẫn dắt phát triển các doanh nghiệp thuộc thành phần kinh tế</w:t>
      </w:r>
      <w:r w:rsidR="001D1AA3" w:rsidRPr="002E2E42">
        <w:rPr>
          <w:rFonts w:eastAsia="Calibri"/>
          <w:sz w:val="28"/>
          <w:szCs w:val="28"/>
          <w:lang w:val="vi-VN"/>
        </w:rPr>
        <w:t xml:space="preserve"> khác</w:t>
      </w:r>
      <w:r w:rsidR="001D1AA3" w:rsidRPr="002E2E42">
        <w:rPr>
          <w:rFonts w:eastAsia="Calibri"/>
          <w:sz w:val="28"/>
          <w:szCs w:val="28"/>
        </w:rPr>
        <w:t xml:space="preserve">. </w:t>
      </w:r>
    </w:p>
    <w:p w:rsidR="000C5856" w:rsidRPr="002E2E42" w:rsidRDefault="000C5856" w:rsidP="00297BB5">
      <w:pPr>
        <w:spacing w:line="312" w:lineRule="auto"/>
        <w:ind w:firstLine="697"/>
        <w:jc w:val="both"/>
        <w:rPr>
          <w:rFonts w:eastAsia="Calibri"/>
          <w:sz w:val="28"/>
          <w:szCs w:val="28"/>
        </w:rPr>
      </w:pPr>
      <w:r w:rsidRPr="002E2E42">
        <w:rPr>
          <w:rFonts w:eastAsia="Calibri"/>
          <w:b/>
          <w:i/>
          <w:sz w:val="28"/>
          <w:szCs w:val="28"/>
          <w:lang w:val="vi-VN"/>
        </w:rPr>
        <w:t>* Quan điểm thứ tư</w:t>
      </w:r>
      <w:r w:rsidRPr="002E2E42">
        <w:rPr>
          <w:rFonts w:eastAsia="Calibri"/>
          <w:sz w:val="28"/>
          <w:szCs w:val="28"/>
          <w:lang w:val="vi-VN"/>
        </w:rPr>
        <w:t>:</w:t>
      </w:r>
      <w:r w:rsidR="001D1AA3" w:rsidRPr="002E2E42">
        <w:rPr>
          <w:rFonts w:eastAsia="Calibri"/>
          <w:sz w:val="28"/>
          <w:szCs w:val="28"/>
        </w:rPr>
        <w:t xml:space="preserve"> </w:t>
      </w:r>
      <w:r w:rsidRPr="002E2E42">
        <w:rPr>
          <w:rFonts w:eastAsia="Calibri"/>
          <w:sz w:val="28"/>
          <w:szCs w:val="28"/>
          <w:lang w:val="vi-VN"/>
        </w:rPr>
        <w:t>Cơ cấu lại, đổi mới</w:t>
      </w:r>
      <w:r w:rsidR="00952A1A" w:rsidRPr="002E2E42">
        <w:rPr>
          <w:rFonts w:eastAsia="Calibri"/>
          <w:sz w:val="28"/>
          <w:szCs w:val="28"/>
          <w:lang w:val="vi-VN"/>
        </w:rPr>
        <w:t xml:space="preserve"> DNNN</w:t>
      </w:r>
      <w:r w:rsidRPr="002E2E42">
        <w:rPr>
          <w:rFonts w:eastAsia="Calibri"/>
          <w:sz w:val="28"/>
          <w:szCs w:val="28"/>
          <w:lang w:val="vi-VN"/>
        </w:rPr>
        <w:t xml:space="preserve"> là quá trình thường xuyên, liên tục với phương thức thực hiện và lộ trình hợ</w:t>
      </w:r>
      <w:r w:rsidR="001D1AA3" w:rsidRPr="002E2E42">
        <w:rPr>
          <w:rFonts w:eastAsia="Calibri"/>
          <w:sz w:val="28"/>
          <w:szCs w:val="28"/>
          <w:lang w:val="vi-VN"/>
        </w:rPr>
        <w:t>p lý</w:t>
      </w:r>
      <w:r w:rsidR="001D1AA3" w:rsidRPr="002E2E42">
        <w:rPr>
          <w:rFonts w:eastAsia="Calibri"/>
          <w:sz w:val="28"/>
          <w:szCs w:val="28"/>
        </w:rPr>
        <w:t xml:space="preserve">; </w:t>
      </w:r>
      <w:r w:rsidRPr="002E2E42">
        <w:rPr>
          <w:rFonts w:eastAsia="Calibri"/>
          <w:sz w:val="28"/>
          <w:szCs w:val="28"/>
          <w:lang w:val="vi-VN"/>
        </w:rPr>
        <w:t xml:space="preserve">theo hướng kiên quyết cổ phần hóa, bán vốn tại những doanh nghiệp mà Nhà nước không cần nắm hoặc không cần giữ cổ phần, vốn góp chi phối, kể cả những doanh nghiệp đang kinh doanh có hiệu quả; đồng thời xử lý triệt để, bao gồm cả việc cho phá sản các DNNN yếu kém. </w:t>
      </w:r>
    </w:p>
    <w:p w:rsidR="000F2961" w:rsidRPr="002E2E42" w:rsidRDefault="00952A1A" w:rsidP="00297BB5">
      <w:pPr>
        <w:spacing w:line="312" w:lineRule="auto"/>
        <w:ind w:firstLine="697"/>
        <w:jc w:val="both"/>
        <w:rPr>
          <w:color w:val="000000"/>
          <w:sz w:val="28"/>
          <w:szCs w:val="28"/>
          <w:lang w:val="nl-NL"/>
        </w:rPr>
      </w:pPr>
      <w:r w:rsidRPr="002E2E42">
        <w:rPr>
          <w:rFonts w:eastAsia="Calibri"/>
          <w:i/>
          <w:sz w:val="28"/>
          <w:szCs w:val="28"/>
        </w:rPr>
        <w:t xml:space="preserve">Comment: </w:t>
      </w:r>
      <w:r w:rsidR="000C5856" w:rsidRPr="002E2E42">
        <w:rPr>
          <w:rFonts w:eastAsia="Calibri"/>
          <w:i/>
          <w:sz w:val="28"/>
          <w:szCs w:val="28"/>
        </w:rPr>
        <w:t>Vừa qua đã cổ phần hóa doanh nghiệp đang kinh doanh có hiệu quả như công ty sữa Việt Nam (Vinamik) (chiếm 40% thị phần Việt Nam)</w:t>
      </w:r>
      <w:r w:rsidRPr="002E2E42">
        <w:rPr>
          <w:color w:val="000000"/>
          <w:sz w:val="28"/>
          <w:szCs w:val="28"/>
          <w:lang w:val="nl-NL"/>
        </w:rPr>
        <w:t xml:space="preserve"> → VTV đưa tin tiếp tục bán cổ phần trị giá 7.000 tỷ của DN này → Hiện nay, kết quả bán vốn NN tại các DN và thoái vốn đầu tư ngoài ngành </w:t>
      </w:r>
      <w:r w:rsidR="000F2961" w:rsidRPr="002E2E42">
        <w:rPr>
          <w:color w:val="000000"/>
          <w:sz w:val="28"/>
          <w:szCs w:val="28"/>
          <w:lang w:val="nl-NL"/>
        </w:rPr>
        <w:t xml:space="preserve">chỉ đạt 8% vốn NN tại các DN → Đến 31/12/2016, còn 578 DNNN CPH chưa đăng ký giao dịch, niêm yết trên thị trường chứng khoán. </w:t>
      </w:r>
    </w:p>
    <w:p w:rsidR="000C5856" w:rsidRPr="002E2E42" w:rsidRDefault="000C5856" w:rsidP="00297BB5">
      <w:pPr>
        <w:spacing w:line="312" w:lineRule="auto"/>
        <w:ind w:firstLine="697"/>
        <w:jc w:val="both"/>
        <w:rPr>
          <w:rFonts w:eastAsia="Calibri"/>
          <w:sz w:val="28"/>
          <w:szCs w:val="28"/>
        </w:rPr>
      </w:pPr>
      <w:r w:rsidRPr="002E2E42">
        <w:rPr>
          <w:rFonts w:eastAsia="Calibri"/>
          <w:b/>
          <w:i/>
          <w:sz w:val="28"/>
          <w:szCs w:val="28"/>
        </w:rPr>
        <w:t>* Quan điểm thứ năm</w:t>
      </w:r>
      <w:r w:rsidRPr="002E2E42">
        <w:rPr>
          <w:rFonts w:eastAsia="Calibri"/>
          <w:sz w:val="28"/>
          <w:szCs w:val="28"/>
        </w:rPr>
        <w:t xml:space="preserve">: </w:t>
      </w:r>
      <w:r w:rsidRPr="002E2E42">
        <w:rPr>
          <w:rFonts w:eastAsia="Calibri"/>
          <w:sz w:val="28"/>
          <w:szCs w:val="28"/>
          <w:lang w:val="vi-VN"/>
        </w:rPr>
        <w:t>Nâng cao hiệu lực, hiệu quả quản lý, giám sát, kiểm tra, kiểm soát; không để xảy ra thất thoát, lãng phí vốn, tài sả</w:t>
      </w:r>
      <w:r w:rsidR="002547BB" w:rsidRPr="002E2E42">
        <w:rPr>
          <w:rFonts w:eastAsia="Calibri"/>
          <w:sz w:val="28"/>
          <w:szCs w:val="28"/>
          <w:lang w:val="vi-VN"/>
        </w:rPr>
        <w:t>n</w:t>
      </w:r>
      <w:r w:rsidR="002547BB" w:rsidRPr="002E2E42">
        <w:rPr>
          <w:rFonts w:eastAsia="Calibri"/>
          <w:sz w:val="28"/>
          <w:szCs w:val="28"/>
        </w:rPr>
        <w:t>; t</w:t>
      </w:r>
      <w:r w:rsidR="002547BB" w:rsidRPr="002E2E42">
        <w:rPr>
          <w:rFonts w:eastAsia="Calibri"/>
          <w:sz w:val="28"/>
          <w:szCs w:val="28"/>
          <w:lang w:val="vi-VN"/>
        </w:rPr>
        <w:t>ách bạch, phân định rõ chức năng</w:t>
      </w:r>
      <w:r w:rsidR="002547BB" w:rsidRPr="002E2E42">
        <w:rPr>
          <w:rFonts w:eastAsia="Calibri"/>
          <w:sz w:val="28"/>
          <w:szCs w:val="28"/>
        </w:rPr>
        <w:t xml:space="preserve"> </w:t>
      </w:r>
      <w:r w:rsidR="002547BB" w:rsidRPr="002E2E42">
        <w:rPr>
          <w:rFonts w:eastAsia="Calibri"/>
          <w:sz w:val="28"/>
          <w:szCs w:val="28"/>
          <w:lang w:val="vi-VN"/>
        </w:rPr>
        <w:t>đối với mọi loại hình doanh nghiệp</w:t>
      </w:r>
      <w:r w:rsidR="002547BB" w:rsidRPr="002E2E42">
        <w:rPr>
          <w:rFonts w:eastAsia="Calibri"/>
          <w:sz w:val="28"/>
          <w:szCs w:val="28"/>
        </w:rPr>
        <w:t xml:space="preserve">; có giải pháp </w:t>
      </w:r>
      <w:r w:rsidR="002547BB" w:rsidRPr="002E2E42">
        <w:rPr>
          <w:rFonts w:eastAsia="Calibri"/>
          <w:sz w:val="28"/>
          <w:szCs w:val="28"/>
          <w:lang w:val="vi-VN"/>
        </w:rPr>
        <w:t>kiện toàn đội ngũ cán bộ lãnh đạo, quản lý DNNN</w:t>
      </w:r>
    </w:p>
    <w:p w:rsidR="000C5856" w:rsidRPr="002E2E42" w:rsidRDefault="000C5856" w:rsidP="00297BB5">
      <w:pPr>
        <w:spacing w:line="312" w:lineRule="auto"/>
        <w:ind w:firstLine="697"/>
        <w:jc w:val="both"/>
        <w:rPr>
          <w:rFonts w:eastAsia="Calibri"/>
          <w:sz w:val="28"/>
          <w:szCs w:val="28"/>
        </w:rPr>
      </w:pPr>
      <w:r w:rsidRPr="002E2E42">
        <w:rPr>
          <w:rFonts w:eastAsia="Calibri"/>
          <w:b/>
          <w:i/>
          <w:sz w:val="28"/>
          <w:szCs w:val="28"/>
        </w:rPr>
        <w:t>* Quan điểm thứ sáu</w:t>
      </w:r>
      <w:r w:rsidRPr="002E2E42">
        <w:rPr>
          <w:rFonts w:eastAsia="Calibri"/>
          <w:sz w:val="28"/>
          <w:szCs w:val="28"/>
        </w:rPr>
        <w:t xml:space="preserve">: </w:t>
      </w:r>
      <w:r w:rsidRPr="002E2E42">
        <w:rPr>
          <w:rFonts w:eastAsia="Calibri"/>
          <w:sz w:val="28"/>
          <w:szCs w:val="28"/>
          <w:lang w:val="vi-VN"/>
        </w:rPr>
        <w:t>Tiếp tục đổi mới phương thức và nâng cao năng lực lãnh đạo của các tổ chức đảng; phát huy vai trò của nhân dân, Mặt trận Tổ quố</w:t>
      </w:r>
      <w:r w:rsidR="00302DD7" w:rsidRPr="002E2E42">
        <w:rPr>
          <w:rFonts w:eastAsia="Calibri"/>
          <w:sz w:val="28"/>
          <w:szCs w:val="28"/>
          <w:lang w:val="vi-VN"/>
        </w:rPr>
        <w:t>c</w:t>
      </w:r>
      <w:r w:rsidRPr="002E2E42">
        <w:rPr>
          <w:rFonts w:eastAsia="Calibri"/>
          <w:sz w:val="28"/>
          <w:szCs w:val="28"/>
          <w:lang w:val="vi-VN"/>
        </w:rPr>
        <w:t xml:space="preserve"> và các tổ chức chính trị - xã hội trong giám sát đối với việc cơ cấu lại, đổi mới và nâng cao hiệu quả DNNN; bảo đảm quyền và lợi ích chính đáng, hợp pháp của người lao động, giữ vững ổn định chính trị - xã hội.</w:t>
      </w:r>
    </w:p>
    <w:p w:rsidR="000C5856" w:rsidRPr="00A94C38" w:rsidRDefault="000C5856" w:rsidP="00297BB5">
      <w:pPr>
        <w:spacing w:line="312" w:lineRule="auto"/>
        <w:ind w:firstLine="700"/>
        <w:jc w:val="both"/>
        <w:rPr>
          <w:rFonts w:eastAsia="Calibri"/>
          <w:b/>
          <w:sz w:val="28"/>
          <w:szCs w:val="28"/>
          <w:lang w:val="vi-VN"/>
        </w:rPr>
      </w:pPr>
      <w:r w:rsidRPr="00A94C38">
        <w:rPr>
          <w:rFonts w:eastAsia="Calibri"/>
          <w:sz w:val="28"/>
          <w:szCs w:val="28"/>
        </w:rPr>
        <w:tab/>
      </w:r>
      <w:r w:rsidRPr="00A94C38">
        <w:rPr>
          <w:rFonts w:eastAsia="Calibri"/>
          <w:b/>
          <w:sz w:val="28"/>
          <w:szCs w:val="28"/>
          <w:lang w:val="vi-VN"/>
        </w:rPr>
        <w:t xml:space="preserve">2. Mục tiêu </w:t>
      </w:r>
    </w:p>
    <w:p w:rsidR="000C5856" w:rsidRPr="00A94C38" w:rsidRDefault="000C5856" w:rsidP="00297BB5">
      <w:pPr>
        <w:spacing w:line="312" w:lineRule="auto"/>
        <w:ind w:firstLine="700"/>
        <w:jc w:val="both"/>
        <w:rPr>
          <w:rFonts w:eastAsia="Calibri"/>
          <w:b/>
          <w:i/>
          <w:sz w:val="28"/>
          <w:szCs w:val="28"/>
        </w:rPr>
      </w:pPr>
      <w:r w:rsidRPr="00A94C38">
        <w:rPr>
          <w:rFonts w:eastAsia="Calibri"/>
          <w:b/>
          <w:i/>
          <w:sz w:val="28"/>
          <w:szCs w:val="28"/>
          <w:lang w:val="vi-VN"/>
        </w:rPr>
        <w:t>a. Mục tiêu tổng quát</w:t>
      </w:r>
    </w:p>
    <w:p w:rsidR="000C5856" w:rsidRPr="00A94C38" w:rsidRDefault="00570514" w:rsidP="00297BB5">
      <w:pPr>
        <w:spacing w:line="312" w:lineRule="auto"/>
        <w:ind w:firstLine="700"/>
        <w:jc w:val="both"/>
        <w:rPr>
          <w:rFonts w:eastAsia="Calibri"/>
          <w:sz w:val="28"/>
          <w:szCs w:val="28"/>
        </w:rPr>
      </w:pPr>
      <w:r w:rsidRPr="00A94C38">
        <w:rPr>
          <w:rFonts w:eastAsia="Calibri"/>
          <w:sz w:val="28"/>
          <w:szCs w:val="28"/>
        </w:rPr>
        <w:lastRenderedPageBreak/>
        <w:t>B</w:t>
      </w:r>
      <w:r w:rsidR="000C5856" w:rsidRPr="00A94C38">
        <w:rPr>
          <w:rFonts w:eastAsia="Calibri"/>
          <w:sz w:val="28"/>
          <w:szCs w:val="28"/>
          <w:lang w:val="vi-VN"/>
        </w:rPr>
        <w:t xml:space="preserve">ảo toàn, phát triển vốn nhà nước tại doanh nghiệp để </w:t>
      </w:r>
      <w:r w:rsidRPr="00A94C38">
        <w:rPr>
          <w:rFonts w:eastAsia="Calibri"/>
          <w:sz w:val="28"/>
          <w:szCs w:val="28"/>
          <w:lang w:val="vi-VN"/>
        </w:rPr>
        <w:t xml:space="preserve">DNNN </w:t>
      </w:r>
      <w:r w:rsidR="000C5856" w:rsidRPr="00A94C38">
        <w:rPr>
          <w:rFonts w:eastAsia="Calibri"/>
          <w:sz w:val="28"/>
          <w:szCs w:val="28"/>
          <w:lang w:val="vi-VN"/>
        </w:rPr>
        <w:t xml:space="preserve">giữ vững vị trí then chốt </w:t>
      </w:r>
      <w:r w:rsidRPr="00A94C38">
        <w:rPr>
          <w:rFonts w:eastAsia="Calibri"/>
          <w:sz w:val="28"/>
          <w:szCs w:val="28"/>
        </w:rPr>
        <w:t xml:space="preserve">của nền kinh tế. </w:t>
      </w:r>
    </w:p>
    <w:p w:rsidR="000C5856" w:rsidRPr="00A94C38" w:rsidRDefault="000C5856" w:rsidP="00297BB5">
      <w:pPr>
        <w:spacing w:line="312" w:lineRule="auto"/>
        <w:ind w:firstLine="700"/>
        <w:jc w:val="both"/>
        <w:rPr>
          <w:rFonts w:eastAsia="Calibri"/>
          <w:b/>
          <w:i/>
          <w:sz w:val="28"/>
          <w:szCs w:val="28"/>
          <w:lang w:val="vi-VN"/>
        </w:rPr>
      </w:pPr>
      <w:r w:rsidRPr="00A94C38">
        <w:rPr>
          <w:rFonts w:eastAsia="Calibri"/>
          <w:b/>
          <w:i/>
          <w:sz w:val="28"/>
          <w:szCs w:val="28"/>
          <w:lang w:val="vi-VN"/>
        </w:rPr>
        <w:t>b. Mục tiêu đến năm 2020</w:t>
      </w:r>
    </w:p>
    <w:p w:rsidR="000C5856" w:rsidRPr="00A94C38" w:rsidRDefault="000C5856" w:rsidP="00297BB5">
      <w:pPr>
        <w:spacing w:line="312" w:lineRule="auto"/>
        <w:ind w:firstLine="700"/>
        <w:jc w:val="both"/>
        <w:rPr>
          <w:rFonts w:eastAsia="Calibri"/>
          <w:sz w:val="28"/>
          <w:szCs w:val="28"/>
        </w:rPr>
      </w:pPr>
      <w:r w:rsidRPr="00A94C38">
        <w:rPr>
          <w:rFonts w:eastAsia="Calibri"/>
          <w:sz w:val="28"/>
          <w:szCs w:val="28"/>
        </w:rPr>
        <w:tab/>
      </w:r>
      <w:r w:rsidRPr="00A94C38">
        <w:rPr>
          <w:rFonts w:eastAsia="Calibri"/>
          <w:sz w:val="28"/>
          <w:szCs w:val="28"/>
          <w:lang w:val="vi-VN"/>
        </w:rPr>
        <w:t>Phấn đấu hoàn thành thoái vốn tại các DNNN mà Nhà nước không cần nắm giữ, tham gia góp vố</w:t>
      </w:r>
      <w:r w:rsidR="00570514" w:rsidRPr="00A94C38">
        <w:rPr>
          <w:rFonts w:eastAsia="Calibri"/>
          <w:sz w:val="28"/>
          <w:szCs w:val="28"/>
          <w:lang w:val="vi-VN"/>
        </w:rPr>
        <w:t>n</w:t>
      </w:r>
      <w:r w:rsidR="00570514" w:rsidRPr="00A94C38">
        <w:rPr>
          <w:rFonts w:eastAsia="Calibri"/>
          <w:sz w:val="28"/>
          <w:szCs w:val="28"/>
        </w:rPr>
        <w:t xml:space="preserve">; xử lý dứt điểm các dự án thua lỗ. </w:t>
      </w:r>
      <w:r w:rsidR="00570514" w:rsidRPr="00A94C38">
        <w:rPr>
          <w:rFonts w:eastAsia="Calibri"/>
          <w:sz w:val="28"/>
          <w:szCs w:val="28"/>
          <w:lang w:val="vi-VN"/>
        </w:rPr>
        <w:t>Chậm nhất đến năm 2018, thành lập một cơ quan chuyên trách làm đại diện chủ sở hữu đối với DNNN và cổ phần, vốn góp của Nhà nước tại doanh nghiệp.</w:t>
      </w:r>
    </w:p>
    <w:p w:rsidR="000C5856" w:rsidRPr="00A94C38" w:rsidRDefault="000C5856" w:rsidP="00297BB5">
      <w:pPr>
        <w:spacing w:line="312" w:lineRule="auto"/>
        <w:ind w:firstLine="700"/>
        <w:jc w:val="both"/>
        <w:rPr>
          <w:rFonts w:eastAsia="Calibri"/>
          <w:i/>
          <w:sz w:val="28"/>
          <w:szCs w:val="28"/>
        </w:rPr>
      </w:pPr>
      <w:r w:rsidRPr="00A94C38">
        <w:rPr>
          <w:i/>
          <w:sz w:val="28"/>
          <w:szCs w:val="28"/>
          <w:shd w:val="clear" w:color="auto" w:fill="FFFFFF"/>
        </w:rPr>
        <w:t>Lộ trình cổ phần hóa 137 doanh nghiệp nhà nước giai đoạn 2017-2020 (theo Quyết định số 58/2016/QĐ-TTg) theo từng năm. Năm 2017, cả nước sẽ phải cổ phần hóa 45 DNNN trong số này. Dự kiến năm 2017 chỉ cổ phần hóa được 40/45 doanh nghiệp.</w:t>
      </w:r>
    </w:p>
    <w:p w:rsidR="000C5856" w:rsidRPr="00A94C38" w:rsidRDefault="000C5856" w:rsidP="00297BB5">
      <w:pPr>
        <w:spacing w:line="312" w:lineRule="auto"/>
        <w:ind w:firstLine="700"/>
        <w:jc w:val="both"/>
        <w:rPr>
          <w:rFonts w:eastAsia="Calibri"/>
          <w:b/>
          <w:i/>
          <w:sz w:val="28"/>
          <w:szCs w:val="28"/>
          <w:lang w:val="vi-VN"/>
        </w:rPr>
      </w:pPr>
      <w:r w:rsidRPr="00A94C38">
        <w:rPr>
          <w:rFonts w:eastAsia="Calibri"/>
          <w:b/>
          <w:bCs/>
          <w:i/>
          <w:sz w:val="28"/>
          <w:szCs w:val="28"/>
          <w:lang w:val="vi-VN"/>
        </w:rPr>
        <w:t>c. Mục tiêu đến năm 2030</w:t>
      </w:r>
    </w:p>
    <w:p w:rsidR="000C5856" w:rsidRPr="00A94C38" w:rsidRDefault="000C5856" w:rsidP="00297BB5">
      <w:pPr>
        <w:spacing w:line="312" w:lineRule="auto"/>
        <w:ind w:firstLine="700"/>
        <w:jc w:val="both"/>
        <w:rPr>
          <w:rFonts w:eastAsia="Calibri"/>
          <w:sz w:val="28"/>
          <w:szCs w:val="28"/>
          <w:lang w:val="vi-VN"/>
        </w:rPr>
      </w:pPr>
      <w:r w:rsidRPr="00A94C38">
        <w:rPr>
          <w:rFonts w:eastAsia="Calibri"/>
          <w:sz w:val="28"/>
          <w:szCs w:val="28"/>
        </w:rPr>
        <w:tab/>
      </w:r>
      <w:r w:rsidRPr="00A94C38">
        <w:rPr>
          <w:rFonts w:eastAsia="Calibri"/>
          <w:sz w:val="28"/>
          <w:szCs w:val="28"/>
          <w:lang w:val="vi-VN"/>
        </w:rPr>
        <w:t xml:space="preserve">Hầu hết các DNNN có cơ cấu sở hữu hỗn hợp, </w:t>
      </w:r>
      <w:r w:rsidR="000E13E0">
        <w:rPr>
          <w:rFonts w:eastAsia="Calibri"/>
          <w:sz w:val="28"/>
          <w:szCs w:val="28"/>
        </w:rPr>
        <w:t xml:space="preserve">chủ yếu là doanh nghiệp cổ phần, </w:t>
      </w:r>
      <w:r w:rsidR="005F5D42" w:rsidRPr="00A94C38">
        <w:rPr>
          <w:rFonts w:eastAsia="Calibri"/>
          <w:sz w:val="28"/>
          <w:szCs w:val="28"/>
        </w:rPr>
        <w:t xml:space="preserve">có quy mô lớn, có khả năng cạnh tranh. </w:t>
      </w:r>
    </w:p>
    <w:p w:rsidR="000C5856" w:rsidRPr="00A94C38" w:rsidRDefault="000C5856" w:rsidP="00297BB5">
      <w:pPr>
        <w:spacing w:line="312" w:lineRule="auto"/>
        <w:ind w:firstLine="700"/>
        <w:jc w:val="both"/>
        <w:rPr>
          <w:rFonts w:eastAsia="Calibri"/>
          <w:b/>
          <w:sz w:val="28"/>
          <w:szCs w:val="28"/>
          <w:lang w:val="vi-VN"/>
        </w:rPr>
      </w:pPr>
      <w:r w:rsidRPr="00A94C38">
        <w:rPr>
          <w:rFonts w:eastAsia="Calibri"/>
          <w:b/>
          <w:sz w:val="28"/>
          <w:szCs w:val="28"/>
          <w:lang w:val="vi-VN"/>
        </w:rPr>
        <w:t>IV- NHIỆM VỤ VÀ GIẢI PHÁP CHỦ YẾU</w:t>
      </w:r>
    </w:p>
    <w:p w:rsidR="000C5856" w:rsidRPr="00A94C38" w:rsidRDefault="000C5856" w:rsidP="00297BB5">
      <w:pPr>
        <w:spacing w:line="312" w:lineRule="auto"/>
        <w:ind w:firstLine="700"/>
        <w:jc w:val="both"/>
        <w:rPr>
          <w:rFonts w:eastAsia="Calibri"/>
          <w:i/>
          <w:sz w:val="28"/>
          <w:szCs w:val="28"/>
          <w:lang w:val="vi-VN"/>
        </w:rPr>
      </w:pPr>
      <w:r w:rsidRPr="00A94C38">
        <w:rPr>
          <w:rFonts w:eastAsia="Calibri"/>
          <w:i/>
          <w:sz w:val="28"/>
          <w:szCs w:val="28"/>
          <w:lang w:val="vi-VN"/>
        </w:rPr>
        <w:t>5 nhóm nhiệm vụ và giải pháp chủ yếu</w:t>
      </w:r>
    </w:p>
    <w:p w:rsidR="000C5856" w:rsidRPr="002F406E" w:rsidRDefault="000C5856" w:rsidP="00297BB5">
      <w:pPr>
        <w:spacing w:line="312" w:lineRule="auto"/>
        <w:ind w:firstLine="700"/>
        <w:jc w:val="both"/>
        <w:rPr>
          <w:rFonts w:eastAsia="Calibri"/>
          <w:i/>
          <w:sz w:val="28"/>
          <w:szCs w:val="28"/>
        </w:rPr>
      </w:pPr>
      <w:r w:rsidRPr="002F406E">
        <w:rPr>
          <w:rFonts w:eastAsia="Calibri"/>
          <w:b/>
          <w:bCs/>
          <w:sz w:val="28"/>
          <w:szCs w:val="28"/>
          <w:lang w:val="vi-VN"/>
        </w:rPr>
        <w:t>1</w:t>
      </w:r>
      <w:r w:rsidRPr="002F406E">
        <w:rPr>
          <w:rFonts w:eastAsia="Calibri"/>
          <w:b/>
          <w:sz w:val="28"/>
          <w:szCs w:val="28"/>
          <w:lang w:val="vi-VN"/>
        </w:rPr>
        <w:t xml:space="preserve">. Đẩy mạnh cơ cấu lại DNNN </w:t>
      </w:r>
      <w:r w:rsidR="002F406E" w:rsidRPr="002F406E">
        <w:rPr>
          <w:rFonts w:eastAsia="Calibri"/>
          <w:i/>
          <w:sz w:val="28"/>
          <w:szCs w:val="28"/>
          <w:lang w:val="vi-VN"/>
        </w:rPr>
        <w:t>(</w:t>
      </w:r>
      <w:r w:rsidRPr="002F406E">
        <w:rPr>
          <w:rFonts w:eastAsia="Calibri"/>
          <w:i/>
          <w:sz w:val="28"/>
          <w:szCs w:val="28"/>
          <w:lang w:val="vi-VN"/>
        </w:rPr>
        <w:t>giải pháp quan trọng nhất); cần thực hiện các công việc:</w:t>
      </w:r>
    </w:p>
    <w:p w:rsidR="000C5856" w:rsidRPr="002F406E" w:rsidRDefault="000C5856" w:rsidP="00297BB5">
      <w:pPr>
        <w:spacing w:line="312" w:lineRule="auto"/>
        <w:ind w:firstLine="700"/>
        <w:jc w:val="both"/>
        <w:rPr>
          <w:rFonts w:eastAsia="Calibri"/>
          <w:b/>
          <w:sz w:val="28"/>
          <w:szCs w:val="28"/>
          <w:lang w:val="vi-VN"/>
        </w:rPr>
      </w:pPr>
      <w:r w:rsidRPr="002F406E">
        <w:rPr>
          <w:rFonts w:eastAsia="Calibri"/>
          <w:sz w:val="28"/>
          <w:szCs w:val="28"/>
          <w:lang w:val="vi-VN"/>
        </w:rPr>
        <w:t xml:space="preserve"> - </w:t>
      </w:r>
      <w:r w:rsidR="00BF5B3C" w:rsidRPr="002F406E">
        <w:rPr>
          <w:rFonts w:eastAsia="Calibri"/>
          <w:b/>
          <w:i/>
          <w:sz w:val="28"/>
          <w:szCs w:val="28"/>
        </w:rPr>
        <w:t>C</w:t>
      </w:r>
      <w:r w:rsidRPr="002F406E">
        <w:rPr>
          <w:rFonts w:eastAsia="Calibri"/>
          <w:b/>
          <w:i/>
          <w:sz w:val="28"/>
          <w:szCs w:val="28"/>
          <w:lang w:val="vi-VN"/>
        </w:rPr>
        <w:t>ơ cấu lại DNNN, cổ phần hóa, thoái vốn nhà nước theo 5 nguyên tắc:</w:t>
      </w:r>
      <w:r w:rsidR="00BF5B3C" w:rsidRPr="002F406E">
        <w:rPr>
          <w:rFonts w:eastAsia="Calibri"/>
          <w:b/>
          <w:sz w:val="28"/>
          <w:szCs w:val="28"/>
        </w:rPr>
        <w:t xml:space="preserve"> </w:t>
      </w:r>
      <w:r w:rsidRPr="002F406E">
        <w:rPr>
          <w:rFonts w:eastAsia="Calibri"/>
          <w:sz w:val="28"/>
          <w:szCs w:val="28"/>
          <w:lang w:val="vi-VN"/>
        </w:rPr>
        <w:t xml:space="preserve">Tập trung vào những lĩnh vực then chốt, thiết yếu; </w:t>
      </w:r>
      <w:r w:rsidR="00BF5B3C" w:rsidRPr="002F406E">
        <w:rPr>
          <w:rFonts w:eastAsia="Calibri"/>
          <w:sz w:val="28"/>
          <w:szCs w:val="28"/>
        </w:rPr>
        <w:t>n</w:t>
      </w:r>
      <w:r w:rsidRPr="002F406E">
        <w:rPr>
          <w:rFonts w:eastAsia="Calibri"/>
          <w:sz w:val="28"/>
          <w:szCs w:val="28"/>
          <w:lang w:val="vi-VN"/>
        </w:rPr>
        <w:t>hững địa bàn quan trọng và quốc phòng, an ninh; Những lĩnh vực mà doanh nghiệp thuộc các thành phần kinh tế khác không đầ</w:t>
      </w:r>
      <w:r w:rsidR="00BF5B3C" w:rsidRPr="002F406E">
        <w:rPr>
          <w:rFonts w:eastAsia="Calibri"/>
          <w:sz w:val="28"/>
          <w:szCs w:val="28"/>
          <w:lang w:val="vi-VN"/>
        </w:rPr>
        <w:t>u tư;</w:t>
      </w:r>
      <w:r w:rsidR="00BF5B3C" w:rsidRPr="002F406E">
        <w:rPr>
          <w:rFonts w:eastAsia="Calibri"/>
          <w:sz w:val="28"/>
          <w:szCs w:val="28"/>
        </w:rPr>
        <w:t xml:space="preserve"> </w:t>
      </w:r>
      <w:r w:rsidRPr="002F406E">
        <w:rPr>
          <w:rFonts w:eastAsia="Calibri"/>
          <w:sz w:val="28"/>
          <w:szCs w:val="28"/>
          <w:lang w:val="vi-VN"/>
        </w:rPr>
        <w:t>Giảm tỷ lệ sở hữu nhà nước xuống mức đủ để thay đổi quản trị một cách thực chất và thu hút nhà đầu tư có năng lực thực sự</w:t>
      </w:r>
      <w:r w:rsidR="00BF5B3C" w:rsidRPr="002F406E">
        <w:rPr>
          <w:rFonts w:eastAsia="Calibri"/>
          <w:sz w:val="28"/>
          <w:szCs w:val="28"/>
          <w:lang w:val="vi-VN"/>
        </w:rPr>
        <w:t>;</w:t>
      </w:r>
      <w:r w:rsidR="00BF5B3C" w:rsidRPr="002F406E">
        <w:rPr>
          <w:rFonts w:eastAsia="Calibri"/>
          <w:sz w:val="28"/>
          <w:szCs w:val="28"/>
        </w:rPr>
        <w:t xml:space="preserve"> </w:t>
      </w:r>
      <w:r w:rsidR="00A40F5F">
        <w:rPr>
          <w:rFonts w:eastAsia="Calibri"/>
          <w:sz w:val="28"/>
          <w:szCs w:val="28"/>
        </w:rPr>
        <w:t>t</w:t>
      </w:r>
      <w:r w:rsidRPr="002F406E">
        <w:rPr>
          <w:rFonts w:eastAsia="Calibri"/>
          <w:sz w:val="28"/>
          <w:szCs w:val="28"/>
          <w:lang w:val="vi-VN"/>
        </w:rPr>
        <w:t>ối đa hóa giá trị bán vốn nhà nước theo cơ chế thị trường.</w:t>
      </w:r>
    </w:p>
    <w:p w:rsidR="00BF5B3C" w:rsidRPr="002F406E" w:rsidRDefault="002C4886" w:rsidP="00297BB5">
      <w:pPr>
        <w:spacing w:line="312" w:lineRule="auto"/>
        <w:ind w:firstLine="700"/>
        <w:jc w:val="both"/>
        <w:rPr>
          <w:rFonts w:eastAsia="Calibri"/>
          <w:sz w:val="28"/>
          <w:szCs w:val="28"/>
        </w:rPr>
      </w:pPr>
      <w:r w:rsidRPr="002F406E">
        <w:rPr>
          <w:rFonts w:eastAsia="Calibri"/>
          <w:sz w:val="28"/>
          <w:szCs w:val="28"/>
        </w:rPr>
        <w:t xml:space="preserve">- Mở rộng các phương thức bán cổ phần, góp vốn, kể cả bán toàn bộ DNNN; áp dụng biện pháp phá sản đối với DN không có phương án phục hồi khả thi. Xác định rõ trách nhiệm của kiểm toán trong việc xác định giá trị. </w:t>
      </w:r>
    </w:p>
    <w:p w:rsidR="00EE5667" w:rsidRPr="002F406E" w:rsidRDefault="00C15F6F" w:rsidP="00297BB5">
      <w:pPr>
        <w:spacing w:line="312" w:lineRule="auto"/>
        <w:ind w:firstLine="700"/>
        <w:jc w:val="both"/>
        <w:rPr>
          <w:rFonts w:eastAsia="Calibri"/>
          <w:sz w:val="28"/>
          <w:szCs w:val="28"/>
        </w:rPr>
      </w:pPr>
      <w:r w:rsidRPr="002F406E">
        <w:rPr>
          <w:rFonts w:eastAsia="Calibri"/>
          <w:sz w:val="28"/>
          <w:szCs w:val="28"/>
        </w:rPr>
        <w:t>- Đối với các DNNN đang được giao quản lý, khai thác các công trình NN, dự án kết cấu hạ tầng có ý nghĩa quan trọng, khi CPH, NN kiểm soát theo nguyên tắc: NN sở hữu các công trình hạ tầng quan trọng; doanh nghiệp nhận quyền khai thác theo luật đấu thầ</w:t>
      </w:r>
      <w:r w:rsidR="00EE5667" w:rsidRPr="002F406E">
        <w:rPr>
          <w:rFonts w:eastAsia="Calibri"/>
          <w:sz w:val="28"/>
          <w:szCs w:val="28"/>
        </w:rPr>
        <w:t xml:space="preserve">u. </w:t>
      </w:r>
    </w:p>
    <w:p w:rsidR="00BF5B3C" w:rsidRDefault="000C34C7" w:rsidP="00297BB5">
      <w:pPr>
        <w:spacing w:line="312" w:lineRule="auto"/>
        <w:ind w:firstLine="700"/>
        <w:jc w:val="both"/>
        <w:rPr>
          <w:rFonts w:eastAsia="Calibri"/>
          <w:sz w:val="28"/>
          <w:szCs w:val="28"/>
        </w:rPr>
      </w:pPr>
      <w:r w:rsidRPr="000C34C7">
        <w:rPr>
          <w:rFonts w:eastAsia="Calibri"/>
          <w:sz w:val="28"/>
          <w:szCs w:val="28"/>
        </w:rPr>
        <w:lastRenderedPageBreak/>
        <w:t xml:space="preserve">- Thực hiện nghiêm cơ chế cho thuê đất theo quy định của pháp luật. Tiền thu từ CPH, thoái vốn NN được quản lý tập trung và chỉ sử dụng cho các mục đích chi đầu tư phát triển; không sử dụng cho chi thường xuyên của ngân sách NN.  </w:t>
      </w:r>
    </w:p>
    <w:p w:rsidR="00A40F5F" w:rsidRPr="000C34C7" w:rsidRDefault="00A40F5F" w:rsidP="00297BB5">
      <w:pPr>
        <w:spacing w:line="312" w:lineRule="auto"/>
        <w:ind w:firstLine="700"/>
        <w:jc w:val="both"/>
        <w:rPr>
          <w:rFonts w:eastAsia="Calibri"/>
          <w:sz w:val="28"/>
          <w:szCs w:val="28"/>
        </w:rPr>
      </w:pPr>
      <w:r w:rsidRPr="002F406E">
        <w:rPr>
          <w:rFonts w:eastAsia="Calibri"/>
          <w:b/>
          <w:i/>
          <w:sz w:val="28"/>
          <w:szCs w:val="28"/>
        </w:rPr>
        <w:t>Comment:</w:t>
      </w:r>
      <w:r w:rsidRPr="002F406E">
        <w:rPr>
          <w:rFonts w:eastAsia="Calibri"/>
          <w:sz w:val="28"/>
          <w:szCs w:val="28"/>
        </w:rPr>
        <w:t xml:space="preserve"> </w:t>
      </w:r>
      <w:r>
        <w:rPr>
          <w:rFonts w:eastAsia="Calibri"/>
          <w:sz w:val="28"/>
          <w:szCs w:val="28"/>
        </w:rPr>
        <w:t xml:space="preserve">Có một thực tế quá trình </w:t>
      </w:r>
      <w:r w:rsidR="004815F1">
        <w:rPr>
          <w:rFonts w:eastAsia="Calibri"/>
          <w:sz w:val="28"/>
          <w:szCs w:val="28"/>
        </w:rPr>
        <w:t>CPH DNNN</w:t>
      </w:r>
      <w:r w:rsidR="004815F1" w:rsidRPr="002E2E42">
        <w:rPr>
          <w:color w:val="000000"/>
          <w:sz w:val="28"/>
          <w:szCs w:val="28"/>
          <w:lang w:val="nl-NL"/>
        </w:rPr>
        <w:t>→</w:t>
      </w:r>
      <w:r w:rsidR="004815F1">
        <w:rPr>
          <w:color w:val="000000"/>
          <w:sz w:val="28"/>
          <w:szCs w:val="28"/>
          <w:lang w:val="nl-NL"/>
        </w:rPr>
        <w:t xml:space="preserve"> đã biến thành “tư nhân hóa” </w:t>
      </w:r>
      <w:r w:rsidR="004815F1" w:rsidRPr="002E2E42">
        <w:rPr>
          <w:color w:val="000000"/>
          <w:sz w:val="28"/>
          <w:szCs w:val="28"/>
          <w:lang w:val="nl-NL"/>
        </w:rPr>
        <w:t>→</w:t>
      </w:r>
      <w:r w:rsidR="004815F1">
        <w:rPr>
          <w:color w:val="000000"/>
          <w:sz w:val="28"/>
          <w:szCs w:val="28"/>
          <w:lang w:val="nl-NL"/>
        </w:rPr>
        <w:t xml:space="preserve"> Trường hợp tư nhân mu</w:t>
      </w:r>
      <w:r w:rsidR="006C778F">
        <w:rPr>
          <w:color w:val="000000"/>
          <w:sz w:val="28"/>
          <w:szCs w:val="28"/>
          <w:lang w:val="nl-NL"/>
        </w:rPr>
        <w:t>a toàn bộ cổ phần, đúng giá trị, đúng bản chất của từ “tư nhân hóa”</w:t>
      </w:r>
      <w:r w:rsidR="006C778F" w:rsidRPr="006C778F">
        <w:rPr>
          <w:color w:val="000000"/>
          <w:sz w:val="28"/>
          <w:szCs w:val="28"/>
          <w:lang w:val="nl-NL"/>
        </w:rPr>
        <w:t xml:space="preserve"> </w:t>
      </w:r>
      <w:r w:rsidR="006C778F" w:rsidRPr="002E2E42">
        <w:rPr>
          <w:color w:val="000000"/>
          <w:sz w:val="28"/>
          <w:szCs w:val="28"/>
          <w:lang w:val="nl-NL"/>
        </w:rPr>
        <w:t>→</w:t>
      </w:r>
      <w:r w:rsidR="006C778F">
        <w:rPr>
          <w:color w:val="000000"/>
          <w:sz w:val="28"/>
          <w:szCs w:val="28"/>
          <w:lang w:val="nl-NL"/>
        </w:rPr>
        <w:t xml:space="preserve"> cái đáng bàn ở đây là sự biến tướng của CPH, đây là điều đáng sợ nhất </w:t>
      </w:r>
      <w:r w:rsidR="006C778F" w:rsidRPr="002E2E42">
        <w:rPr>
          <w:color w:val="000000"/>
          <w:sz w:val="28"/>
          <w:szCs w:val="28"/>
          <w:lang w:val="nl-NL"/>
        </w:rPr>
        <w:t>→</w:t>
      </w:r>
      <w:r w:rsidR="006C778F">
        <w:rPr>
          <w:color w:val="000000"/>
          <w:sz w:val="28"/>
          <w:szCs w:val="28"/>
          <w:lang w:val="nl-NL"/>
        </w:rPr>
        <w:t xml:space="preserve"> nhân danh CPH, một số quan chức lợi dụng chính sách để biến của chung thành của riêng </w:t>
      </w:r>
      <w:r w:rsidR="006C778F" w:rsidRPr="002E2E42">
        <w:rPr>
          <w:color w:val="000000"/>
          <w:sz w:val="28"/>
          <w:szCs w:val="28"/>
          <w:lang w:val="nl-NL"/>
        </w:rPr>
        <w:t>→</w:t>
      </w:r>
      <w:r w:rsidR="006C778F">
        <w:rPr>
          <w:color w:val="000000"/>
          <w:sz w:val="28"/>
          <w:szCs w:val="28"/>
          <w:lang w:val="nl-NL"/>
        </w:rPr>
        <w:t xml:space="preserve"> Bóng đèn Điện Quang là một ví dụ. </w:t>
      </w:r>
    </w:p>
    <w:p w:rsidR="00316AA4" w:rsidRPr="00F910EE" w:rsidRDefault="000C5856" w:rsidP="00297BB5">
      <w:pPr>
        <w:pStyle w:val="body-text"/>
        <w:shd w:val="clear" w:color="auto" w:fill="FFFFFF"/>
        <w:spacing w:before="0" w:beforeAutospacing="0" w:after="0" w:afterAutospacing="0" w:line="312" w:lineRule="auto"/>
        <w:ind w:firstLine="700"/>
        <w:jc w:val="both"/>
        <w:rPr>
          <w:rFonts w:eastAsia="Calibri"/>
          <w:b/>
          <w:sz w:val="28"/>
          <w:szCs w:val="28"/>
        </w:rPr>
      </w:pPr>
      <w:r w:rsidRPr="00F910EE">
        <w:rPr>
          <w:rFonts w:eastAsia="Calibri"/>
          <w:b/>
          <w:sz w:val="28"/>
          <w:szCs w:val="28"/>
          <w:lang w:val="vi-VN"/>
        </w:rPr>
        <w:t>2. Tiếp tục đổi mới cơ chế, chính sách để DNNN thật sự vận hành theo cơ chế thị trường</w:t>
      </w:r>
    </w:p>
    <w:p w:rsidR="00A44921" w:rsidRPr="00956E3A" w:rsidRDefault="000C5856" w:rsidP="00297BB5">
      <w:pPr>
        <w:pStyle w:val="body-text"/>
        <w:shd w:val="clear" w:color="auto" w:fill="FFFFFF"/>
        <w:spacing w:before="0" w:beforeAutospacing="0" w:after="0" w:afterAutospacing="0" w:line="312" w:lineRule="auto"/>
        <w:ind w:firstLine="700"/>
        <w:jc w:val="both"/>
        <w:rPr>
          <w:rFonts w:eastAsia="Calibri"/>
          <w:sz w:val="28"/>
          <w:szCs w:val="28"/>
        </w:rPr>
      </w:pPr>
      <w:r w:rsidRPr="00956E3A">
        <w:rPr>
          <w:rFonts w:eastAsia="Calibri"/>
          <w:sz w:val="28"/>
          <w:szCs w:val="28"/>
          <w:lang w:val="vi-VN"/>
        </w:rPr>
        <w:t xml:space="preserve">- </w:t>
      </w:r>
      <w:r w:rsidR="00A44921" w:rsidRPr="00956E3A">
        <w:rPr>
          <w:rFonts w:eastAsia="Calibri"/>
          <w:sz w:val="28"/>
          <w:szCs w:val="28"/>
        </w:rPr>
        <w:t xml:space="preserve">NN đặt hàng, DNNN thực hiện cạnh tranh, công khai; quan hệ giữa NN và DNNN </w:t>
      </w:r>
      <w:r w:rsidR="00A44921" w:rsidRPr="00956E3A">
        <w:rPr>
          <w:rFonts w:eastAsia="Calibri"/>
          <w:sz w:val="28"/>
          <w:szCs w:val="28"/>
          <w:lang w:val="vi-VN"/>
        </w:rPr>
        <w:t>thực hiện đầy đủ, minh bạch theo quy định của pháp luật, phù hợp với cơ chế thị trường</w:t>
      </w:r>
      <w:r w:rsidR="00956E3A" w:rsidRPr="00956E3A">
        <w:rPr>
          <w:rFonts w:eastAsia="Calibri"/>
          <w:sz w:val="28"/>
          <w:szCs w:val="28"/>
        </w:rPr>
        <w:t xml:space="preserve">; </w:t>
      </w:r>
      <w:r w:rsidR="00956E3A" w:rsidRPr="00956E3A">
        <w:rPr>
          <w:rFonts w:eastAsia="Calibri"/>
          <w:sz w:val="28"/>
          <w:szCs w:val="28"/>
          <w:lang w:val="vi-VN"/>
        </w:rPr>
        <w:t>Xóa bỏ các cơ chế can thiệp hành chính trực tiếp, bao cấp dành cho DNNN</w:t>
      </w:r>
      <w:r w:rsidR="00956E3A" w:rsidRPr="00956E3A">
        <w:rPr>
          <w:rFonts w:eastAsia="Calibri"/>
          <w:sz w:val="28"/>
          <w:szCs w:val="28"/>
        </w:rPr>
        <w:t xml:space="preserve">. </w:t>
      </w:r>
      <w:r w:rsidR="00956E3A" w:rsidRPr="00956E3A">
        <w:rPr>
          <w:rFonts w:eastAsia="Calibri"/>
          <w:sz w:val="28"/>
          <w:szCs w:val="28"/>
          <w:lang w:val="vi-VN"/>
        </w:rPr>
        <w:t>Phát huy vai trò mở đường, dẫn dắt của DNNN trong việc hình thành và mở rộng các chuỗi sản xuất, cung ứng và chuỗi giá trị trong nước, khu vực và thế giới.</w:t>
      </w:r>
    </w:p>
    <w:p w:rsidR="00316AA4" w:rsidRPr="00603D2E" w:rsidRDefault="00956E3A" w:rsidP="00297BB5">
      <w:pPr>
        <w:pStyle w:val="body-text"/>
        <w:shd w:val="clear" w:color="auto" w:fill="FFFFFF"/>
        <w:spacing w:before="0" w:beforeAutospacing="0" w:after="0" w:afterAutospacing="0" w:line="312" w:lineRule="auto"/>
        <w:ind w:firstLine="700"/>
        <w:jc w:val="both"/>
        <w:rPr>
          <w:rFonts w:eastAsia="Calibri"/>
          <w:i/>
          <w:sz w:val="28"/>
          <w:szCs w:val="28"/>
        </w:rPr>
      </w:pPr>
      <w:r w:rsidRPr="00603D2E">
        <w:rPr>
          <w:rFonts w:eastAsia="Calibri"/>
          <w:i/>
          <w:sz w:val="28"/>
          <w:szCs w:val="28"/>
        </w:rPr>
        <w:t xml:space="preserve">Comment: </w:t>
      </w:r>
      <w:r w:rsidR="000C5856" w:rsidRPr="00603D2E">
        <w:rPr>
          <w:rFonts w:eastAsia="Calibri"/>
          <w:i/>
          <w:sz w:val="28"/>
          <w:szCs w:val="28"/>
        </w:rPr>
        <w:t xml:space="preserve">TS. Nguyễn Đình Cung, Viện trưởng viện Nghiên cứu Quản lý kinh tế Trung ương cho rằng: cần chấm dứt ngay các hiện tượng miễn giảm, hoãn nộp thuế đối với DNNN; giảm nợ, khoanh nợ, giãn nợ, chuyển giao nợ cho tổ chức khác. Chính phủ không được đứng ra nhận nợ và trả nợ thay cho DNNN trừ các khoản nợ Chính phủ bảo lãnh. </w:t>
      </w:r>
    </w:p>
    <w:p w:rsidR="00316AA4" w:rsidRPr="00FA232C" w:rsidRDefault="000C5856" w:rsidP="00297BB5">
      <w:pPr>
        <w:pStyle w:val="body-text"/>
        <w:shd w:val="clear" w:color="auto" w:fill="FFFFFF"/>
        <w:spacing w:before="0" w:beforeAutospacing="0" w:after="0" w:afterAutospacing="0" w:line="312" w:lineRule="auto"/>
        <w:ind w:firstLine="700"/>
        <w:jc w:val="both"/>
        <w:rPr>
          <w:rFonts w:eastAsia="Calibri"/>
          <w:b/>
          <w:sz w:val="28"/>
          <w:szCs w:val="28"/>
        </w:rPr>
      </w:pPr>
      <w:r w:rsidRPr="00FA232C">
        <w:rPr>
          <w:rFonts w:eastAsia="Calibri"/>
          <w:b/>
          <w:sz w:val="28"/>
          <w:szCs w:val="28"/>
          <w:lang w:val="vi-VN"/>
        </w:rPr>
        <w:t>3. Đổi mới, nâng cao hiệu quả hoạt động của hệ thống quản trị và nâng cao năng lực, phẩm chất của đội ngũ cán bộ quản lý DNNN</w:t>
      </w:r>
    </w:p>
    <w:p w:rsidR="00ED2DD0" w:rsidRPr="00ED2DD0" w:rsidRDefault="000C5856" w:rsidP="00297BB5">
      <w:pPr>
        <w:pStyle w:val="body-text"/>
        <w:shd w:val="clear" w:color="auto" w:fill="FFFFFF"/>
        <w:spacing w:before="0" w:beforeAutospacing="0" w:after="0" w:afterAutospacing="0" w:line="312" w:lineRule="auto"/>
        <w:ind w:firstLine="700"/>
        <w:jc w:val="both"/>
        <w:rPr>
          <w:rFonts w:eastAsia="Calibri"/>
          <w:sz w:val="28"/>
          <w:szCs w:val="28"/>
        </w:rPr>
      </w:pPr>
      <w:r w:rsidRPr="00FA232C">
        <w:rPr>
          <w:rFonts w:eastAsia="Calibri"/>
          <w:sz w:val="28"/>
          <w:szCs w:val="28"/>
          <w:lang w:val="vi-VN"/>
        </w:rPr>
        <w:t>- Xây dựng và áp dụng khung quản trị doanh nghiệp phù hợp với chuẩn mực quốc tế tại các DNNN</w:t>
      </w:r>
      <w:r w:rsidR="00FA232C" w:rsidRPr="00FA232C">
        <w:rPr>
          <w:rFonts w:eastAsia="Calibri"/>
          <w:sz w:val="28"/>
          <w:szCs w:val="28"/>
        </w:rPr>
        <w:t xml:space="preserve">; </w:t>
      </w:r>
      <w:r w:rsidR="00FA232C">
        <w:rPr>
          <w:rFonts w:eastAsia="Calibri"/>
          <w:sz w:val="28"/>
          <w:szCs w:val="28"/>
        </w:rPr>
        <w:t>c</w:t>
      </w:r>
      <w:r w:rsidRPr="00FA232C">
        <w:rPr>
          <w:rFonts w:eastAsia="Calibri"/>
          <w:sz w:val="28"/>
          <w:szCs w:val="28"/>
          <w:lang w:val="vi-VN"/>
        </w:rPr>
        <w:t>ủng cố, phát triển một số tập đoàn kinh tế nhà nước đa sở hữu với quy mô lớn, hoạt động có hiệu quả, có khả năng cạnh tranh khu vực và quốc tế ở một số ngành, lĩnh vực then chốt của nền kinh tế</w:t>
      </w:r>
      <w:r w:rsidR="00ED2DD0">
        <w:rPr>
          <w:rFonts w:eastAsia="Calibri"/>
          <w:sz w:val="28"/>
          <w:szCs w:val="28"/>
        </w:rPr>
        <w:t xml:space="preserve">. </w:t>
      </w:r>
    </w:p>
    <w:p w:rsidR="00316AA4" w:rsidRDefault="000C5856" w:rsidP="00297BB5">
      <w:pPr>
        <w:pStyle w:val="body-text"/>
        <w:shd w:val="clear" w:color="auto" w:fill="FFFFFF"/>
        <w:spacing w:before="0" w:beforeAutospacing="0" w:after="0" w:afterAutospacing="0" w:line="312" w:lineRule="auto"/>
        <w:ind w:firstLine="700"/>
        <w:jc w:val="both"/>
        <w:rPr>
          <w:rFonts w:eastAsia="Calibri"/>
          <w:sz w:val="28"/>
          <w:szCs w:val="28"/>
        </w:rPr>
      </w:pPr>
      <w:r w:rsidRPr="00FA232C">
        <w:rPr>
          <w:rFonts w:eastAsia="Calibri"/>
          <w:sz w:val="28"/>
          <w:szCs w:val="28"/>
          <w:lang w:val="vi-VN"/>
        </w:rPr>
        <w:t>- Kiên quyết đấu tranh và thiết lập các hệ thống quản trị, kiểm soát tình trạng cán bộ lãnh đạo, quản lý của DNNN móc ngoặc với cán bộ, công chức nhà nước và khu vực kinh tế tư nhân để hình thành "nhóm lợi ích", "sân sau"</w:t>
      </w:r>
      <w:r w:rsidR="00ED2DD0">
        <w:rPr>
          <w:rFonts w:eastAsia="Calibri"/>
          <w:sz w:val="28"/>
          <w:szCs w:val="28"/>
        </w:rPr>
        <w:t xml:space="preserve">. </w:t>
      </w:r>
      <w:r w:rsidR="00FA232C" w:rsidRPr="00FA232C">
        <w:rPr>
          <w:rFonts w:eastAsia="Calibri"/>
          <w:sz w:val="28"/>
          <w:szCs w:val="28"/>
        </w:rPr>
        <w:t>Thực hiện việc tách người quản lý DNNN khỏi chế độ viên chức, công chức</w:t>
      </w:r>
      <w:r w:rsidR="00FA232C">
        <w:rPr>
          <w:rFonts w:eastAsia="Calibri"/>
          <w:sz w:val="28"/>
          <w:szCs w:val="28"/>
        </w:rPr>
        <w:t>.</w:t>
      </w:r>
    </w:p>
    <w:p w:rsidR="00316AA4" w:rsidRPr="00000CFD" w:rsidRDefault="000C5856" w:rsidP="00297BB5">
      <w:pPr>
        <w:pStyle w:val="NormalWeb"/>
        <w:shd w:val="clear" w:color="auto" w:fill="FFFFFF"/>
        <w:spacing w:line="312" w:lineRule="auto"/>
        <w:ind w:firstLine="720"/>
        <w:jc w:val="both"/>
        <w:rPr>
          <w:rFonts w:ascii="Times New Roman" w:eastAsia="Calibri" w:hAnsi="Times New Roman" w:cs="Times New Roman"/>
          <w:sz w:val="28"/>
          <w:szCs w:val="28"/>
        </w:rPr>
      </w:pPr>
      <w:r w:rsidRPr="00000CFD">
        <w:rPr>
          <w:rFonts w:ascii="Times New Roman" w:eastAsia="Calibri" w:hAnsi="Times New Roman" w:cs="Times New Roman"/>
          <w:b/>
          <w:bCs/>
          <w:sz w:val="28"/>
          <w:szCs w:val="28"/>
        </w:rPr>
        <w:t>4. Nâng cao hiệu lực, hiệu quả quản lý nhà nước đối với DNNN</w:t>
      </w:r>
    </w:p>
    <w:p w:rsidR="00316AA4" w:rsidRPr="00000CFD" w:rsidRDefault="000C5856" w:rsidP="00297BB5">
      <w:pPr>
        <w:pStyle w:val="NormalWeb"/>
        <w:shd w:val="clear" w:color="auto" w:fill="FFFFFF"/>
        <w:spacing w:line="312" w:lineRule="auto"/>
        <w:ind w:firstLine="720"/>
        <w:jc w:val="both"/>
        <w:rPr>
          <w:rFonts w:ascii="Times New Roman" w:eastAsia="Calibri" w:hAnsi="Times New Roman" w:cs="Times New Roman"/>
          <w:bCs/>
          <w:sz w:val="28"/>
          <w:szCs w:val="28"/>
        </w:rPr>
      </w:pPr>
      <w:r w:rsidRPr="00601951">
        <w:rPr>
          <w:rFonts w:ascii="Times New Roman" w:eastAsia="Calibri" w:hAnsi="Times New Roman" w:cs="Times New Roman"/>
          <w:bCs/>
          <w:i/>
          <w:sz w:val="28"/>
          <w:szCs w:val="28"/>
        </w:rPr>
        <w:t>Một là</w:t>
      </w:r>
      <w:r w:rsidRPr="00000CFD">
        <w:rPr>
          <w:rFonts w:ascii="Times New Roman" w:eastAsia="Calibri" w:hAnsi="Times New Roman" w:cs="Times New Roman"/>
          <w:bCs/>
          <w:sz w:val="28"/>
          <w:szCs w:val="28"/>
        </w:rPr>
        <w:t>, hoàn thiện chức năng quản lý của Nhà nước đối với DNNN</w:t>
      </w:r>
    </w:p>
    <w:p w:rsidR="000C5856" w:rsidRDefault="000C5856" w:rsidP="00297BB5">
      <w:pPr>
        <w:spacing w:line="312" w:lineRule="auto"/>
        <w:ind w:firstLine="720"/>
        <w:jc w:val="both"/>
        <w:rPr>
          <w:rFonts w:eastAsia="Calibri"/>
          <w:sz w:val="28"/>
          <w:szCs w:val="28"/>
        </w:rPr>
      </w:pPr>
      <w:r w:rsidRPr="00601951">
        <w:rPr>
          <w:rFonts w:eastAsia="Calibri"/>
          <w:i/>
          <w:sz w:val="28"/>
          <w:szCs w:val="28"/>
        </w:rPr>
        <w:lastRenderedPageBreak/>
        <w:t>Hai là</w:t>
      </w:r>
      <w:r w:rsidRPr="00000CFD">
        <w:rPr>
          <w:rFonts w:eastAsia="Calibri"/>
          <w:sz w:val="28"/>
          <w:szCs w:val="28"/>
        </w:rPr>
        <w:t>, hoàn thiện tổ chức để thực hiện chức năng Nhà nước là chủ sở hữu đối với DNNN, cổ phần, vốn góp của Nhà nước tại doanh nghiệp</w:t>
      </w:r>
    </w:p>
    <w:p w:rsidR="00000CFD" w:rsidRDefault="00D22B4A" w:rsidP="00297BB5">
      <w:pPr>
        <w:spacing w:line="312" w:lineRule="auto"/>
        <w:ind w:firstLine="720"/>
        <w:jc w:val="both"/>
        <w:rPr>
          <w:rFonts w:eastAsia="Calibri"/>
          <w:sz w:val="28"/>
          <w:szCs w:val="28"/>
        </w:rPr>
      </w:pPr>
      <w:r w:rsidRPr="00BA0917">
        <w:rPr>
          <w:rFonts w:eastAsia="Calibri"/>
          <w:b/>
          <w:sz w:val="28"/>
          <w:szCs w:val="28"/>
        </w:rPr>
        <w:t>Giải pháp mới:</w:t>
      </w:r>
      <w:r>
        <w:rPr>
          <w:rFonts w:eastAsia="Calibri"/>
          <w:sz w:val="28"/>
          <w:szCs w:val="28"/>
        </w:rPr>
        <w:t xml:space="preserve"> Quy định rõ trách nhiệm của các cơ quan thanh tra, cơ quan kiểm toán về kết quả thanh tra, kiểm tra đối với DNNN. Hạn chế tối đa cấp bảo lãnh của Chính phủ đối với DNNN. Đề cao trách nhiệm của tổ chức và cá nhân, nhất là người đứng đầu trong thực hiện phương án CPH, thoái vốn NN tại DN</w:t>
      </w:r>
      <w:r w:rsidR="00BE1EDC">
        <w:rPr>
          <w:rFonts w:eastAsia="Calibri"/>
          <w:sz w:val="28"/>
          <w:szCs w:val="28"/>
        </w:rPr>
        <w:t xml:space="preserve">. </w:t>
      </w:r>
    </w:p>
    <w:p w:rsidR="0070320C" w:rsidRDefault="00BE1EDC" w:rsidP="00297BB5">
      <w:pPr>
        <w:spacing w:line="312" w:lineRule="auto"/>
        <w:ind w:firstLine="720"/>
        <w:jc w:val="both"/>
        <w:rPr>
          <w:color w:val="000000"/>
          <w:sz w:val="28"/>
          <w:szCs w:val="28"/>
          <w:lang w:val="nl-NL"/>
        </w:rPr>
      </w:pPr>
      <w:r w:rsidRPr="00BE1EDC">
        <w:rPr>
          <w:rFonts w:eastAsia="Calibri"/>
          <w:b/>
          <w:i/>
          <w:sz w:val="28"/>
          <w:szCs w:val="28"/>
        </w:rPr>
        <w:t>Comment:</w:t>
      </w:r>
      <w:r>
        <w:rPr>
          <w:rFonts w:eastAsia="Calibri"/>
          <w:sz w:val="28"/>
          <w:szCs w:val="28"/>
        </w:rPr>
        <w:t xml:space="preserve"> Hiện nay, trong số 578 DNNN, có 301 DN chưa đăng ký giao dịch, 205 DN chưa đủ điều kiện để niêm yết, 72 DN đủ điều kiện niêm yết nhưng chưa thực hiện niêm yết </w:t>
      </w:r>
    </w:p>
    <w:p w:rsidR="000C5856" w:rsidRPr="006C4C57" w:rsidRDefault="000C5856" w:rsidP="00297BB5">
      <w:pPr>
        <w:spacing w:line="312" w:lineRule="auto"/>
        <w:ind w:firstLine="720"/>
        <w:jc w:val="both"/>
        <w:rPr>
          <w:rFonts w:eastAsia="Calibri"/>
          <w:b/>
          <w:sz w:val="28"/>
          <w:szCs w:val="28"/>
        </w:rPr>
      </w:pPr>
      <w:r w:rsidRPr="006C4C57">
        <w:rPr>
          <w:rFonts w:eastAsia="Calibri"/>
          <w:b/>
          <w:sz w:val="28"/>
          <w:szCs w:val="28"/>
        </w:rPr>
        <w:t>5. Đổi mới phương thức và nâng cao hiệu quả lãnh đạo của tổ chức đảng; phát huy vai trò của nhân dân, Mặt trận Tổ quốc Việt Nam và các tổ chức chính trị - xã hội, xã hội - nghề nghiệp tại DNNN</w:t>
      </w:r>
    </w:p>
    <w:p w:rsidR="00994976" w:rsidRPr="006C4C57" w:rsidRDefault="00994976" w:rsidP="00297BB5">
      <w:pPr>
        <w:spacing w:line="312" w:lineRule="auto"/>
        <w:ind w:firstLine="720"/>
        <w:jc w:val="both"/>
        <w:rPr>
          <w:rFonts w:eastAsia="Calibri"/>
          <w:sz w:val="28"/>
          <w:szCs w:val="28"/>
        </w:rPr>
      </w:pPr>
      <w:r w:rsidRPr="006C4C57">
        <w:rPr>
          <w:rFonts w:eastAsia="Calibri"/>
          <w:sz w:val="28"/>
          <w:szCs w:val="28"/>
        </w:rPr>
        <w:t xml:space="preserve">Đảng lãnh đạo thông qua tổ chức đảng và đảng viên trong DNNN. Quy định rõ trách nhiệm của cấp ủy, người đứng đầu cấp ủy để xảy ra thua lỗ, tổn thất; bảo đảm sự đồng bộ, thống nhất các quy định của Đảng với văn bản NN về công tác tổ chức </w:t>
      </w:r>
      <w:r w:rsidR="006C4C57" w:rsidRPr="006C4C57">
        <w:rPr>
          <w:rFonts w:eastAsia="Calibri"/>
          <w:sz w:val="28"/>
          <w:szCs w:val="28"/>
        </w:rPr>
        <w:t xml:space="preserve">và </w:t>
      </w:r>
      <w:r w:rsidRPr="006C4C57">
        <w:rPr>
          <w:rFonts w:eastAsia="Calibri"/>
          <w:sz w:val="28"/>
          <w:szCs w:val="28"/>
        </w:rPr>
        <w:t>cán bộ</w:t>
      </w:r>
      <w:r w:rsidR="006C4C57" w:rsidRPr="006C4C57">
        <w:rPr>
          <w:rFonts w:eastAsia="Calibri"/>
          <w:sz w:val="28"/>
          <w:szCs w:val="28"/>
        </w:rPr>
        <w:t>; đổi mới hoạt động của các tổ chức chính trị - xã hội tại DN</w:t>
      </w:r>
    </w:p>
    <w:p w:rsidR="006C4C57" w:rsidRPr="00F32E7C" w:rsidRDefault="006C4C57" w:rsidP="00297BB5">
      <w:pPr>
        <w:pStyle w:val="Heading3"/>
        <w:shd w:val="clear" w:color="auto" w:fill="FFFFFF"/>
        <w:spacing w:before="0" w:line="312" w:lineRule="auto"/>
        <w:ind w:firstLine="720"/>
        <w:jc w:val="both"/>
        <w:rPr>
          <w:rFonts w:ascii="Times New Roman" w:hAnsi="Times New Roman" w:cs="Times New Roman"/>
          <w:b w:val="0"/>
          <w:bCs w:val="0"/>
          <w:color w:val="auto"/>
          <w:sz w:val="28"/>
          <w:szCs w:val="28"/>
        </w:rPr>
      </w:pPr>
      <w:r w:rsidRPr="00BC20AE">
        <w:rPr>
          <w:rFonts w:ascii="Times New Roman" w:eastAsia="Calibri" w:hAnsi="Times New Roman" w:cs="Times New Roman"/>
          <w:b w:val="0"/>
          <w:i/>
          <w:color w:val="auto"/>
          <w:sz w:val="28"/>
          <w:szCs w:val="28"/>
        </w:rPr>
        <w:t>Comment:</w:t>
      </w:r>
      <w:r w:rsidRPr="00BC20AE">
        <w:rPr>
          <w:rFonts w:ascii="Times New Roman" w:eastAsia="Calibri" w:hAnsi="Times New Roman" w:cs="Times New Roman"/>
          <w:color w:val="auto"/>
          <w:sz w:val="28"/>
          <w:szCs w:val="28"/>
        </w:rPr>
        <w:t xml:space="preserve"> </w:t>
      </w:r>
      <w:r w:rsidR="005E7233">
        <w:rPr>
          <w:rFonts w:ascii="Times New Roman" w:eastAsia="Calibri" w:hAnsi="Times New Roman" w:cs="Times New Roman"/>
          <w:b w:val="0"/>
          <w:color w:val="auto"/>
          <w:sz w:val="28"/>
          <w:szCs w:val="28"/>
        </w:rPr>
        <w:t xml:space="preserve">Hoạt động của các đoàn thể chưa có nhiều đổi mới </w:t>
      </w:r>
      <w:r w:rsidR="005E7233" w:rsidRPr="00D72A11">
        <w:rPr>
          <w:rFonts w:ascii="Times New Roman" w:hAnsi="Times New Roman" w:cs="Times New Roman"/>
          <w:b w:val="0"/>
          <w:color w:val="auto"/>
          <w:sz w:val="28"/>
          <w:szCs w:val="28"/>
          <w:lang w:val="nl-NL"/>
        </w:rPr>
        <w:t>→</w:t>
      </w:r>
      <w:r w:rsidR="005E7233">
        <w:rPr>
          <w:rFonts w:ascii="Times New Roman" w:hAnsi="Times New Roman" w:cs="Times New Roman"/>
          <w:b w:val="0"/>
          <w:color w:val="auto"/>
          <w:sz w:val="28"/>
          <w:szCs w:val="28"/>
          <w:lang w:val="nl-NL"/>
        </w:rPr>
        <w:t xml:space="preserve"> tỷ lệ tập hợp đoàn viên khó khăn </w:t>
      </w:r>
      <w:r w:rsidR="005E7233" w:rsidRPr="00D72A11">
        <w:rPr>
          <w:rFonts w:ascii="Times New Roman" w:hAnsi="Times New Roman" w:cs="Times New Roman"/>
          <w:b w:val="0"/>
          <w:color w:val="auto"/>
          <w:sz w:val="28"/>
          <w:szCs w:val="28"/>
          <w:lang w:val="nl-NL"/>
        </w:rPr>
        <w:t>→</w:t>
      </w:r>
      <w:r w:rsidR="005E7233">
        <w:rPr>
          <w:rFonts w:ascii="Times New Roman" w:hAnsi="Times New Roman" w:cs="Times New Roman"/>
          <w:b w:val="0"/>
          <w:color w:val="auto"/>
          <w:sz w:val="28"/>
          <w:szCs w:val="28"/>
          <w:lang w:val="nl-NL"/>
        </w:rPr>
        <w:t xml:space="preserve"> có nơi thành lập để hoàn thành chỉ tiêu cấp trên, NQ đề ra, hoạt động không có </w:t>
      </w:r>
      <w:r w:rsidR="005E7233" w:rsidRPr="00D72A11">
        <w:rPr>
          <w:rFonts w:ascii="Times New Roman" w:hAnsi="Times New Roman" w:cs="Times New Roman"/>
          <w:b w:val="0"/>
          <w:color w:val="auto"/>
          <w:sz w:val="28"/>
          <w:szCs w:val="28"/>
          <w:lang w:val="nl-NL"/>
        </w:rPr>
        <w:t>→</w:t>
      </w:r>
      <w:r w:rsidR="005E7233">
        <w:rPr>
          <w:rFonts w:ascii="Times New Roman" w:hAnsi="Times New Roman" w:cs="Times New Roman"/>
          <w:b w:val="0"/>
          <w:color w:val="auto"/>
          <w:sz w:val="28"/>
          <w:szCs w:val="28"/>
          <w:lang w:val="nl-NL"/>
        </w:rPr>
        <w:t xml:space="preserve"> </w:t>
      </w:r>
      <w:r w:rsidRPr="00D72A11">
        <w:rPr>
          <w:rFonts w:ascii="Times New Roman" w:eastAsia="Calibri" w:hAnsi="Times New Roman" w:cs="Times New Roman"/>
          <w:color w:val="auto"/>
          <w:sz w:val="28"/>
          <w:szCs w:val="28"/>
        </w:rPr>
        <w:t>Hành chính hóa trong hoạt động</w:t>
      </w:r>
      <w:r w:rsidR="00D72A11">
        <w:rPr>
          <w:rFonts w:ascii="Times New Roman" w:eastAsia="Calibri" w:hAnsi="Times New Roman" w:cs="Times New Roman"/>
          <w:color w:val="auto"/>
          <w:sz w:val="28"/>
          <w:szCs w:val="28"/>
        </w:rPr>
        <w:t xml:space="preserve"> </w:t>
      </w:r>
      <w:r w:rsidRPr="00D72A11">
        <w:rPr>
          <w:rFonts w:ascii="Times New Roman" w:hAnsi="Times New Roman" w:cs="Times New Roman"/>
          <w:b w:val="0"/>
          <w:color w:val="auto"/>
          <w:sz w:val="28"/>
          <w:szCs w:val="28"/>
          <w:lang w:val="nl-NL"/>
        </w:rPr>
        <w:t>→</w:t>
      </w:r>
      <w:r w:rsidR="00D72A11" w:rsidRPr="00D72A11">
        <w:rPr>
          <w:rFonts w:ascii="Times New Roman" w:hAnsi="Times New Roman" w:cs="Times New Roman"/>
          <w:color w:val="auto"/>
          <w:sz w:val="28"/>
          <w:szCs w:val="28"/>
          <w:lang w:val="nl-NL"/>
        </w:rPr>
        <w:t xml:space="preserve"> </w:t>
      </w:r>
      <w:r w:rsidR="00D72A11" w:rsidRPr="00D72A11">
        <w:rPr>
          <w:rFonts w:ascii="Times New Roman" w:hAnsi="Times New Roman" w:cs="Times New Roman"/>
          <w:color w:val="000000"/>
          <w:sz w:val="28"/>
          <w:szCs w:val="28"/>
          <w:shd w:val="clear" w:color="auto" w:fill="FFFFFF"/>
        </w:rPr>
        <w:t>Huyện Hoằng Hóa có gần 80.000 thanh niên, trong đó gần 60.000 thanh niên, chiếm 75%, đang có mặt tại địa phương. </w:t>
      </w:r>
      <w:r w:rsidR="00F32E7C" w:rsidRPr="00F32E7C">
        <w:rPr>
          <w:rFonts w:ascii="Times New Roman" w:hAnsi="Times New Roman" w:cs="Times New Roman"/>
          <w:color w:val="000000"/>
          <w:sz w:val="28"/>
          <w:szCs w:val="28"/>
          <w:shd w:val="clear" w:color="auto" w:fill="FFFFFF"/>
        </w:rPr>
        <w:t>Nhưng tỷ lệ thanh niên tham gia tổ chức Đoàn, hội lại chỉ hơn 12%.</w:t>
      </w:r>
    </w:p>
    <w:p w:rsidR="00D75F2F" w:rsidRDefault="00D75F2F" w:rsidP="00297BB5">
      <w:pPr>
        <w:pStyle w:val="Heading2"/>
        <w:shd w:val="clear" w:color="auto" w:fill="FFFFFF"/>
        <w:spacing w:before="0" w:beforeAutospacing="0" w:after="0" w:afterAutospacing="0" w:line="312" w:lineRule="auto"/>
        <w:jc w:val="center"/>
        <w:rPr>
          <w:color w:val="000000"/>
          <w:sz w:val="28"/>
          <w:szCs w:val="28"/>
        </w:rPr>
      </w:pPr>
    </w:p>
    <w:p w:rsidR="00DF518F" w:rsidRPr="00DF518F" w:rsidRDefault="00DF518F" w:rsidP="00297BB5">
      <w:pPr>
        <w:pStyle w:val="Heading2"/>
        <w:shd w:val="clear" w:color="auto" w:fill="FFFFFF"/>
        <w:spacing w:before="0" w:beforeAutospacing="0" w:after="0" w:afterAutospacing="0" w:line="312" w:lineRule="auto"/>
        <w:jc w:val="center"/>
        <w:rPr>
          <w:color w:val="000000"/>
          <w:sz w:val="28"/>
          <w:szCs w:val="28"/>
        </w:rPr>
      </w:pPr>
      <w:r w:rsidRPr="00DF518F">
        <w:rPr>
          <w:color w:val="000000"/>
          <w:sz w:val="28"/>
          <w:szCs w:val="28"/>
        </w:rPr>
        <w:t>NỘI DUNG NGHỊ QUYẾT 10-NQ/TW</w:t>
      </w:r>
    </w:p>
    <w:p w:rsidR="00DF518F" w:rsidRPr="00DF518F" w:rsidRDefault="00DF518F" w:rsidP="00297BB5">
      <w:pPr>
        <w:pStyle w:val="Heading2"/>
        <w:shd w:val="clear" w:color="auto" w:fill="FFFFFF"/>
        <w:spacing w:before="0" w:beforeAutospacing="0" w:after="0" w:afterAutospacing="0" w:line="312" w:lineRule="auto"/>
        <w:jc w:val="center"/>
        <w:rPr>
          <w:color w:val="000000"/>
          <w:sz w:val="28"/>
          <w:szCs w:val="28"/>
        </w:rPr>
      </w:pPr>
      <w:r w:rsidRPr="00DF518F">
        <w:rPr>
          <w:color w:val="000000"/>
          <w:sz w:val="28"/>
          <w:szCs w:val="28"/>
        </w:rPr>
        <w:t>“PHÁT TRIỂN KINH TẾ TƯ NHÂN</w:t>
      </w:r>
    </w:p>
    <w:p w:rsidR="00DF518F" w:rsidRPr="00DF518F" w:rsidRDefault="00DF518F" w:rsidP="00297BB5">
      <w:pPr>
        <w:pStyle w:val="Heading2"/>
        <w:shd w:val="clear" w:color="auto" w:fill="FFFFFF"/>
        <w:spacing w:before="0" w:beforeAutospacing="0" w:after="0" w:afterAutospacing="0" w:line="312" w:lineRule="auto"/>
        <w:jc w:val="center"/>
        <w:rPr>
          <w:color w:val="000000"/>
          <w:sz w:val="28"/>
          <w:szCs w:val="28"/>
        </w:rPr>
      </w:pPr>
      <w:r w:rsidRPr="00DF518F">
        <w:rPr>
          <w:color w:val="000000"/>
          <w:sz w:val="28"/>
          <w:szCs w:val="28"/>
        </w:rPr>
        <w:t>TRỞ THÀNH ĐỘNG LỰC QUAN TRỌNG CỦA NỀN KINH TẾ THỊ TRƯỜNG ĐỊNH HƯỚNG XÃ HỘI CHỦ NGHĨA”</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sz w:val="28"/>
          <w:szCs w:val="28"/>
        </w:rPr>
        <w:t>1. Quan điểm chỉ đạo</w:t>
      </w:r>
    </w:p>
    <w:p w:rsidR="00D75F2F" w:rsidRPr="00D75F2F" w:rsidRDefault="00D75F2F" w:rsidP="00297BB5">
      <w:pPr>
        <w:spacing w:line="312" w:lineRule="auto"/>
        <w:jc w:val="both"/>
        <w:rPr>
          <w:rStyle w:val="Strong"/>
          <w:rFonts w:eastAsia="Calibri"/>
          <w:i/>
          <w:sz w:val="28"/>
          <w:szCs w:val="28"/>
        </w:rPr>
      </w:pPr>
      <w:r w:rsidRPr="00D75F2F">
        <w:rPr>
          <w:rStyle w:val="Strong"/>
          <w:rFonts w:eastAsia="Calibri"/>
          <w:sz w:val="28"/>
          <w:szCs w:val="28"/>
        </w:rPr>
        <w:tab/>
      </w:r>
      <w:r w:rsidRPr="00D75F2F">
        <w:rPr>
          <w:rStyle w:val="Strong"/>
          <w:rFonts w:eastAsia="Calibri"/>
          <w:i/>
          <w:sz w:val="28"/>
          <w:szCs w:val="28"/>
        </w:rPr>
        <w:t>Nghị quyết nêu 6 quan điểm:</w:t>
      </w:r>
    </w:p>
    <w:p w:rsidR="00D75F2F" w:rsidRPr="00D75F2F" w:rsidRDefault="00D75F2F" w:rsidP="00297BB5">
      <w:pPr>
        <w:spacing w:line="312" w:lineRule="auto"/>
        <w:ind w:firstLine="720"/>
        <w:jc w:val="both"/>
        <w:rPr>
          <w:rStyle w:val="Strong"/>
          <w:rFonts w:eastAsia="Calibri"/>
          <w:b w:val="0"/>
          <w:i/>
          <w:sz w:val="28"/>
          <w:szCs w:val="28"/>
        </w:rPr>
      </w:pPr>
      <w:r w:rsidRPr="00D75F2F">
        <w:rPr>
          <w:rStyle w:val="Strong"/>
          <w:rFonts w:eastAsia="Calibri"/>
          <w:sz w:val="28"/>
          <w:szCs w:val="28"/>
        </w:rPr>
        <w:t>* Quan điểm thứ nhấ</w:t>
      </w:r>
      <w:r w:rsidR="00E02ED0">
        <w:rPr>
          <w:rStyle w:val="Strong"/>
          <w:rFonts w:eastAsia="Calibri"/>
          <w:sz w:val="28"/>
          <w:szCs w:val="28"/>
        </w:rPr>
        <w:t>t:</w:t>
      </w:r>
    </w:p>
    <w:p w:rsidR="00D75F2F" w:rsidRPr="00D75F2F" w:rsidRDefault="00D75F2F" w:rsidP="00297BB5">
      <w:pPr>
        <w:spacing w:line="312" w:lineRule="auto"/>
        <w:jc w:val="both"/>
        <w:rPr>
          <w:rFonts w:eastAsia="Calibri"/>
          <w:sz w:val="28"/>
          <w:szCs w:val="28"/>
        </w:rPr>
      </w:pPr>
      <w:r w:rsidRPr="00D75F2F">
        <w:rPr>
          <w:rStyle w:val="Strong"/>
          <w:rFonts w:eastAsia="Calibri"/>
          <w:sz w:val="28"/>
          <w:szCs w:val="28"/>
        </w:rPr>
        <w:tab/>
      </w:r>
      <w:r w:rsidRPr="00D75F2F">
        <w:rPr>
          <w:rStyle w:val="Strong"/>
          <w:rFonts w:eastAsia="Calibri"/>
          <w:b w:val="0"/>
          <w:sz w:val="28"/>
          <w:szCs w:val="28"/>
        </w:rPr>
        <w:t>+ P</w:t>
      </w:r>
      <w:r w:rsidRPr="00D75F2F">
        <w:rPr>
          <w:rFonts w:eastAsia="Calibri"/>
          <w:sz w:val="28"/>
          <w:szCs w:val="28"/>
        </w:rPr>
        <w:t xml:space="preserve">hát triển kinh tế tư nhân lành mạnh theo cơ chế thị trường </w:t>
      </w:r>
      <w:r w:rsidRPr="00D75F2F">
        <w:rPr>
          <w:rFonts w:eastAsia="Calibri"/>
          <w:b/>
          <w:i/>
          <w:sz w:val="28"/>
          <w:szCs w:val="28"/>
        </w:rPr>
        <w:t>là một yêu cầu khách quan, vừa cấp thiết, vừa lâu dài</w:t>
      </w:r>
      <w:r w:rsidR="005C499D">
        <w:rPr>
          <w:rFonts w:eastAsia="Calibri"/>
          <w:sz w:val="28"/>
          <w:szCs w:val="28"/>
        </w:rPr>
        <w:t xml:space="preserve">; </w:t>
      </w:r>
      <w:r w:rsidR="005C499D">
        <w:rPr>
          <w:rFonts w:eastAsia="Calibri"/>
          <w:b/>
          <w:i/>
          <w:sz w:val="28"/>
          <w:szCs w:val="28"/>
        </w:rPr>
        <w:t>l</w:t>
      </w:r>
      <w:r w:rsidRPr="00D75F2F">
        <w:rPr>
          <w:rFonts w:eastAsia="Calibri"/>
          <w:b/>
          <w:i/>
          <w:sz w:val="28"/>
          <w:szCs w:val="28"/>
        </w:rPr>
        <w:t>à một phương sách quan trọng</w:t>
      </w:r>
      <w:r w:rsidRPr="00D75F2F">
        <w:rPr>
          <w:rFonts w:eastAsia="Calibri"/>
          <w:sz w:val="28"/>
          <w:szCs w:val="28"/>
        </w:rPr>
        <w:t xml:space="preserve"> để giải </w:t>
      </w:r>
      <w:r w:rsidRPr="00D75F2F">
        <w:rPr>
          <w:rFonts w:eastAsia="Calibri"/>
          <w:sz w:val="28"/>
          <w:szCs w:val="28"/>
        </w:rPr>
        <w:lastRenderedPageBreak/>
        <w:t>phóng sức sản xuất; huy động, phân bổ và sử dụng có hiệu quả các nguồn lực phát triển.</w:t>
      </w:r>
    </w:p>
    <w:p w:rsidR="00D75F2F" w:rsidRPr="006B16F4" w:rsidRDefault="00D75F2F" w:rsidP="00297BB5">
      <w:pPr>
        <w:spacing w:line="312" w:lineRule="auto"/>
        <w:jc w:val="both"/>
        <w:rPr>
          <w:rFonts w:eastAsia="Calibri"/>
          <w:sz w:val="28"/>
          <w:szCs w:val="28"/>
        </w:rPr>
      </w:pPr>
      <w:r w:rsidRPr="00D75F2F">
        <w:rPr>
          <w:rFonts w:eastAsia="Calibri"/>
          <w:sz w:val="28"/>
          <w:szCs w:val="28"/>
        </w:rPr>
        <w:tab/>
      </w:r>
      <w:r w:rsidRPr="00D75F2F">
        <w:rPr>
          <w:rFonts w:eastAsia="Calibri"/>
          <w:i/>
          <w:sz w:val="28"/>
          <w:szCs w:val="28"/>
        </w:rPr>
        <w:t xml:space="preserve">Đảng ta coi kinh tế tư nhân hiện nay </w:t>
      </w:r>
      <w:r w:rsidRPr="00D75F2F">
        <w:rPr>
          <w:rFonts w:eastAsia="Calibri"/>
          <w:b/>
          <w:i/>
          <w:sz w:val="28"/>
          <w:szCs w:val="28"/>
        </w:rPr>
        <w:t>là phương sách quan trọng</w:t>
      </w:r>
      <w:r w:rsidRPr="00D75F2F">
        <w:rPr>
          <w:rFonts w:eastAsia="Calibri"/>
          <w:i/>
          <w:sz w:val="28"/>
          <w:szCs w:val="28"/>
        </w:rPr>
        <w:t xml:space="preserve"> là bước tiến mới về tư duy lý luận và đúng với th</w:t>
      </w:r>
      <w:r w:rsidR="006B16F4">
        <w:rPr>
          <w:rFonts w:eastAsia="Calibri"/>
          <w:i/>
          <w:sz w:val="28"/>
          <w:szCs w:val="28"/>
        </w:rPr>
        <w:t>ự</w:t>
      </w:r>
      <w:r w:rsidRPr="00D75F2F">
        <w:rPr>
          <w:rFonts w:eastAsia="Calibri"/>
          <w:i/>
          <w:sz w:val="28"/>
          <w:szCs w:val="28"/>
        </w:rPr>
        <w:t>c tiễn hiện nay</w:t>
      </w:r>
      <w:r w:rsidR="006B16F4">
        <w:rPr>
          <w:rFonts w:eastAsia="Calibri"/>
          <w:i/>
          <w:sz w:val="28"/>
          <w:szCs w:val="28"/>
        </w:rPr>
        <w:t xml:space="preserve">. </w:t>
      </w:r>
      <w:r w:rsidR="0007447A">
        <w:rPr>
          <w:rFonts w:eastAsia="Calibri"/>
          <w:sz w:val="28"/>
          <w:szCs w:val="28"/>
        </w:rPr>
        <w:t>KTTT là tiền đề cho KTTN phát triển, KTTN là điều kiện để hình thành KTTT đúng nghĩa</w:t>
      </w:r>
      <w:r w:rsidR="0007447A" w:rsidRPr="002C514C">
        <w:rPr>
          <w:sz w:val="28"/>
          <w:szCs w:val="28"/>
          <w:lang w:val="nl-NL"/>
        </w:rPr>
        <w:t>→</w:t>
      </w:r>
      <w:r w:rsidR="0007447A">
        <w:rPr>
          <w:sz w:val="28"/>
          <w:szCs w:val="28"/>
          <w:lang w:val="nl-NL"/>
        </w:rPr>
        <w:t xml:space="preserve"> Ở đây, chúng ta đừng sợ KTTN phát triển chệch hướng vì KTTN cũng phải chịu sự điều chỉnh của pháp luật </w:t>
      </w:r>
      <w:r w:rsidR="0007447A" w:rsidRPr="002C514C">
        <w:rPr>
          <w:sz w:val="28"/>
          <w:szCs w:val="28"/>
          <w:lang w:val="nl-NL"/>
        </w:rPr>
        <w:t>→</w:t>
      </w:r>
      <w:r w:rsidR="0007447A">
        <w:rPr>
          <w:sz w:val="28"/>
          <w:szCs w:val="28"/>
          <w:lang w:val="nl-NL"/>
        </w:rPr>
        <w:t xml:space="preserve"> pháp luật VN do Đảng định hướng thì</w:t>
      </w:r>
      <w:r w:rsidR="0086475B">
        <w:rPr>
          <w:sz w:val="28"/>
          <w:szCs w:val="28"/>
          <w:lang w:val="nl-NL"/>
        </w:rPr>
        <w:t xml:space="preserve"> làm sao KTTN chệch hướng được </w:t>
      </w:r>
      <w:r w:rsidR="0086475B" w:rsidRPr="002C514C">
        <w:rPr>
          <w:sz w:val="28"/>
          <w:szCs w:val="28"/>
          <w:lang w:val="nl-NL"/>
        </w:rPr>
        <w:t>→</w:t>
      </w:r>
      <w:r w:rsidR="0086475B">
        <w:rPr>
          <w:sz w:val="28"/>
          <w:szCs w:val="28"/>
          <w:lang w:val="nl-NL"/>
        </w:rPr>
        <w:t xml:space="preserve"> Nếu KTTN chệch hướng thì nguyên nhân chính là do người đại diện NN chệch hướng thì có </w:t>
      </w:r>
      <w:r w:rsidR="0086475B" w:rsidRPr="002C514C">
        <w:rPr>
          <w:sz w:val="28"/>
          <w:szCs w:val="28"/>
          <w:lang w:val="nl-NL"/>
        </w:rPr>
        <w:t>→</w:t>
      </w:r>
      <w:r w:rsidR="0086475B">
        <w:rPr>
          <w:sz w:val="28"/>
          <w:szCs w:val="28"/>
          <w:lang w:val="nl-NL"/>
        </w:rPr>
        <w:t xml:space="preserve"> các nước Tây Âu, Bắc Mỹ phát triển KTTT xã hội</w:t>
      </w:r>
      <w:r w:rsidR="00631539">
        <w:rPr>
          <w:sz w:val="28"/>
          <w:szCs w:val="28"/>
          <w:lang w:val="nl-NL"/>
        </w:rPr>
        <w:t>, đang tiến dần lên CNXH, đúng quan điểm của Mác, đó là “CNTB tự nó vận động tiến lên CHXH”</w:t>
      </w:r>
      <w:r w:rsidR="0086475B" w:rsidRPr="002C514C">
        <w:rPr>
          <w:sz w:val="28"/>
          <w:szCs w:val="28"/>
          <w:lang w:val="nl-NL"/>
        </w:rPr>
        <w:t>→</w:t>
      </w:r>
      <w:r w:rsidR="0086475B">
        <w:rPr>
          <w:sz w:val="28"/>
          <w:szCs w:val="28"/>
          <w:lang w:val="nl-NL"/>
        </w:rPr>
        <w:t xml:space="preserve"> </w:t>
      </w:r>
      <w:r w:rsidR="00631539">
        <w:rPr>
          <w:sz w:val="28"/>
          <w:szCs w:val="28"/>
          <w:lang w:val="nl-NL"/>
        </w:rPr>
        <w:t>các nước này</w:t>
      </w:r>
      <w:r w:rsidR="0086475B">
        <w:rPr>
          <w:sz w:val="28"/>
          <w:szCs w:val="28"/>
          <w:lang w:val="nl-NL"/>
        </w:rPr>
        <w:t xml:space="preserve"> đánh thuế cao người giàu để phục vụ chính sách an sinh xã hội</w:t>
      </w:r>
      <w:r w:rsidR="00631539">
        <w:rPr>
          <w:sz w:val="28"/>
          <w:szCs w:val="28"/>
          <w:lang w:val="nl-NL"/>
        </w:rPr>
        <w:t xml:space="preserve"> </w:t>
      </w:r>
      <w:r w:rsidR="00631539" w:rsidRPr="002C514C">
        <w:rPr>
          <w:sz w:val="28"/>
          <w:szCs w:val="28"/>
          <w:lang w:val="nl-NL"/>
        </w:rPr>
        <w:t>→</w:t>
      </w:r>
      <w:r w:rsidR="00631539">
        <w:rPr>
          <w:sz w:val="28"/>
          <w:szCs w:val="28"/>
          <w:lang w:val="nl-NL"/>
        </w:rPr>
        <w:t xml:space="preserve"> các nhà tư bản tư nhân đã thấy việc này nên họ chuyển hình thức sở hữu</w:t>
      </w:r>
      <w:r w:rsidR="00631539" w:rsidRPr="002C514C">
        <w:rPr>
          <w:sz w:val="28"/>
          <w:szCs w:val="28"/>
          <w:lang w:val="nl-NL"/>
        </w:rPr>
        <w:t>→</w:t>
      </w:r>
      <w:r w:rsidR="00631539">
        <w:rPr>
          <w:sz w:val="28"/>
          <w:szCs w:val="28"/>
          <w:lang w:val="nl-NL"/>
        </w:rPr>
        <w:t xml:space="preserve"> bán cổ phần cho người lao động, từ sở hữu t</w:t>
      </w:r>
      <w:r w:rsidR="00B75A51">
        <w:rPr>
          <w:sz w:val="28"/>
          <w:szCs w:val="28"/>
          <w:lang w:val="nl-NL"/>
        </w:rPr>
        <w:t xml:space="preserve">ư nhân trở thành sở hữu xã hội, các doanh nghiệp đa số là các doanh nghiệp cổ phần </w:t>
      </w:r>
      <w:r w:rsidR="00B75A51" w:rsidRPr="002C514C">
        <w:rPr>
          <w:sz w:val="28"/>
          <w:szCs w:val="28"/>
          <w:lang w:val="nl-NL"/>
        </w:rPr>
        <w:t>→</w:t>
      </w:r>
      <w:r w:rsidR="00B75A51">
        <w:rPr>
          <w:sz w:val="28"/>
          <w:szCs w:val="28"/>
          <w:lang w:val="nl-NL"/>
        </w:rPr>
        <w:t xml:space="preserve"> đúng quan điểm của Đảng. </w:t>
      </w:r>
    </w:p>
    <w:p w:rsidR="00D75F2F" w:rsidRPr="00D75F2F" w:rsidRDefault="00D75F2F" w:rsidP="00297BB5">
      <w:pPr>
        <w:spacing w:line="312" w:lineRule="auto"/>
        <w:ind w:firstLine="720"/>
        <w:jc w:val="both"/>
        <w:rPr>
          <w:rFonts w:eastAsia="Calibri"/>
          <w:i/>
          <w:sz w:val="28"/>
          <w:szCs w:val="28"/>
        </w:rPr>
      </w:pPr>
      <w:r w:rsidRPr="00D75F2F">
        <w:rPr>
          <w:rFonts w:eastAsia="Calibri"/>
          <w:b/>
          <w:sz w:val="28"/>
          <w:szCs w:val="28"/>
        </w:rPr>
        <w:t>* Quan điểm thứ</w:t>
      </w:r>
      <w:r w:rsidR="00B75A51">
        <w:rPr>
          <w:rFonts w:eastAsia="Calibri"/>
          <w:b/>
          <w:sz w:val="28"/>
          <w:szCs w:val="28"/>
        </w:rPr>
        <w:t xml:space="preserve"> hai:</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xml:space="preserve">Kinh tế tư nhân là một </w:t>
      </w:r>
      <w:r w:rsidRPr="00D75F2F">
        <w:rPr>
          <w:rFonts w:eastAsia="Calibri"/>
          <w:b/>
          <w:sz w:val="28"/>
          <w:szCs w:val="28"/>
        </w:rPr>
        <w:t>động lực quan trọng</w:t>
      </w:r>
      <w:r w:rsidR="00B75A51">
        <w:rPr>
          <w:rFonts w:eastAsia="Calibri"/>
          <w:b/>
          <w:sz w:val="28"/>
          <w:szCs w:val="28"/>
        </w:rPr>
        <w:t xml:space="preserve">, </w:t>
      </w:r>
      <w:r w:rsidR="00B75A51" w:rsidRPr="00D75F2F">
        <w:rPr>
          <w:rFonts w:eastAsia="Calibri"/>
          <w:sz w:val="28"/>
          <w:szCs w:val="28"/>
        </w:rPr>
        <w:t xml:space="preserve">là </w:t>
      </w:r>
      <w:r w:rsidR="00B75A51" w:rsidRPr="00D75F2F">
        <w:rPr>
          <w:rFonts w:eastAsia="Calibri"/>
          <w:b/>
          <w:sz w:val="28"/>
          <w:szCs w:val="28"/>
        </w:rPr>
        <w:t>nòng cốt</w:t>
      </w:r>
      <w:r w:rsidR="00B75A51" w:rsidRPr="00D75F2F">
        <w:rPr>
          <w:rFonts w:eastAsia="Calibri"/>
          <w:sz w:val="28"/>
          <w:szCs w:val="28"/>
        </w:rPr>
        <w:t xml:space="preserve"> </w:t>
      </w:r>
      <w:r w:rsidRPr="00D75F2F">
        <w:rPr>
          <w:rFonts w:eastAsia="Calibri"/>
          <w:sz w:val="28"/>
          <w:szCs w:val="28"/>
        </w:rPr>
        <w:t>để phát triển kinh tế</w:t>
      </w:r>
      <w:r w:rsidR="00B75A51">
        <w:rPr>
          <w:rFonts w:eastAsia="Calibri"/>
          <w:sz w:val="28"/>
          <w:szCs w:val="28"/>
        </w:rPr>
        <w:t xml:space="preserve">; </w:t>
      </w:r>
      <w:r w:rsidR="00DC3C52">
        <w:rPr>
          <w:rFonts w:eastAsia="Calibri"/>
          <w:b/>
          <w:sz w:val="28"/>
          <w:szCs w:val="28"/>
        </w:rPr>
        <w:t>k</w:t>
      </w:r>
      <w:r w:rsidR="00B75A51" w:rsidRPr="00D75F2F">
        <w:rPr>
          <w:rFonts w:eastAsia="Calibri"/>
          <w:b/>
          <w:sz w:val="28"/>
          <w:szCs w:val="28"/>
        </w:rPr>
        <w:t>huyến khích, tạo điều kiện thuận lợi</w:t>
      </w:r>
      <w:r w:rsidR="00B75A51" w:rsidRPr="00D75F2F">
        <w:rPr>
          <w:rFonts w:eastAsia="Calibri"/>
          <w:sz w:val="28"/>
          <w:szCs w:val="28"/>
        </w:rPr>
        <w:t xml:space="preserve"> để</w:t>
      </w:r>
      <w:r w:rsidR="00B75A51">
        <w:rPr>
          <w:rFonts w:eastAsia="Calibri"/>
          <w:sz w:val="28"/>
          <w:szCs w:val="28"/>
        </w:rPr>
        <w:t xml:space="preserve"> phát triển. </w:t>
      </w:r>
    </w:p>
    <w:p w:rsidR="006A6158" w:rsidRDefault="00DC3C52" w:rsidP="00297BB5">
      <w:pPr>
        <w:spacing w:line="312" w:lineRule="auto"/>
        <w:ind w:firstLine="720"/>
        <w:jc w:val="both"/>
        <w:rPr>
          <w:sz w:val="28"/>
          <w:szCs w:val="28"/>
          <w:lang w:val="nl-NL"/>
        </w:rPr>
      </w:pPr>
      <w:r w:rsidRPr="00DC3C52">
        <w:rPr>
          <w:rFonts w:eastAsia="Calibri"/>
          <w:b/>
          <w:i/>
          <w:sz w:val="28"/>
          <w:szCs w:val="28"/>
        </w:rPr>
        <w:t>Comment:</w:t>
      </w:r>
      <w:r>
        <w:rPr>
          <w:rFonts w:eastAsia="Calibri"/>
          <w:i/>
          <w:sz w:val="28"/>
          <w:szCs w:val="28"/>
        </w:rPr>
        <w:t xml:space="preserve"> </w:t>
      </w:r>
      <w:r w:rsidRPr="00D75F2F">
        <w:rPr>
          <w:rFonts w:eastAsia="Calibri"/>
          <w:i/>
          <w:sz w:val="28"/>
          <w:szCs w:val="28"/>
        </w:rPr>
        <w:t>Điểm mới trong quan điểm này, chính là Đảng ta thừa nhận vai trò, vị trí của kinh tế</w:t>
      </w:r>
      <w:r w:rsidR="006A6158">
        <w:rPr>
          <w:rFonts w:eastAsia="Calibri"/>
          <w:i/>
          <w:sz w:val="28"/>
          <w:szCs w:val="28"/>
        </w:rPr>
        <w:t xml:space="preserve"> tư nhân</w:t>
      </w:r>
      <w:r>
        <w:rPr>
          <w:rFonts w:eastAsia="Calibri"/>
          <w:i/>
          <w:sz w:val="28"/>
          <w:szCs w:val="28"/>
        </w:rPr>
        <w:t xml:space="preserve"> </w:t>
      </w:r>
      <w:r w:rsidRPr="002C514C">
        <w:rPr>
          <w:sz w:val="28"/>
          <w:szCs w:val="28"/>
          <w:lang w:val="nl-NL"/>
        </w:rPr>
        <w:t>→</w:t>
      </w:r>
      <w:r>
        <w:rPr>
          <w:sz w:val="28"/>
          <w:szCs w:val="28"/>
          <w:lang w:val="nl-NL"/>
        </w:rPr>
        <w:t xml:space="preserve"> </w:t>
      </w:r>
      <w:r w:rsidRPr="00DC3C52">
        <w:rPr>
          <w:rFonts w:eastAsia="Calibri"/>
          <w:sz w:val="28"/>
          <w:szCs w:val="28"/>
        </w:rPr>
        <w:t>Chính phủ,</w:t>
      </w:r>
      <w:r>
        <w:rPr>
          <w:rFonts w:eastAsia="Calibri"/>
          <w:i/>
          <w:sz w:val="28"/>
          <w:szCs w:val="28"/>
        </w:rPr>
        <w:t xml:space="preserve"> </w:t>
      </w:r>
      <w:r>
        <w:rPr>
          <w:rFonts w:eastAsia="Calibri"/>
          <w:sz w:val="28"/>
          <w:szCs w:val="28"/>
        </w:rPr>
        <w:t>c</w:t>
      </w:r>
      <w:r w:rsidRPr="00DC3C52">
        <w:rPr>
          <w:rFonts w:eastAsia="Calibri"/>
          <w:sz w:val="28"/>
          <w:szCs w:val="28"/>
        </w:rPr>
        <w:t>ác cơ quan QLNN thay đổi tư duy đối với các chủ doanh nghiệp</w:t>
      </w:r>
      <w:r>
        <w:rPr>
          <w:rFonts w:eastAsia="Calibri"/>
          <w:sz w:val="28"/>
          <w:szCs w:val="28"/>
        </w:rPr>
        <w:t xml:space="preserve"> </w:t>
      </w:r>
      <w:r w:rsidRPr="002C514C">
        <w:rPr>
          <w:sz w:val="28"/>
          <w:szCs w:val="28"/>
          <w:lang w:val="nl-NL"/>
        </w:rPr>
        <w:t>→</w:t>
      </w:r>
      <w:r>
        <w:rPr>
          <w:sz w:val="28"/>
          <w:szCs w:val="28"/>
          <w:lang w:val="nl-NL"/>
        </w:rPr>
        <w:t xml:space="preserve"> chuyên đề </w:t>
      </w:r>
      <w:r w:rsidR="006A6158">
        <w:rPr>
          <w:sz w:val="28"/>
          <w:szCs w:val="28"/>
          <w:lang w:val="nl-NL"/>
        </w:rPr>
        <w:t xml:space="preserve">của </w:t>
      </w:r>
      <w:r>
        <w:rPr>
          <w:sz w:val="28"/>
          <w:szCs w:val="28"/>
          <w:lang w:val="nl-NL"/>
        </w:rPr>
        <w:t xml:space="preserve">CP </w:t>
      </w:r>
      <w:r w:rsidR="006A6158">
        <w:rPr>
          <w:sz w:val="28"/>
          <w:szCs w:val="28"/>
          <w:lang w:val="nl-NL"/>
        </w:rPr>
        <w:t xml:space="preserve">NX </w:t>
      </w:r>
      <w:r>
        <w:rPr>
          <w:sz w:val="28"/>
          <w:szCs w:val="28"/>
          <w:lang w:val="nl-NL"/>
        </w:rPr>
        <w:t>Phúc “làm cho kinh tế phát triển”</w:t>
      </w:r>
      <w:r w:rsidRPr="00DC3C52">
        <w:rPr>
          <w:sz w:val="28"/>
          <w:szCs w:val="28"/>
          <w:lang w:val="nl-NL"/>
        </w:rPr>
        <w:t xml:space="preserve"> </w:t>
      </w:r>
      <w:r w:rsidRPr="002C514C">
        <w:rPr>
          <w:sz w:val="28"/>
          <w:szCs w:val="28"/>
          <w:lang w:val="nl-NL"/>
        </w:rPr>
        <w:t>→</w:t>
      </w:r>
      <w:r>
        <w:rPr>
          <w:sz w:val="28"/>
          <w:szCs w:val="28"/>
          <w:lang w:val="nl-NL"/>
        </w:rPr>
        <w:t xml:space="preserve"> các tỉnh </w:t>
      </w:r>
      <w:r w:rsidR="006A6158">
        <w:rPr>
          <w:sz w:val="28"/>
          <w:szCs w:val="28"/>
          <w:lang w:val="nl-NL"/>
        </w:rPr>
        <w:t>chủ động đối thoại với DN, thành lập CLB cà phê</w:t>
      </w:r>
      <w:r>
        <w:rPr>
          <w:sz w:val="28"/>
          <w:szCs w:val="28"/>
          <w:lang w:val="nl-NL"/>
        </w:rPr>
        <w:t xml:space="preserve"> doanh nhân</w:t>
      </w:r>
      <w:r w:rsidR="006A6158">
        <w:rPr>
          <w:sz w:val="28"/>
          <w:szCs w:val="28"/>
          <w:lang w:val="nl-NL"/>
        </w:rPr>
        <w:t xml:space="preserve"> – Phú Yên </w:t>
      </w:r>
      <w:r w:rsidR="006A6158" w:rsidRPr="002C514C">
        <w:rPr>
          <w:sz w:val="28"/>
          <w:szCs w:val="28"/>
          <w:lang w:val="nl-NL"/>
        </w:rPr>
        <w:t>→</w:t>
      </w:r>
      <w:r w:rsidR="006A6158">
        <w:rPr>
          <w:sz w:val="28"/>
          <w:szCs w:val="28"/>
          <w:lang w:val="nl-NL"/>
        </w:rPr>
        <w:t xml:space="preserve"> </w:t>
      </w:r>
      <w:r w:rsidR="006A6158" w:rsidRPr="00D60484">
        <w:rPr>
          <w:b/>
          <w:sz w:val="28"/>
          <w:szCs w:val="28"/>
          <w:lang w:val="nl-NL"/>
        </w:rPr>
        <w:t>TH:</w:t>
      </w:r>
      <w:r w:rsidR="006A6158">
        <w:rPr>
          <w:sz w:val="28"/>
          <w:szCs w:val="28"/>
          <w:lang w:val="nl-NL"/>
        </w:rPr>
        <w:t xml:space="preserve"> định kỳ 21 hằng tháng Chủ tịch UBND tỉnh tiếp DN </w:t>
      </w:r>
      <w:r w:rsidR="006A6158" w:rsidRPr="002C514C">
        <w:rPr>
          <w:sz w:val="28"/>
          <w:szCs w:val="28"/>
          <w:lang w:val="nl-NL"/>
        </w:rPr>
        <w:t>→</w:t>
      </w:r>
      <w:r w:rsidR="006A6158">
        <w:rPr>
          <w:sz w:val="28"/>
          <w:szCs w:val="28"/>
          <w:lang w:val="nl-NL"/>
        </w:rPr>
        <w:t xml:space="preserve"> cải thiện thủ tục hành chính theo nguyên tắc 3 không </w:t>
      </w:r>
      <w:r w:rsidR="006A6158" w:rsidRPr="002C514C">
        <w:rPr>
          <w:sz w:val="28"/>
          <w:szCs w:val="28"/>
          <w:lang w:val="nl-NL"/>
        </w:rPr>
        <w:t>→</w:t>
      </w:r>
      <w:r w:rsidR="006A6158">
        <w:rPr>
          <w:sz w:val="28"/>
          <w:szCs w:val="28"/>
          <w:lang w:val="nl-NL"/>
        </w:rPr>
        <w:t xml:space="preserve"> thành lập Trung tâm hành chính công của tỉnh. </w:t>
      </w:r>
    </w:p>
    <w:p w:rsidR="00DC3C52" w:rsidRDefault="006A6158" w:rsidP="00297BB5">
      <w:pPr>
        <w:spacing w:line="312" w:lineRule="auto"/>
        <w:ind w:firstLine="720"/>
        <w:jc w:val="both"/>
        <w:rPr>
          <w:rFonts w:eastAsia="Calibri"/>
          <w:i/>
          <w:sz w:val="28"/>
          <w:szCs w:val="28"/>
        </w:rPr>
      </w:pPr>
      <w:r>
        <w:rPr>
          <w:sz w:val="28"/>
          <w:szCs w:val="28"/>
          <w:lang w:val="nl-NL"/>
        </w:rPr>
        <w:t>Tuy nhiên, bên cạnh những DN chân chính, không ít DN làm ăn bất chính, đưa ra thị trường những sản phẩm kém chất lượng, gây ảnh hưởng sức k</w:t>
      </w:r>
      <w:r w:rsidR="009E7BEF">
        <w:rPr>
          <w:sz w:val="28"/>
          <w:szCs w:val="28"/>
          <w:lang w:val="nl-NL"/>
        </w:rPr>
        <w:t xml:space="preserve">hỏe, ô nhiễm môi trường ... </w:t>
      </w:r>
      <w:r w:rsidR="009E7BEF" w:rsidRPr="002C514C">
        <w:rPr>
          <w:sz w:val="28"/>
          <w:szCs w:val="28"/>
          <w:lang w:val="nl-NL"/>
        </w:rPr>
        <w:t>→</w:t>
      </w:r>
      <w:r w:rsidR="009E7BEF">
        <w:rPr>
          <w:sz w:val="28"/>
          <w:szCs w:val="28"/>
          <w:lang w:val="nl-NL"/>
        </w:rPr>
        <w:t xml:space="preserve"> vụ chết 8 người ở Bệnh viện Đa khoa Hòa Bình </w:t>
      </w:r>
      <w:r w:rsidR="009E7BEF" w:rsidRPr="002C514C">
        <w:rPr>
          <w:sz w:val="28"/>
          <w:szCs w:val="28"/>
          <w:lang w:val="nl-NL"/>
        </w:rPr>
        <w:t>→</w:t>
      </w:r>
      <w:r w:rsidR="009E7BEF">
        <w:rPr>
          <w:sz w:val="28"/>
          <w:szCs w:val="28"/>
          <w:lang w:val="nl-NL"/>
        </w:rPr>
        <w:t xml:space="preserve"> 46% cơ sở làng nghề đang gây ô nhiễm môi trường</w:t>
      </w:r>
      <w:r w:rsidR="00DC3C52">
        <w:rPr>
          <w:sz w:val="28"/>
          <w:szCs w:val="28"/>
          <w:lang w:val="nl-NL"/>
        </w:rPr>
        <w:t xml:space="preserve"> </w:t>
      </w:r>
    </w:p>
    <w:p w:rsidR="00D75F2F" w:rsidRPr="00D75F2F" w:rsidRDefault="00D75F2F" w:rsidP="00297BB5">
      <w:pPr>
        <w:spacing w:line="312" w:lineRule="auto"/>
        <w:ind w:firstLine="720"/>
        <w:jc w:val="both"/>
        <w:rPr>
          <w:rFonts w:eastAsia="Calibri"/>
          <w:b/>
          <w:i/>
          <w:sz w:val="28"/>
          <w:szCs w:val="28"/>
        </w:rPr>
      </w:pPr>
      <w:r w:rsidRPr="00D75F2F">
        <w:rPr>
          <w:rFonts w:eastAsia="Calibri"/>
          <w:b/>
          <w:sz w:val="28"/>
          <w:szCs w:val="28"/>
        </w:rPr>
        <w:t>* Quan điểm thứ</w:t>
      </w:r>
      <w:r w:rsidR="004F183E">
        <w:rPr>
          <w:rFonts w:eastAsia="Calibri"/>
          <w:b/>
          <w:sz w:val="28"/>
          <w:szCs w:val="28"/>
        </w:rPr>
        <w:t xml:space="preserve"> ba:</w:t>
      </w:r>
    </w:p>
    <w:p w:rsidR="00D75F2F" w:rsidRPr="00D75F2F" w:rsidRDefault="004F183E" w:rsidP="00297BB5">
      <w:pPr>
        <w:spacing w:line="312" w:lineRule="auto"/>
        <w:ind w:firstLine="720"/>
        <w:jc w:val="both"/>
        <w:rPr>
          <w:rFonts w:eastAsia="Calibri"/>
          <w:sz w:val="28"/>
          <w:szCs w:val="28"/>
        </w:rPr>
      </w:pPr>
      <w:r>
        <w:rPr>
          <w:rFonts w:eastAsia="Calibri"/>
          <w:sz w:val="28"/>
          <w:szCs w:val="28"/>
        </w:rPr>
        <w:t xml:space="preserve"> T</w:t>
      </w:r>
      <w:r w:rsidR="00D75F2F" w:rsidRPr="00D75F2F">
        <w:rPr>
          <w:rFonts w:eastAsia="Calibri"/>
          <w:sz w:val="28"/>
          <w:szCs w:val="28"/>
        </w:rPr>
        <w:t>ạo mọi điều kiện thuận lợi để phát triển kinh tế tư nhân lành mạnh và đúng định hướ</w:t>
      </w:r>
      <w:r>
        <w:rPr>
          <w:rFonts w:eastAsia="Calibri"/>
          <w:sz w:val="28"/>
          <w:szCs w:val="28"/>
        </w:rPr>
        <w:t xml:space="preserve">ng; hạn chế </w:t>
      </w:r>
      <w:r w:rsidRPr="00D75F2F">
        <w:rPr>
          <w:rFonts w:eastAsia="Calibri"/>
          <w:sz w:val="28"/>
          <w:szCs w:val="28"/>
        </w:rPr>
        <w:t>mặt tiêu cực, nhất là phòng, chống mọi biểu hiện của "chủ nghĩa tư bản thân hữu", quan hệ "lợi ích nhóm", thao túng chính sách, cạnh tranh không lành mạnh để trục lợi bất chính</w:t>
      </w:r>
    </w:p>
    <w:p w:rsidR="00D75F2F" w:rsidRPr="00D75F2F" w:rsidRDefault="00D75F2F" w:rsidP="00297BB5">
      <w:pPr>
        <w:spacing w:line="312" w:lineRule="auto"/>
        <w:ind w:firstLine="720"/>
        <w:jc w:val="both"/>
        <w:rPr>
          <w:rFonts w:eastAsia="Calibri"/>
          <w:i/>
          <w:sz w:val="28"/>
          <w:szCs w:val="28"/>
        </w:rPr>
      </w:pPr>
      <w:r w:rsidRPr="00D75F2F">
        <w:rPr>
          <w:rFonts w:eastAsia="Calibri"/>
          <w:b/>
          <w:sz w:val="28"/>
          <w:szCs w:val="28"/>
        </w:rPr>
        <w:t>* Quan điểm thứ</w:t>
      </w:r>
      <w:r w:rsidR="004F183E">
        <w:rPr>
          <w:rFonts w:eastAsia="Calibri"/>
          <w:b/>
          <w:sz w:val="28"/>
          <w:szCs w:val="28"/>
        </w:rPr>
        <w:t xml:space="preserve"> tư:</w:t>
      </w:r>
    </w:p>
    <w:p w:rsidR="00D75F2F" w:rsidRPr="00D75F2F" w:rsidRDefault="004F183E" w:rsidP="00297BB5">
      <w:pPr>
        <w:spacing w:line="312" w:lineRule="auto"/>
        <w:ind w:firstLine="720"/>
        <w:jc w:val="both"/>
        <w:rPr>
          <w:rFonts w:eastAsia="Calibri"/>
          <w:sz w:val="28"/>
          <w:szCs w:val="28"/>
        </w:rPr>
      </w:pPr>
      <w:r>
        <w:rPr>
          <w:rFonts w:eastAsia="Calibri"/>
          <w:sz w:val="28"/>
          <w:szCs w:val="28"/>
        </w:rPr>
        <w:lastRenderedPageBreak/>
        <w:t>P</w:t>
      </w:r>
      <w:r w:rsidR="00D75F2F" w:rsidRPr="00D75F2F">
        <w:rPr>
          <w:rFonts w:eastAsia="Calibri"/>
          <w:sz w:val="28"/>
          <w:szCs w:val="28"/>
        </w:rPr>
        <w:t>hát triển ở tất cả các ngành, lĩnh vực mà pháp luật không cấ</w:t>
      </w:r>
      <w:r>
        <w:rPr>
          <w:rFonts w:eastAsia="Calibri"/>
          <w:sz w:val="28"/>
          <w:szCs w:val="28"/>
        </w:rPr>
        <w:t xml:space="preserve">m; khuyến khích các hình thức liên kết, đa sở hữu và </w:t>
      </w:r>
      <w:r w:rsidRPr="00D75F2F">
        <w:rPr>
          <w:rFonts w:eastAsia="Calibri"/>
          <w:sz w:val="28"/>
          <w:szCs w:val="28"/>
        </w:rPr>
        <w:t>tư nhân góp vốn vào các tập đoàn kinh tế nhà nước</w:t>
      </w:r>
    </w:p>
    <w:p w:rsidR="00D75F2F" w:rsidRPr="00D75F2F" w:rsidRDefault="00D75F2F" w:rsidP="00297BB5">
      <w:pPr>
        <w:spacing w:line="312" w:lineRule="auto"/>
        <w:ind w:firstLine="720"/>
        <w:jc w:val="both"/>
        <w:rPr>
          <w:rFonts w:eastAsia="Calibri"/>
          <w:b/>
          <w:sz w:val="28"/>
          <w:szCs w:val="28"/>
        </w:rPr>
      </w:pPr>
      <w:r w:rsidRPr="00D75F2F">
        <w:rPr>
          <w:rFonts w:eastAsia="Calibri"/>
          <w:b/>
          <w:sz w:val="28"/>
          <w:szCs w:val="28"/>
        </w:rPr>
        <w:t>* Quan điểm thứ năm:</w:t>
      </w:r>
    </w:p>
    <w:p w:rsidR="00307A0F" w:rsidRDefault="00D75F2F" w:rsidP="00297BB5">
      <w:pPr>
        <w:spacing w:line="312" w:lineRule="auto"/>
        <w:ind w:firstLine="720"/>
        <w:jc w:val="both"/>
        <w:rPr>
          <w:rFonts w:eastAsia="Calibri"/>
          <w:sz w:val="28"/>
          <w:szCs w:val="28"/>
        </w:rPr>
      </w:pPr>
      <w:r w:rsidRPr="00D75F2F">
        <w:rPr>
          <w:rFonts w:eastAsia="Calibri"/>
          <w:sz w:val="28"/>
          <w:szCs w:val="28"/>
        </w:rPr>
        <w:t>Thúc đẩy phát triển mọi hình thức liên kết sản xuất, kinh doanh, cung cấp hàng hóa, dịch vụ</w:t>
      </w:r>
      <w:r w:rsidR="00307A0F">
        <w:rPr>
          <w:rFonts w:eastAsia="Calibri"/>
          <w:sz w:val="28"/>
          <w:szCs w:val="28"/>
        </w:rPr>
        <w:t xml:space="preserve">. </w:t>
      </w:r>
    </w:p>
    <w:p w:rsidR="00307A0F" w:rsidRDefault="00D75F2F" w:rsidP="00297BB5">
      <w:pPr>
        <w:spacing w:line="312" w:lineRule="auto"/>
        <w:ind w:firstLine="720"/>
        <w:jc w:val="both"/>
        <w:rPr>
          <w:rFonts w:eastAsia="Calibri"/>
          <w:b/>
          <w:sz w:val="28"/>
          <w:szCs w:val="28"/>
        </w:rPr>
      </w:pPr>
      <w:r w:rsidRPr="00D75F2F">
        <w:rPr>
          <w:rFonts w:eastAsia="Calibri"/>
          <w:b/>
          <w:sz w:val="28"/>
          <w:szCs w:val="28"/>
        </w:rPr>
        <w:t xml:space="preserve">* Quan điểm thứ sáu: </w:t>
      </w:r>
    </w:p>
    <w:p w:rsidR="00D75F2F" w:rsidRPr="00D75F2F" w:rsidRDefault="00307A0F" w:rsidP="00297BB5">
      <w:pPr>
        <w:spacing w:line="312" w:lineRule="auto"/>
        <w:ind w:firstLine="720"/>
        <w:jc w:val="both"/>
        <w:rPr>
          <w:rFonts w:eastAsia="Calibri"/>
          <w:b/>
          <w:sz w:val="28"/>
          <w:szCs w:val="28"/>
        </w:rPr>
      </w:pPr>
      <w:r w:rsidRPr="00D75F2F">
        <w:rPr>
          <w:rFonts w:eastAsia="Calibri"/>
          <w:sz w:val="28"/>
          <w:szCs w:val="28"/>
        </w:rPr>
        <w:t>Phát triển đội ngũ doanh nhân Việt Nam ngày càng vững mạ</w:t>
      </w:r>
      <w:r>
        <w:rPr>
          <w:rFonts w:eastAsia="Calibri"/>
          <w:sz w:val="28"/>
          <w:szCs w:val="28"/>
        </w:rPr>
        <w:t>nh</w:t>
      </w:r>
      <w:r w:rsidRPr="00D75F2F">
        <w:rPr>
          <w:rFonts w:eastAsia="Calibri"/>
          <w:sz w:val="28"/>
          <w:szCs w:val="28"/>
        </w:rPr>
        <w:t>; chú trọng xây dựng văn hóa doanh nghiệp, đạo đức doanh nhân</w:t>
      </w:r>
      <w:r>
        <w:rPr>
          <w:rFonts w:eastAsia="Calibri"/>
          <w:sz w:val="28"/>
          <w:szCs w:val="28"/>
        </w:rPr>
        <w:t xml:space="preserve">. </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sz w:val="28"/>
          <w:szCs w:val="28"/>
        </w:rPr>
        <w:t xml:space="preserve">2. Mục tiêu </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i/>
          <w:sz w:val="28"/>
          <w:szCs w:val="28"/>
        </w:rPr>
        <w:t>a. Mục tiêu tổng quát</w:t>
      </w:r>
    </w:p>
    <w:p w:rsidR="006E4566" w:rsidRDefault="00D75F2F" w:rsidP="00297BB5">
      <w:pPr>
        <w:spacing w:line="312" w:lineRule="auto"/>
        <w:ind w:firstLine="720"/>
        <w:jc w:val="both"/>
        <w:rPr>
          <w:rFonts w:eastAsia="Calibri"/>
          <w:b/>
          <w:i/>
          <w:sz w:val="28"/>
          <w:szCs w:val="28"/>
        </w:rPr>
      </w:pPr>
      <w:r w:rsidRPr="00D75F2F">
        <w:rPr>
          <w:rFonts w:eastAsia="Calibri"/>
          <w:sz w:val="28"/>
          <w:szCs w:val="28"/>
        </w:rPr>
        <w:t xml:space="preserve">Phát triển kinh tế tư nhân </w:t>
      </w:r>
      <w:r w:rsidRPr="00D75F2F">
        <w:rPr>
          <w:rFonts w:eastAsia="Calibri"/>
          <w:b/>
          <w:i/>
          <w:sz w:val="28"/>
          <w:szCs w:val="28"/>
        </w:rPr>
        <w:t>lành mạnh, hiệu quả, bền vững, thực sự trở thành một động lực quan trọng của nền kinh tế tư nhân định hướ</w:t>
      </w:r>
      <w:r w:rsidR="006E4566">
        <w:rPr>
          <w:rFonts w:eastAsia="Calibri"/>
          <w:b/>
          <w:i/>
          <w:sz w:val="28"/>
          <w:szCs w:val="28"/>
        </w:rPr>
        <w:t>ng XHCN</w:t>
      </w:r>
    </w:p>
    <w:p w:rsidR="00D75F2F" w:rsidRPr="00D75F2F" w:rsidRDefault="00D75F2F" w:rsidP="00297BB5">
      <w:pPr>
        <w:spacing w:line="312" w:lineRule="auto"/>
        <w:ind w:firstLine="720"/>
        <w:jc w:val="both"/>
        <w:rPr>
          <w:rFonts w:eastAsia="Calibri"/>
          <w:sz w:val="28"/>
          <w:szCs w:val="28"/>
        </w:rPr>
      </w:pPr>
      <w:r w:rsidRPr="00D75F2F">
        <w:rPr>
          <w:rStyle w:val="Strong"/>
          <w:rFonts w:eastAsia="Calibri"/>
          <w:i/>
          <w:sz w:val="28"/>
          <w:szCs w:val="28"/>
        </w:rPr>
        <w:t>b. Mục tiêu cụ thể</w:t>
      </w:r>
    </w:p>
    <w:p w:rsidR="00D75F2F" w:rsidRPr="00D75F2F" w:rsidRDefault="006E4566" w:rsidP="00297BB5">
      <w:pPr>
        <w:spacing w:line="312" w:lineRule="auto"/>
        <w:jc w:val="both"/>
        <w:rPr>
          <w:rFonts w:eastAsia="Calibri"/>
          <w:sz w:val="28"/>
          <w:szCs w:val="28"/>
        </w:rPr>
      </w:pPr>
      <w:r>
        <w:rPr>
          <w:rFonts w:eastAsia="Calibri"/>
          <w:sz w:val="28"/>
          <w:szCs w:val="28"/>
        </w:rPr>
        <w:tab/>
        <w:t xml:space="preserve">- </w:t>
      </w:r>
      <w:r w:rsidR="00D75F2F" w:rsidRPr="00D75F2F">
        <w:rPr>
          <w:rFonts w:eastAsia="Calibri"/>
          <w:sz w:val="28"/>
          <w:szCs w:val="28"/>
        </w:rPr>
        <w:t>Phấn đấu đến năm 2020 có ít nhất 1 triệu doanh nghiệp; đến năm 2025 có hơn 1,5 triệu doanh nghiệp và đến năm 2030, có ít nhất hai triệu doanh nghiệp.</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Tốc độ tăng trưởng của kinh tế tư nhân cao hơn tốc độ tăng trưởng chung của nền kinh tế. Phấn đấu tăng tỷ trọng đóng góp của khu vực kinh tế tư nhân vào GDP để đến năm 2020 đạt khoảng 50%, năm 2025 khoảng 55%, đến năm 2030 khoảng 60 - 65%.</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xml:space="preserve">- Bình quân giai đoạn 2016-2025, năng suất lao động tăng khoảng 4 - 5%/năm. </w:t>
      </w:r>
    </w:p>
    <w:p w:rsidR="00D75F2F" w:rsidRPr="00D75F2F" w:rsidRDefault="00D75F2F" w:rsidP="00297BB5">
      <w:pPr>
        <w:spacing w:line="312" w:lineRule="auto"/>
        <w:jc w:val="both"/>
        <w:rPr>
          <w:rStyle w:val="Strong"/>
          <w:rFonts w:eastAsia="Calibri"/>
          <w:sz w:val="28"/>
          <w:szCs w:val="28"/>
        </w:rPr>
      </w:pPr>
      <w:r w:rsidRPr="00D75F2F">
        <w:rPr>
          <w:rStyle w:val="Strong"/>
          <w:rFonts w:eastAsia="Calibri"/>
          <w:sz w:val="28"/>
          <w:szCs w:val="28"/>
        </w:rPr>
        <w:tab/>
        <w:t>III- NHIỆM VỤ VÀ GIẢI PHÁP CHỦ YẾU</w:t>
      </w:r>
    </w:p>
    <w:p w:rsidR="00D75F2F" w:rsidRPr="00D75F2F" w:rsidRDefault="00D75F2F" w:rsidP="00297BB5">
      <w:pPr>
        <w:spacing w:line="312" w:lineRule="auto"/>
        <w:jc w:val="both"/>
        <w:rPr>
          <w:rStyle w:val="Strong"/>
          <w:rFonts w:eastAsia="Calibri"/>
          <w:b w:val="0"/>
          <w:i/>
          <w:sz w:val="28"/>
          <w:szCs w:val="28"/>
        </w:rPr>
      </w:pPr>
      <w:r w:rsidRPr="00D75F2F">
        <w:rPr>
          <w:rStyle w:val="Strong"/>
          <w:rFonts w:eastAsia="Calibri"/>
          <w:sz w:val="28"/>
          <w:szCs w:val="28"/>
        </w:rPr>
        <w:tab/>
      </w:r>
      <w:r w:rsidRPr="00D75F2F">
        <w:rPr>
          <w:rStyle w:val="Strong"/>
          <w:rFonts w:eastAsia="Calibri"/>
          <w:b w:val="0"/>
          <w:i/>
          <w:sz w:val="28"/>
          <w:szCs w:val="28"/>
        </w:rPr>
        <w:t>Nghị quyết nêu 5 nhóm nhiệm vụ giải pháp chủ yếu:</w:t>
      </w:r>
    </w:p>
    <w:p w:rsidR="00D75F2F" w:rsidRPr="00D75F2F" w:rsidRDefault="00D75F2F" w:rsidP="00297BB5">
      <w:pPr>
        <w:spacing w:line="312" w:lineRule="auto"/>
        <w:ind w:firstLine="720"/>
        <w:jc w:val="both"/>
        <w:rPr>
          <w:rFonts w:eastAsia="Calibri"/>
          <w:b/>
          <w:i/>
          <w:sz w:val="28"/>
          <w:szCs w:val="28"/>
        </w:rPr>
      </w:pPr>
      <w:r w:rsidRPr="00D75F2F">
        <w:rPr>
          <w:rStyle w:val="Strong"/>
          <w:rFonts w:eastAsia="Calibri"/>
          <w:sz w:val="28"/>
          <w:szCs w:val="28"/>
        </w:rPr>
        <w:t>1.</w:t>
      </w:r>
      <w:r w:rsidR="006E4566">
        <w:rPr>
          <w:rStyle w:val="Strong"/>
          <w:rFonts w:eastAsia="Calibri"/>
          <w:sz w:val="28"/>
          <w:szCs w:val="28"/>
        </w:rPr>
        <w:t xml:space="preserve"> </w:t>
      </w:r>
      <w:r w:rsidRPr="00D75F2F">
        <w:rPr>
          <w:rStyle w:val="Strong"/>
          <w:rFonts w:eastAsia="Calibri"/>
          <w:sz w:val="28"/>
          <w:szCs w:val="28"/>
        </w:rPr>
        <w:t>Thống nhất nhận thức, tư tưởng, hành động trong triển khai các chủ trương, chính sách về phát triển kinh tế tư nhân.</w:t>
      </w:r>
    </w:p>
    <w:p w:rsidR="00382056" w:rsidRDefault="00D75F2F" w:rsidP="00297BB5">
      <w:pPr>
        <w:spacing w:line="312" w:lineRule="auto"/>
        <w:jc w:val="both"/>
        <w:rPr>
          <w:rFonts w:eastAsia="Calibri"/>
          <w:sz w:val="28"/>
          <w:szCs w:val="28"/>
        </w:rPr>
      </w:pPr>
      <w:r w:rsidRPr="00D75F2F">
        <w:rPr>
          <w:rFonts w:eastAsia="Calibri"/>
          <w:sz w:val="28"/>
          <w:szCs w:val="28"/>
        </w:rPr>
        <w:tab/>
        <w:t xml:space="preserve">- </w:t>
      </w:r>
      <w:r w:rsidR="00601951">
        <w:rPr>
          <w:rFonts w:eastAsia="Calibri"/>
          <w:b/>
          <w:sz w:val="28"/>
          <w:szCs w:val="28"/>
        </w:rPr>
        <w:t>K</w:t>
      </w:r>
      <w:r w:rsidRPr="00D75F2F">
        <w:rPr>
          <w:rFonts w:eastAsia="Calibri"/>
          <w:b/>
          <w:sz w:val="28"/>
          <w:szCs w:val="28"/>
        </w:rPr>
        <w:t>huyến khích, tạo điều kiện</w:t>
      </w:r>
      <w:r w:rsidRPr="00D75F2F">
        <w:rPr>
          <w:rFonts w:eastAsia="Calibri"/>
          <w:sz w:val="28"/>
          <w:szCs w:val="28"/>
        </w:rPr>
        <w:t xml:space="preserve"> phát triển kinh tế tư nhân.</w:t>
      </w:r>
    </w:p>
    <w:p w:rsidR="00D75F2F" w:rsidRPr="00D75F2F" w:rsidRDefault="00D75F2F" w:rsidP="00297BB5">
      <w:pPr>
        <w:spacing w:line="312" w:lineRule="auto"/>
        <w:jc w:val="both"/>
        <w:rPr>
          <w:rFonts w:eastAsia="Calibri"/>
          <w:sz w:val="28"/>
          <w:szCs w:val="28"/>
        </w:rPr>
      </w:pPr>
      <w:r w:rsidRPr="00D75F2F">
        <w:rPr>
          <w:rFonts w:eastAsia="Calibri"/>
          <w:sz w:val="28"/>
          <w:szCs w:val="28"/>
        </w:rPr>
        <w:tab/>
        <w:t>- Phát huy thế mạnh và tiềm năng to lớn phải đi đôi với khắc phục có hiệu quả những mặt trái phát sinh trong quá trình phát triể</w:t>
      </w:r>
      <w:r w:rsidR="00601951">
        <w:rPr>
          <w:rFonts w:eastAsia="Calibri"/>
          <w:sz w:val="28"/>
          <w:szCs w:val="28"/>
        </w:rPr>
        <w:t xml:space="preserve">n. </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Phòng, chống có hiệu quả các biểu hiện suy thoái về tư tưởng chính trị, đạo đức, lối sống, "tự diễn biến", "tự chuyển hóa" trong xây dựng và tổ chức thực hiện chủ trương của Đảng, chính sách, pháp luật của Nhà nước về phát triển kinh tế tư nhân.</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sz w:val="28"/>
          <w:szCs w:val="28"/>
        </w:rPr>
        <w:lastRenderedPageBreak/>
        <w:t>2. Tạo lập môi trường đầu tư, kinh doanh thuận lợi cho phát triển kinh tế tư nhân.</w:t>
      </w:r>
    </w:p>
    <w:p w:rsidR="00D75F2F" w:rsidRPr="009C62AE" w:rsidRDefault="00D75F2F" w:rsidP="00297BB5">
      <w:pPr>
        <w:spacing w:line="312" w:lineRule="auto"/>
        <w:ind w:firstLine="720"/>
        <w:jc w:val="both"/>
        <w:rPr>
          <w:rFonts w:eastAsia="Calibri"/>
          <w:b/>
          <w:bCs/>
          <w:i/>
          <w:iCs/>
          <w:sz w:val="28"/>
          <w:szCs w:val="28"/>
        </w:rPr>
      </w:pPr>
      <w:r w:rsidRPr="00D75F2F">
        <w:rPr>
          <w:rStyle w:val="Strong"/>
          <w:rFonts w:eastAsia="Calibri"/>
          <w:i/>
          <w:iCs/>
          <w:sz w:val="28"/>
          <w:szCs w:val="28"/>
        </w:rPr>
        <w:t>* Một là, bảo đảm ổn định kinh tế vĩ mô</w:t>
      </w:r>
      <w:r w:rsidRPr="00D75F2F">
        <w:rPr>
          <w:i/>
          <w:sz w:val="28"/>
          <w:szCs w:val="28"/>
          <w:lang w:val="vi-VN"/>
        </w:rPr>
        <w:t xml:space="preserve"> </w:t>
      </w:r>
    </w:p>
    <w:p w:rsidR="00D75F2F" w:rsidRPr="00D75F2F" w:rsidRDefault="00D75F2F" w:rsidP="00297BB5">
      <w:pPr>
        <w:spacing w:line="312" w:lineRule="auto"/>
        <w:ind w:firstLine="720"/>
        <w:jc w:val="both"/>
        <w:rPr>
          <w:rStyle w:val="Strong"/>
          <w:rFonts w:eastAsia="Calibri"/>
          <w:i/>
          <w:iCs/>
          <w:sz w:val="28"/>
          <w:szCs w:val="28"/>
        </w:rPr>
      </w:pPr>
      <w:r w:rsidRPr="00D75F2F">
        <w:rPr>
          <w:rStyle w:val="Strong"/>
          <w:rFonts w:eastAsia="Calibri"/>
          <w:i/>
          <w:iCs/>
          <w:sz w:val="28"/>
          <w:szCs w:val="28"/>
        </w:rPr>
        <w:t>*Hai là, hoàn thiện cơ chế, chính sách thu hút đầu tư tư nhân và bảo đảm hoạt động của kinh tế tư nhân theo cơ chế thị trường.</w:t>
      </w:r>
    </w:p>
    <w:p w:rsidR="00D75F2F" w:rsidRPr="00D75F2F" w:rsidRDefault="00D75F2F" w:rsidP="00297BB5">
      <w:pPr>
        <w:spacing w:line="312" w:lineRule="auto"/>
        <w:ind w:firstLine="720"/>
        <w:jc w:val="both"/>
        <w:rPr>
          <w:rStyle w:val="Strong"/>
          <w:rFonts w:eastAsia="Calibri"/>
          <w:i/>
          <w:iCs/>
          <w:sz w:val="28"/>
          <w:szCs w:val="28"/>
        </w:rPr>
      </w:pPr>
      <w:r w:rsidRPr="00D75F2F">
        <w:rPr>
          <w:rFonts w:eastAsia="Calibri"/>
          <w:sz w:val="28"/>
          <w:szCs w:val="28"/>
        </w:rPr>
        <w:t>*</w:t>
      </w:r>
      <w:r w:rsidRPr="00D75F2F">
        <w:rPr>
          <w:rStyle w:val="Strong"/>
          <w:rFonts w:eastAsia="Calibri"/>
          <w:i/>
          <w:iCs/>
          <w:sz w:val="28"/>
          <w:szCs w:val="28"/>
        </w:rPr>
        <w:t>Ba là, mở rộng khả năng tham gia thị trường và thúc đẩy cạnh tranh bình đẳng.</w:t>
      </w:r>
    </w:p>
    <w:p w:rsidR="00D75F2F" w:rsidRPr="00D75F2F" w:rsidRDefault="00D75F2F" w:rsidP="00297BB5">
      <w:pPr>
        <w:spacing w:line="312" w:lineRule="auto"/>
        <w:ind w:firstLine="720"/>
        <w:jc w:val="both"/>
        <w:rPr>
          <w:rStyle w:val="Strong"/>
          <w:rFonts w:eastAsia="Calibri"/>
          <w:i/>
          <w:iCs/>
          <w:sz w:val="28"/>
          <w:szCs w:val="28"/>
        </w:rPr>
      </w:pPr>
      <w:r w:rsidRPr="00D75F2F">
        <w:rPr>
          <w:rFonts w:eastAsia="Calibri"/>
          <w:sz w:val="28"/>
          <w:szCs w:val="28"/>
        </w:rPr>
        <w:t>*</w:t>
      </w:r>
      <w:r w:rsidRPr="00D75F2F">
        <w:rPr>
          <w:rStyle w:val="Strong"/>
          <w:rFonts w:eastAsia="Calibri"/>
          <w:i/>
          <w:iCs/>
          <w:sz w:val="28"/>
          <w:szCs w:val="28"/>
        </w:rPr>
        <w:t>Bốn là, phát triển kết cấu hạ tầng</w:t>
      </w:r>
    </w:p>
    <w:p w:rsidR="00D75F2F" w:rsidRPr="00D75F2F" w:rsidRDefault="00D75F2F" w:rsidP="00297BB5">
      <w:pPr>
        <w:spacing w:line="312" w:lineRule="auto"/>
        <w:ind w:firstLine="720"/>
        <w:jc w:val="both"/>
        <w:rPr>
          <w:rStyle w:val="Strong"/>
          <w:rFonts w:eastAsia="Calibri"/>
          <w:i/>
          <w:iCs/>
          <w:sz w:val="28"/>
          <w:szCs w:val="28"/>
        </w:rPr>
      </w:pPr>
      <w:r w:rsidRPr="00D75F2F">
        <w:rPr>
          <w:rFonts w:eastAsia="Calibri"/>
          <w:sz w:val="28"/>
          <w:szCs w:val="28"/>
        </w:rPr>
        <w:t>*</w:t>
      </w:r>
      <w:r w:rsidRPr="00D75F2F">
        <w:rPr>
          <w:rStyle w:val="Strong"/>
          <w:rFonts w:eastAsia="Calibri"/>
          <w:i/>
          <w:iCs/>
          <w:sz w:val="28"/>
          <w:szCs w:val="28"/>
        </w:rPr>
        <w:t>Năm là, tăng cường khả năng tiếp cận các nguồn lực</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sz w:val="28"/>
          <w:szCs w:val="28"/>
        </w:rPr>
        <w:t>3. Hỗ trợ kinh tế tư nhân đổi mới sáng tạo, hiện đại hóa công nghệ và phát triển nguồn nhân lực, nâng cao năng suất lao động.</w:t>
      </w:r>
    </w:p>
    <w:p w:rsidR="009C62AE" w:rsidRDefault="00D75F2F" w:rsidP="00297BB5">
      <w:pPr>
        <w:spacing w:line="312" w:lineRule="auto"/>
        <w:ind w:firstLine="720"/>
        <w:jc w:val="both"/>
        <w:rPr>
          <w:rFonts w:eastAsia="Calibri"/>
          <w:sz w:val="28"/>
          <w:szCs w:val="28"/>
        </w:rPr>
      </w:pPr>
      <w:r w:rsidRPr="00382056">
        <w:rPr>
          <w:rStyle w:val="Strong"/>
          <w:rFonts w:eastAsia="Calibri"/>
          <w:b w:val="0"/>
          <w:sz w:val="28"/>
          <w:szCs w:val="28"/>
        </w:rPr>
        <w:t>-</w:t>
      </w:r>
      <w:r w:rsidRPr="00D75F2F">
        <w:rPr>
          <w:rFonts w:eastAsia="Calibri"/>
          <w:sz w:val="28"/>
          <w:szCs w:val="28"/>
        </w:rPr>
        <w:t xml:space="preserve"> Khuyến khích, hỗ trợ kinh tế tư nhân đầu tư vào các hoạt động nghiên cứu và phát triển, ứng dụng, chuyển giao công nghệ tiên tiến. </w:t>
      </w:r>
    </w:p>
    <w:p w:rsidR="009C62AE" w:rsidRDefault="00D75F2F" w:rsidP="00297BB5">
      <w:pPr>
        <w:spacing w:line="312" w:lineRule="auto"/>
        <w:ind w:firstLine="720"/>
        <w:jc w:val="both"/>
        <w:rPr>
          <w:rFonts w:eastAsia="Calibri"/>
          <w:sz w:val="28"/>
          <w:szCs w:val="28"/>
        </w:rPr>
      </w:pPr>
      <w:r w:rsidRPr="00D75F2F">
        <w:rPr>
          <w:rFonts w:eastAsia="Calibri"/>
          <w:sz w:val="28"/>
          <w:szCs w:val="28"/>
        </w:rPr>
        <w:t>-</w:t>
      </w:r>
      <w:r w:rsidR="009C62AE">
        <w:rPr>
          <w:rFonts w:eastAsia="Calibri"/>
          <w:sz w:val="28"/>
          <w:szCs w:val="28"/>
        </w:rPr>
        <w:t xml:space="preserve"> </w:t>
      </w:r>
      <w:r w:rsidRPr="00D75F2F">
        <w:rPr>
          <w:rFonts w:eastAsia="Calibri"/>
          <w:sz w:val="28"/>
          <w:szCs w:val="28"/>
        </w:rPr>
        <w:t xml:space="preserve">Ưu tiên phát triển các khu công nghệ cao, các vườn ươm công nghệ cao và các doanh nghiệp khoa học - công nghệ. </w:t>
      </w:r>
    </w:p>
    <w:p w:rsidR="009C62AE" w:rsidRDefault="00D75F2F" w:rsidP="00297BB5">
      <w:pPr>
        <w:spacing w:line="312" w:lineRule="auto"/>
        <w:ind w:firstLine="720"/>
        <w:jc w:val="both"/>
        <w:rPr>
          <w:rFonts w:eastAsia="Calibri"/>
          <w:sz w:val="28"/>
          <w:szCs w:val="28"/>
        </w:rPr>
      </w:pPr>
      <w:r w:rsidRPr="00D75F2F">
        <w:rPr>
          <w:rFonts w:eastAsia="Calibri"/>
          <w:sz w:val="28"/>
          <w:szCs w:val="28"/>
        </w:rPr>
        <w:t>- Đẩy mạnh thực hiện chiến lược quốc gia về phát triển nguồn nhân lực.</w:t>
      </w:r>
      <w:r w:rsidR="009C62AE">
        <w:rPr>
          <w:rFonts w:eastAsia="Calibri"/>
          <w:sz w:val="28"/>
          <w:szCs w:val="28"/>
        </w:rPr>
        <w:t xml:space="preserve"> </w:t>
      </w:r>
    </w:p>
    <w:p w:rsidR="009C62AE" w:rsidRDefault="00D75F2F" w:rsidP="00297BB5">
      <w:pPr>
        <w:spacing w:line="312" w:lineRule="auto"/>
        <w:ind w:firstLine="720"/>
        <w:jc w:val="both"/>
        <w:rPr>
          <w:rFonts w:eastAsia="Calibri"/>
          <w:sz w:val="28"/>
          <w:szCs w:val="28"/>
        </w:rPr>
      </w:pPr>
      <w:r w:rsidRPr="00D75F2F">
        <w:rPr>
          <w:rFonts w:eastAsia="Calibri"/>
          <w:sz w:val="28"/>
          <w:szCs w:val="28"/>
        </w:rPr>
        <w:t>-</w:t>
      </w:r>
      <w:r w:rsidR="002607DF">
        <w:rPr>
          <w:rFonts w:eastAsia="Calibri"/>
          <w:sz w:val="28"/>
          <w:szCs w:val="28"/>
        </w:rPr>
        <w:t xml:space="preserve"> </w:t>
      </w:r>
      <w:r w:rsidRPr="00D75F2F">
        <w:rPr>
          <w:rFonts w:eastAsia="Calibri"/>
          <w:sz w:val="28"/>
          <w:szCs w:val="28"/>
        </w:rPr>
        <w:t xml:space="preserve">Tiếp tục đẩy mạnh xây dựng và phát huy vai trò của đội ngũ doanh nhân Việt Nam trong thời kỳ đẩy mạnh công nghiệp hóa, hiện đại hóa và hội nhập quốc tế. </w:t>
      </w:r>
    </w:p>
    <w:p w:rsidR="009C62AE" w:rsidRDefault="00D75F2F" w:rsidP="00297BB5">
      <w:pPr>
        <w:spacing w:line="312" w:lineRule="auto"/>
        <w:ind w:firstLine="720"/>
        <w:jc w:val="both"/>
        <w:rPr>
          <w:rFonts w:eastAsia="Calibri"/>
          <w:sz w:val="28"/>
          <w:szCs w:val="28"/>
        </w:rPr>
      </w:pPr>
      <w:r w:rsidRPr="00D75F2F">
        <w:rPr>
          <w:rFonts w:eastAsia="Calibri"/>
          <w:sz w:val="28"/>
          <w:szCs w:val="28"/>
        </w:rPr>
        <w:t>-</w:t>
      </w:r>
      <w:r w:rsidR="009C62AE">
        <w:rPr>
          <w:rFonts w:eastAsia="Calibri"/>
          <w:sz w:val="28"/>
          <w:szCs w:val="28"/>
        </w:rPr>
        <w:t xml:space="preserve"> </w:t>
      </w:r>
      <w:r w:rsidRPr="00D75F2F">
        <w:rPr>
          <w:rFonts w:eastAsia="Calibri"/>
          <w:sz w:val="28"/>
          <w:szCs w:val="28"/>
        </w:rPr>
        <w:t xml:space="preserve">Khuyến khích, động viên tinh thần kinh doanh, ý chí khởi nghiệp và đổi mới sáng tạo trong toàn xã hội, nhất là trong cộng đồng doanh nghiệp. </w:t>
      </w:r>
    </w:p>
    <w:p w:rsidR="00D75F2F" w:rsidRPr="00D75F2F" w:rsidRDefault="00D75F2F" w:rsidP="00297BB5">
      <w:pPr>
        <w:spacing w:line="312" w:lineRule="auto"/>
        <w:ind w:firstLine="720"/>
        <w:jc w:val="both"/>
        <w:rPr>
          <w:rFonts w:eastAsia="Calibri"/>
          <w:sz w:val="28"/>
          <w:szCs w:val="28"/>
        </w:rPr>
      </w:pPr>
      <w:r w:rsidRPr="00D75F2F">
        <w:rPr>
          <w:rFonts w:eastAsia="Calibri"/>
          <w:b/>
          <w:sz w:val="28"/>
          <w:szCs w:val="28"/>
        </w:rPr>
        <w:t>4.</w:t>
      </w:r>
      <w:r w:rsidRPr="00D75F2F">
        <w:rPr>
          <w:rStyle w:val="Strong"/>
          <w:rFonts w:eastAsia="Calibri"/>
          <w:sz w:val="28"/>
          <w:szCs w:val="28"/>
        </w:rPr>
        <w:t xml:space="preserve"> Nâng cao hiệu lực, hiệu quả quản lý nhà nước</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Xây dựng bộ máy nhà nước tinh gọn, hiệu lực, hiệu quả</w:t>
      </w:r>
      <w:r w:rsidR="002607DF">
        <w:rPr>
          <w:rFonts w:eastAsia="Calibri"/>
          <w:sz w:val="28"/>
          <w:szCs w:val="28"/>
        </w:rPr>
        <w:t>; n</w:t>
      </w:r>
      <w:r w:rsidRPr="00D75F2F">
        <w:rPr>
          <w:rFonts w:eastAsia="Calibri"/>
          <w:sz w:val="28"/>
          <w:szCs w:val="28"/>
        </w:rPr>
        <w:t>âng cao năng lực xây dựng và tổ chức thực hiện.</w:t>
      </w:r>
    </w:p>
    <w:p w:rsidR="00D75F2F" w:rsidRPr="00D75F2F" w:rsidRDefault="006B503B" w:rsidP="00297BB5">
      <w:pPr>
        <w:spacing w:line="312" w:lineRule="auto"/>
        <w:ind w:firstLine="720"/>
        <w:jc w:val="both"/>
        <w:rPr>
          <w:rFonts w:eastAsia="Calibri"/>
          <w:sz w:val="28"/>
          <w:szCs w:val="28"/>
        </w:rPr>
      </w:pPr>
      <w:r>
        <w:rPr>
          <w:rFonts w:eastAsia="Calibri"/>
          <w:sz w:val="28"/>
          <w:szCs w:val="28"/>
        </w:rPr>
        <w:t xml:space="preserve">- </w:t>
      </w:r>
      <w:r w:rsidR="00D75F2F" w:rsidRPr="00D75F2F">
        <w:rPr>
          <w:rFonts w:eastAsia="Calibri"/>
          <w:sz w:val="28"/>
          <w:szCs w:val="28"/>
        </w:rPr>
        <w:t xml:space="preserve">Tăng cường hiệu lực, hiệu quả công tác giám sát, thanh tra, kiểm tra, trách nhiệm giải trình </w:t>
      </w:r>
      <w:r>
        <w:rPr>
          <w:rFonts w:eastAsia="Calibri"/>
          <w:sz w:val="28"/>
          <w:szCs w:val="28"/>
        </w:rPr>
        <w:t xml:space="preserve">của các cấp, ngành </w:t>
      </w:r>
      <w:r w:rsidR="00D75F2F" w:rsidRPr="00D75F2F">
        <w:rPr>
          <w:rFonts w:eastAsia="Calibri"/>
          <w:sz w:val="28"/>
          <w:szCs w:val="28"/>
        </w:rPr>
        <w:t>về phát triển kinh tế tư n</w:t>
      </w:r>
      <w:r>
        <w:rPr>
          <w:rFonts w:eastAsia="Calibri"/>
          <w:sz w:val="28"/>
          <w:szCs w:val="28"/>
        </w:rPr>
        <w:t>hân;</w:t>
      </w:r>
      <w:r w:rsidR="00D75F2F" w:rsidRPr="00D75F2F">
        <w:rPr>
          <w:rFonts w:eastAsia="Calibri"/>
          <w:sz w:val="28"/>
          <w:szCs w:val="28"/>
        </w:rPr>
        <w:t xml:space="preserve"> bảo đảm không làm ảnh hưởng đến hoạt động sản xuất kinh doanh và tạo gánh nặng tâm lý đối với người dân và doanh nghiệp. Đổi mới và nâng cao hiệu quả hoạt động của các cơ quan tư pháp trong việc giải quyết các tranh chấp kinh tế, thương mại, dân sự.</w:t>
      </w:r>
    </w:p>
    <w:p w:rsidR="005311A1" w:rsidRDefault="00D75F2F" w:rsidP="00297BB5">
      <w:pPr>
        <w:spacing w:line="312" w:lineRule="auto"/>
        <w:ind w:firstLine="720"/>
        <w:jc w:val="both"/>
        <w:rPr>
          <w:rFonts w:eastAsia="Calibri"/>
          <w:sz w:val="28"/>
          <w:szCs w:val="28"/>
        </w:rPr>
      </w:pPr>
      <w:r w:rsidRPr="00D75F2F">
        <w:rPr>
          <w:rFonts w:eastAsia="Calibri"/>
          <w:sz w:val="28"/>
          <w:szCs w:val="28"/>
        </w:rPr>
        <w:t xml:space="preserve">- Đẩy mạnh cải cách hành chính mà trọng tâm là tạo bước đột phá trong cải cách thủ tục hành chính. </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w:t>
      </w:r>
      <w:r w:rsidR="005311A1">
        <w:rPr>
          <w:rFonts w:eastAsia="Calibri"/>
          <w:sz w:val="28"/>
          <w:szCs w:val="28"/>
        </w:rPr>
        <w:t xml:space="preserve"> </w:t>
      </w:r>
      <w:r w:rsidRPr="00D75F2F">
        <w:rPr>
          <w:rFonts w:eastAsia="Calibri"/>
          <w:sz w:val="28"/>
          <w:szCs w:val="28"/>
        </w:rPr>
        <w:t xml:space="preserve">Nâng cao năng lực, hiệu quả phối hợp quản lý nhà nước theo ngành, lĩnh vực và địa phương đối với KTTN, bao gồm cả việc bảo đảm hiệu quả quản lý nhà nước đối với các tổ chức xã hội - nghề nghiệp. </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lastRenderedPageBreak/>
        <w:t>- Hoàn thiện và công khai, minh bạch hệ thố</w:t>
      </w:r>
      <w:r w:rsidR="006B503B">
        <w:rPr>
          <w:rFonts w:eastAsia="Calibri"/>
          <w:sz w:val="28"/>
          <w:szCs w:val="28"/>
        </w:rPr>
        <w:t>ng thông tin,</w:t>
      </w:r>
      <w:r w:rsidRPr="00D75F2F">
        <w:rPr>
          <w:rFonts w:eastAsia="Calibri"/>
          <w:sz w:val="28"/>
          <w:szCs w:val="28"/>
        </w:rPr>
        <w:t xml:space="preserve"> tạo điều kiện cho người dân và doanh nghiệp tiếp cận khai thác và sử dụng. Khẩn trương xây dựng và phát triển hệ thống cơ sở dữ liệ</w:t>
      </w:r>
      <w:r w:rsidR="006B503B">
        <w:rPr>
          <w:rFonts w:eastAsia="Calibri"/>
          <w:sz w:val="28"/>
          <w:szCs w:val="28"/>
        </w:rPr>
        <w:t xml:space="preserve">u </w:t>
      </w:r>
      <w:r w:rsidRPr="00D75F2F">
        <w:rPr>
          <w:rFonts w:eastAsia="Calibri"/>
          <w:sz w:val="28"/>
          <w:szCs w:val="28"/>
        </w:rPr>
        <w:t xml:space="preserve">về khu vực kinh tế tư nhân. </w:t>
      </w:r>
    </w:p>
    <w:p w:rsidR="00D75F2F" w:rsidRPr="00D75F2F" w:rsidRDefault="00D75F2F" w:rsidP="00297BB5">
      <w:pPr>
        <w:spacing w:line="312" w:lineRule="auto"/>
        <w:ind w:firstLine="720"/>
        <w:jc w:val="both"/>
        <w:rPr>
          <w:rStyle w:val="Strong"/>
          <w:rFonts w:eastAsia="Calibri"/>
          <w:sz w:val="28"/>
          <w:szCs w:val="28"/>
        </w:rPr>
      </w:pPr>
      <w:r w:rsidRPr="00D75F2F">
        <w:rPr>
          <w:rStyle w:val="Strong"/>
          <w:rFonts w:eastAsia="Calibri"/>
          <w:sz w:val="28"/>
          <w:szCs w:val="28"/>
        </w:rPr>
        <w:t>5. Đổi mới nội dung, phương thức và tăng cường sự lãnh đạo của Đảng, nâng cao vai trò của Mặt trận Tổ quốc Việt Nam, các tổ chức chính trị - xã hội, xã hội - nghề nghiệp đối với kinh tế tư nhân.</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xml:space="preserve">- Đổi mới nội dung, phương thức lãnh đạo của Đảng và hiệu quả hoạt động của các tổ chức đảng trong khu vực kinh tế tư nhân phù hợp với nền kinh tế thị trường định hướng XHCN. </w:t>
      </w:r>
    </w:p>
    <w:p w:rsidR="00D75F2F" w:rsidRPr="00D75F2F" w:rsidRDefault="00D75F2F" w:rsidP="00297BB5">
      <w:pPr>
        <w:spacing w:line="312" w:lineRule="auto"/>
        <w:ind w:firstLine="720"/>
        <w:jc w:val="both"/>
        <w:rPr>
          <w:rFonts w:eastAsia="Calibri"/>
          <w:sz w:val="28"/>
          <w:szCs w:val="28"/>
        </w:rPr>
      </w:pPr>
      <w:r w:rsidRPr="00D75F2F">
        <w:rPr>
          <w:rFonts w:eastAsia="Calibri"/>
          <w:sz w:val="28"/>
          <w:szCs w:val="28"/>
        </w:rPr>
        <w:t>- Bảo đảm giữ nghiêm kỷ luật, kỷ cương, giữ vững sự lãnh đạo của Đảng đối với khu vực KTTN trên cơ sở phát huy sức mạnh của cả hệ thống chính trị từ Trung ương đến cơ sở.</w:t>
      </w:r>
    </w:p>
    <w:p w:rsidR="00D75F2F" w:rsidRPr="00D75F2F" w:rsidRDefault="00D75F2F" w:rsidP="00297BB5">
      <w:pPr>
        <w:spacing w:line="312" w:lineRule="auto"/>
        <w:ind w:firstLine="720"/>
        <w:jc w:val="both"/>
        <w:rPr>
          <w:rFonts w:eastAsia="Calibri"/>
          <w:sz w:val="28"/>
          <w:szCs w:val="28"/>
        </w:rPr>
      </w:pPr>
      <w:r w:rsidRPr="00D75F2F">
        <w:rPr>
          <w:sz w:val="28"/>
          <w:szCs w:val="28"/>
        </w:rPr>
        <w:t xml:space="preserve">- Phát huy vai trò của Mặt trận Tổ quốc Việt Nam, các tổ chức chính trị - xã hội, xã hội - nghề nghiệp trong </w:t>
      </w:r>
      <w:r w:rsidRPr="00D75F2F">
        <w:rPr>
          <w:color w:val="231F20"/>
          <w:sz w:val="28"/>
          <w:szCs w:val="28"/>
        </w:rPr>
        <w:t>phát triển KTTN.</w:t>
      </w:r>
    </w:p>
    <w:p w:rsidR="002607DF" w:rsidRDefault="002607DF" w:rsidP="00297BB5">
      <w:pPr>
        <w:pStyle w:val="Heading2"/>
        <w:shd w:val="clear" w:color="auto" w:fill="FFFFFF"/>
        <w:spacing w:before="0" w:beforeAutospacing="0" w:after="0" w:afterAutospacing="0" w:line="312" w:lineRule="auto"/>
        <w:jc w:val="center"/>
        <w:rPr>
          <w:b w:val="0"/>
          <w:color w:val="000000"/>
          <w:sz w:val="28"/>
          <w:szCs w:val="28"/>
        </w:rPr>
      </w:pPr>
    </w:p>
    <w:p w:rsidR="002607DF" w:rsidRPr="001C5A96" w:rsidRDefault="002607DF" w:rsidP="00297BB5">
      <w:pPr>
        <w:pStyle w:val="Heading2"/>
        <w:shd w:val="clear" w:color="auto" w:fill="FFFFFF"/>
        <w:spacing w:before="0" w:beforeAutospacing="0" w:after="0" w:afterAutospacing="0" w:line="312" w:lineRule="auto"/>
        <w:jc w:val="center"/>
        <w:rPr>
          <w:color w:val="000000"/>
          <w:sz w:val="28"/>
          <w:szCs w:val="28"/>
        </w:rPr>
      </w:pPr>
      <w:r w:rsidRPr="002607DF">
        <w:rPr>
          <w:color w:val="000000"/>
          <w:sz w:val="28"/>
          <w:szCs w:val="28"/>
        </w:rPr>
        <w:t>Phần 3: Tổ chức thực hiện</w:t>
      </w:r>
    </w:p>
    <w:p w:rsidR="002607DF" w:rsidRPr="001C5A96" w:rsidRDefault="002607DF" w:rsidP="00297BB5">
      <w:pPr>
        <w:pStyle w:val="Heading2"/>
        <w:shd w:val="clear" w:color="auto" w:fill="FFFFFF"/>
        <w:spacing w:before="0" w:beforeAutospacing="0" w:after="0" w:afterAutospacing="0" w:line="312" w:lineRule="auto"/>
        <w:ind w:firstLine="720"/>
        <w:jc w:val="both"/>
        <w:rPr>
          <w:color w:val="000000"/>
          <w:sz w:val="28"/>
          <w:szCs w:val="28"/>
        </w:rPr>
      </w:pPr>
      <w:r w:rsidRPr="001C5A96">
        <w:rPr>
          <w:color w:val="000000"/>
          <w:sz w:val="28"/>
          <w:szCs w:val="28"/>
        </w:rPr>
        <w:t>1. Lãnh đạo, chỉ đạo thống nhất nhận thức về vai trò, tầm quan trọng của 3 Nghị quyết đối với sự phát triển của đất nước, của tỉnh, của ngành.</w:t>
      </w:r>
    </w:p>
    <w:p w:rsidR="002607DF" w:rsidRDefault="002607DF"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 Tổ chức viết thu hoạch sau khi học tập quán triệt; </w:t>
      </w:r>
    </w:p>
    <w:p w:rsidR="008F6607" w:rsidRDefault="002607DF"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Đối với những cơ quan, đơn vị có nhiệm vụ trực tiếp liên quan đến 3 nội dung NQ tiếp tục đưa ND của các NQ vào nội dung sinh hoạt của chi bộ, đoàn thể chính trị - xã hội.</w:t>
      </w:r>
    </w:p>
    <w:p w:rsidR="008F6607" w:rsidRPr="001C5A96" w:rsidRDefault="008F6607" w:rsidP="00297BB5">
      <w:pPr>
        <w:pStyle w:val="Heading2"/>
        <w:shd w:val="clear" w:color="auto" w:fill="FFFFFF"/>
        <w:spacing w:before="0" w:beforeAutospacing="0" w:after="0" w:afterAutospacing="0" w:line="312" w:lineRule="auto"/>
        <w:ind w:firstLine="720"/>
        <w:jc w:val="both"/>
        <w:rPr>
          <w:color w:val="000000"/>
          <w:sz w:val="28"/>
          <w:szCs w:val="28"/>
        </w:rPr>
      </w:pPr>
      <w:r w:rsidRPr="001C5A96">
        <w:rPr>
          <w:color w:val="000000"/>
          <w:sz w:val="28"/>
          <w:szCs w:val="28"/>
        </w:rPr>
        <w:t xml:space="preserve">2. Lãnh đạo, chỉ đạo xây dựng và tổ chức thực hiện kế hoạch thực hiện NQ. </w:t>
      </w:r>
    </w:p>
    <w:p w:rsidR="008F6607" w:rsidRDefault="008F6607" w:rsidP="00297BB5">
      <w:pPr>
        <w:pStyle w:val="Heading2"/>
        <w:shd w:val="clear" w:color="auto" w:fill="FFFFFF"/>
        <w:spacing w:before="0" w:beforeAutospacing="0" w:after="0" w:afterAutospacing="0" w:line="312" w:lineRule="auto"/>
        <w:ind w:firstLine="720"/>
        <w:jc w:val="both"/>
        <w:rPr>
          <w:b w:val="0"/>
          <w:color w:val="000000"/>
          <w:sz w:val="28"/>
          <w:szCs w:val="28"/>
        </w:rPr>
      </w:pPr>
      <w:r>
        <w:rPr>
          <w:b w:val="0"/>
          <w:color w:val="000000"/>
          <w:sz w:val="28"/>
          <w:szCs w:val="28"/>
        </w:rPr>
        <w:t xml:space="preserve">Căn cứ Kế hoạch hành động của UBND tỉnh, của ngành đối chiếu với nhiệm vụ chính trị được giao xây dựng Kế hoạch thực hiện. Yêu cầu: Kế hoạch phải có nhiệm vụ cụ thể (chương trình, đề án, dự án), lộ trình thực hiện, trách nhiệm thực hiện. </w:t>
      </w:r>
    </w:p>
    <w:p w:rsidR="00D75F2F" w:rsidRDefault="008F6607" w:rsidP="00297BB5">
      <w:pPr>
        <w:pStyle w:val="Heading2"/>
        <w:shd w:val="clear" w:color="auto" w:fill="FFFFFF"/>
        <w:spacing w:before="0" w:beforeAutospacing="0" w:after="0" w:afterAutospacing="0" w:line="312" w:lineRule="auto"/>
        <w:ind w:firstLine="720"/>
        <w:jc w:val="both"/>
        <w:rPr>
          <w:b w:val="0"/>
          <w:color w:val="000000"/>
          <w:sz w:val="28"/>
          <w:szCs w:val="28"/>
        </w:rPr>
      </w:pPr>
      <w:r w:rsidRPr="001C5A96">
        <w:rPr>
          <w:color w:val="000000"/>
          <w:sz w:val="28"/>
          <w:szCs w:val="28"/>
        </w:rPr>
        <w:t>3. Chú trọng xây dựng đội ngũ cán bộ, công chức “vừa hồng, vừa chuyên</w:t>
      </w:r>
      <w:r>
        <w:rPr>
          <w:b w:val="0"/>
          <w:color w:val="000000"/>
          <w:sz w:val="28"/>
          <w:szCs w:val="28"/>
        </w:rPr>
        <w:t xml:space="preserve">”; phân định rõ trách nhiệm của cá nhân, tập thể trong quá trình thực hiện. </w:t>
      </w:r>
      <w:r w:rsidR="00644CC0">
        <w:rPr>
          <w:b w:val="0"/>
          <w:color w:val="000000"/>
          <w:sz w:val="28"/>
          <w:szCs w:val="28"/>
        </w:rPr>
        <w:t xml:space="preserve">Chú trọng cải cách thủ tục hành chính; kịp thời công bố, công khai các cơ chế, chính sách thuộc phạm vi quản lý để người dân và doanh nghiệp nắm bắt. </w:t>
      </w:r>
    </w:p>
    <w:p w:rsidR="00644CC0" w:rsidRDefault="00644CC0" w:rsidP="00297BB5">
      <w:pPr>
        <w:pStyle w:val="Heading2"/>
        <w:shd w:val="clear" w:color="auto" w:fill="FFFFFF"/>
        <w:spacing w:before="0" w:beforeAutospacing="0" w:after="0" w:afterAutospacing="0" w:line="312" w:lineRule="auto"/>
        <w:ind w:firstLine="720"/>
        <w:jc w:val="both"/>
        <w:rPr>
          <w:b w:val="0"/>
          <w:color w:val="000000"/>
          <w:sz w:val="28"/>
          <w:szCs w:val="28"/>
        </w:rPr>
      </w:pPr>
      <w:r w:rsidRPr="00DF1B3F">
        <w:rPr>
          <w:color w:val="000000"/>
          <w:sz w:val="28"/>
          <w:szCs w:val="28"/>
        </w:rPr>
        <w:t>Kết luận:</w:t>
      </w:r>
      <w:r>
        <w:rPr>
          <w:b w:val="0"/>
          <w:color w:val="000000"/>
          <w:sz w:val="28"/>
          <w:szCs w:val="28"/>
        </w:rPr>
        <w:t xml:space="preserve"> Sự nghiệp đổi mới do Đảng lãnh đạo đã đạt được những thành quả nhất định. Tuy nhiên, nhìn lại thì còn nhiều hạn chế, yếu kém. Nguyên nhân của mọi </w:t>
      </w:r>
      <w:r>
        <w:rPr>
          <w:b w:val="0"/>
          <w:color w:val="000000"/>
          <w:sz w:val="28"/>
          <w:szCs w:val="28"/>
        </w:rPr>
        <w:lastRenderedPageBreak/>
        <w:t xml:space="preserve">nguyên nhân là do con người – cán bộ, vì con người sản sinh ra cơ chế, chính sách cũng chính con người thực thi các cơ chế, chính sách ấy. “Cơ chế, chính sách, quy trình” không có tội, có chăng người thực hiện nó là có tội. HCM nói “ Công việc thành bại hay không là do cán bộ”. Vì vậy, để góp phần cùng các cấp ủy, chính quyền tiến tới mục đích xây dựng nước VN “dân giàu, nước mạnh…” mỗi cán bộ, đảng viên và người lao động trước hết phải thấy được trách nhiệm chính trị của cá nhân đối với đất nước, dân tộc; sau đó </w:t>
      </w:r>
      <w:r w:rsidR="00D00E89">
        <w:rPr>
          <w:b w:val="0"/>
          <w:color w:val="000000"/>
          <w:sz w:val="28"/>
          <w:szCs w:val="28"/>
        </w:rPr>
        <w:t>thấy được hạnh phúc, lợi ích của mình, gia đình mình nằm trong đấy. Vì vậy, mỗi người hoàn thành tốt nhiệm vụ chính trị được giao, sống và làm việc th</w:t>
      </w:r>
      <w:r w:rsidR="00AB1592">
        <w:rPr>
          <w:b w:val="0"/>
          <w:color w:val="000000"/>
          <w:sz w:val="28"/>
          <w:szCs w:val="28"/>
        </w:rPr>
        <w:t>eo đúng Hiến pháp và pháp luật./.</w:t>
      </w:r>
    </w:p>
    <w:p w:rsidR="00AB1592" w:rsidRDefault="00AB1592" w:rsidP="00297BB5">
      <w:pPr>
        <w:pStyle w:val="Heading2"/>
        <w:shd w:val="clear" w:color="auto" w:fill="FFFFFF"/>
        <w:spacing w:before="0" w:beforeAutospacing="0" w:after="0" w:afterAutospacing="0" w:line="312" w:lineRule="auto"/>
        <w:ind w:firstLine="720"/>
        <w:jc w:val="both"/>
        <w:rPr>
          <w:b w:val="0"/>
          <w:color w:val="000000"/>
          <w:sz w:val="28"/>
          <w:szCs w:val="28"/>
        </w:rPr>
      </w:pPr>
    </w:p>
    <w:p w:rsidR="00AB1592" w:rsidRPr="00AB1592" w:rsidRDefault="00AB1592" w:rsidP="00297BB5">
      <w:pPr>
        <w:pStyle w:val="Heading2"/>
        <w:shd w:val="clear" w:color="auto" w:fill="FFFFFF"/>
        <w:spacing w:before="0" w:beforeAutospacing="0" w:after="0" w:afterAutospacing="0" w:line="312" w:lineRule="auto"/>
        <w:ind w:firstLine="720"/>
        <w:jc w:val="both"/>
        <w:rPr>
          <w:color w:val="000000"/>
          <w:sz w:val="28"/>
          <w:szCs w:val="28"/>
        </w:rPr>
      </w:pPr>
      <w:r w:rsidRPr="00AB1592">
        <w:rPr>
          <w:color w:val="000000"/>
          <w:sz w:val="28"/>
          <w:szCs w:val="28"/>
        </w:rPr>
        <w:t xml:space="preserve">Đề cương có tính chất tham khảo. Mọi ý kiến xin phản hồi về Ban Tuyên giáo Đảng ủy khối hoặc qua hòm thư điện tử </w:t>
      </w:r>
      <w:hyperlink r:id="rId9" w:history="1">
        <w:r w:rsidRPr="00AB1592">
          <w:rPr>
            <w:rStyle w:val="Hyperlink"/>
            <w:sz w:val="28"/>
            <w:szCs w:val="28"/>
          </w:rPr>
          <w:t>bantuyengiaoduktth@gmail.com</w:t>
        </w:r>
      </w:hyperlink>
      <w:r w:rsidRPr="00AB1592">
        <w:rPr>
          <w:color w:val="000000"/>
          <w:sz w:val="28"/>
          <w:szCs w:val="28"/>
        </w:rPr>
        <w:t xml:space="preserve">. Thanks. </w:t>
      </w:r>
      <w:bookmarkStart w:id="0" w:name="_GoBack"/>
      <w:bookmarkEnd w:id="0"/>
    </w:p>
    <w:p w:rsidR="00D75F2F" w:rsidRDefault="00D75F2F" w:rsidP="00D75F2F">
      <w:pPr>
        <w:pStyle w:val="Heading2"/>
        <w:shd w:val="clear" w:color="auto" w:fill="FFFFFF"/>
        <w:spacing w:before="0" w:beforeAutospacing="0" w:after="0" w:afterAutospacing="0" w:line="312" w:lineRule="auto"/>
        <w:jc w:val="both"/>
        <w:rPr>
          <w:b w:val="0"/>
          <w:color w:val="000000"/>
          <w:sz w:val="28"/>
          <w:szCs w:val="28"/>
        </w:rPr>
      </w:pPr>
    </w:p>
    <w:p w:rsidR="00D75F2F" w:rsidRPr="00D75F2F" w:rsidRDefault="00D75F2F" w:rsidP="00D75F2F">
      <w:pPr>
        <w:pStyle w:val="Heading2"/>
        <w:shd w:val="clear" w:color="auto" w:fill="FFFFFF"/>
        <w:spacing w:before="0" w:beforeAutospacing="0" w:after="0" w:afterAutospacing="0" w:line="312" w:lineRule="auto"/>
        <w:jc w:val="both"/>
        <w:rPr>
          <w:b w:val="0"/>
          <w:color w:val="000000"/>
          <w:sz w:val="28"/>
          <w:szCs w:val="28"/>
        </w:rPr>
      </w:pPr>
    </w:p>
    <w:sectPr w:rsidR="00D75F2F" w:rsidRPr="00D75F2F" w:rsidSect="0038694C">
      <w:footerReference w:type="default" r:id="rId10"/>
      <w:pgSz w:w="12240" w:h="15840"/>
      <w:pgMar w:top="851" w:right="851" w:bottom="567" w:left="1701" w:header="454"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75" w:rsidRDefault="00FC3175" w:rsidP="00EA6045">
      <w:r>
        <w:separator/>
      </w:r>
    </w:p>
  </w:endnote>
  <w:endnote w:type="continuationSeparator" w:id="0">
    <w:p w:rsidR="00FC3175" w:rsidRDefault="00FC3175" w:rsidP="00EA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2409"/>
      <w:docPartObj>
        <w:docPartGallery w:val="Page Numbers (Bottom of Page)"/>
        <w:docPartUnique/>
      </w:docPartObj>
    </w:sdtPr>
    <w:sdtEndPr>
      <w:rPr>
        <w:noProof/>
        <w:sz w:val="28"/>
        <w:szCs w:val="28"/>
      </w:rPr>
    </w:sdtEndPr>
    <w:sdtContent>
      <w:p w:rsidR="00ED3E79" w:rsidRPr="00EA6045" w:rsidRDefault="00ED3E79">
        <w:pPr>
          <w:pStyle w:val="Footer"/>
          <w:jc w:val="right"/>
          <w:rPr>
            <w:sz w:val="28"/>
            <w:szCs w:val="28"/>
          </w:rPr>
        </w:pPr>
        <w:r w:rsidRPr="00EA6045">
          <w:rPr>
            <w:sz w:val="28"/>
            <w:szCs w:val="28"/>
          </w:rPr>
          <w:fldChar w:fldCharType="begin"/>
        </w:r>
        <w:r w:rsidRPr="00EA6045">
          <w:rPr>
            <w:sz w:val="28"/>
            <w:szCs w:val="28"/>
          </w:rPr>
          <w:instrText xml:space="preserve"> PAGE   \* MERGEFORMAT </w:instrText>
        </w:r>
        <w:r w:rsidRPr="00EA6045">
          <w:rPr>
            <w:sz w:val="28"/>
            <w:szCs w:val="28"/>
          </w:rPr>
          <w:fldChar w:fldCharType="separate"/>
        </w:r>
        <w:r w:rsidR="00AB1592">
          <w:rPr>
            <w:noProof/>
            <w:sz w:val="28"/>
            <w:szCs w:val="28"/>
          </w:rPr>
          <w:t>25</w:t>
        </w:r>
        <w:r w:rsidRPr="00EA6045">
          <w:rPr>
            <w:noProof/>
            <w:sz w:val="28"/>
            <w:szCs w:val="28"/>
          </w:rPr>
          <w:fldChar w:fldCharType="end"/>
        </w:r>
      </w:p>
    </w:sdtContent>
  </w:sdt>
  <w:p w:rsidR="00ED3E79" w:rsidRDefault="00ED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75" w:rsidRDefault="00FC3175" w:rsidP="00EA6045">
      <w:r>
        <w:separator/>
      </w:r>
    </w:p>
  </w:footnote>
  <w:footnote w:type="continuationSeparator" w:id="0">
    <w:p w:rsidR="00FC3175" w:rsidRDefault="00FC3175" w:rsidP="00EA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3D2"/>
    <w:multiLevelType w:val="hybridMultilevel"/>
    <w:tmpl w:val="88D4CA36"/>
    <w:lvl w:ilvl="0" w:tplc="33E8B3A0">
      <w:start w:val="1"/>
      <w:numFmt w:val="bullet"/>
      <w:lvlText w:val="-"/>
      <w:lvlJc w:val="left"/>
      <w:pPr>
        <w:tabs>
          <w:tab w:val="num" w:pos="720"/>
        </w:tabs>
        <w:ind w:left="720" w:hanging="360"/>
      </w:pPr>
      <w:rPr>
        <w:rFonts w:ascii="Times New Roman" w:hAnsi="Times New Roman" w:hint="default"/>
      </w:rPr>
    </w:lvl>
    <w:lvl w:ilvl="1" w:tplc="AB962578" w:tentative="1">
      <w:start w:val="1"/>
      <w:numFmt w:val="bullet"/>
      <w:lvlText w:val="-"/>
      <w:lvlJc w:val="left"/>
      <w:pPr>
        <w:tabs>
          <w:tab w:val="num" w:pos="1440"/>
        </w:tabs>
        <w:ind w:left="1440" w:hanging="360"/>
      </w:pPr>
      <w:rPr>
        <w:rFonts w:ascii="Times New Roman" w:hAnsi="Times New Roman" w:hint="default"/>
      </w:rPr>
    </w:lvl>
    <w:lvl w:ilvl="2" w:tplc="BC2465C0" w:tentative="1">
      <w:start w:val="1"/>
      <w:numFmt w:val="bullet"/>
      <w:lvlText w:val="-"/>
      <w:lvlJc w:val="left"/>
      <w:pPr>
        <w:tabs>
          <w:tab w:val="num" w:pos="2160"/>
        </w:tabs>
        <w:ind w:left="2160" w:hanging="360"/>
      </w:pPr>
      <w:rPr>
        <w:rFonts w:ascii="Times New Roman" w:hAnsi="Times New Roman" w:hint="default"/>
      </w:rPr>
    </w:lvl>
    <w:lvl w:ilvl="3" w:tplc="D8DE545E" w:tentative="1">
      <w:start w:val="1"/>
      <w:numFmt w:val="bullet"/>
      <w:lvlText w:val="-"/>
      <w:lvlJc w:val="left"/>
      <w:pPr>
        <w:tabs>
          <w:tab w:val="num" w:pos="2880"/>
        </w:tabs>
        <w:ind w:left="2880" w:hanging="360"/>
      </w:pPr>
      <w:rPr>
        <w:rFonts w:ascii="Times New Roman" w:hAnsi="Times New Roman" w:hint="default"/>
      </w:rPr>
    </w:lvl>
    <w:lvl w:ilvl="4" w:tplc="32C625C2" w:tentative="1">
      <w:start w:val="1"/>
      <w:numFmt w:val="bullet"/>
      <w:lvlText w:val="-"/>
      <w:lvlJc w:val="left"/>
      <w:pPr>
        <w:tabs>
          <w:tab w:val="num" w:pos="3600"/>
        </w:tabs>
        <w:ind w:left="3600" w:hanging="360"/>
      </w:pPr>
      <w:rPr>
        <w:rFonts w:ascii="Times New Roman" w:hAnsi="Times New Roman" w:hint="default"/>
      </w:rPr>
    </w:lvl>
    <w:lvl w:ilvl="5" w:tplc="CD4E9FFC" w:tentative="1">
      <w:start w:val="1"/>
      <w:numFmt w:val="bullet"/>
      <w:lvlText w:val="-"/>
      <w:lvlJc w:val="left"/>
      <w:pPr>
        <w:tabs>
          <w:tab w:val="num" w:pos="4320"/>
        </w:tabs>
        <w:ind w:left="4320" w:hanging="360"/>
      </w:pPr>
      <w:rPr>
        <w:rFonts w:ascii="Times New Roman" w:hAnsi="Times New Roman" w:hint="default"/>
      </w:rPr>
    </w:lvl>
    <w:lvl w:ilvl="6" w:tplc="3174AD1E" w:tentative="1">
      <w:start w:val="1"/>
      <w:numFmt w:val="bullet"/>
      <w:lvlText w:val="-"/>
      <w:lvlJc w:val="left"/>
      <w:pPr>
        <w:tabs>
          <w:tab w:val="num" w:pos="5040"/>
        </w:tabs>
        <w:ind w:left="5040" w:hanging="360"/>
      </w:pPr>
      <w:rPr>
        <w:rFonts w:ascii="Times New Roman" w:hAnsi="Times New Roman" w:hint="default"/>
      </w:rPr>
    </w:lvl>
    <w:lvl w:ilvl="7" w:tplc="D2443A86" w:tentative="1">
      <w:start w:val="1"/>
      <w:numFmt w:val="bullet"/>
      <w:lvlText w:val="-"/>
      <w:lvlJc w:val="left"/>
      <w:pPr>
        <w:tabs>
          <w:tab w:val="num" w:pos="5760"/>
        </w:tabs>
        <w:ind w:left="5760" w:hanging="360"/>
      </w:pPr>
      <w:rPr>
        <w:rFonts w:ascii="Times New Roman" w:hAnsi="Times New Roman" w:hint="default"/>
      </w:rPr>
    </w:lvl>
    <w:lvl w:ilvl="8" w:tplc="97AC29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C40562"/>
    <w:multiLevelType w:val="hybridMultilevel"/>
    <w:tmpl w:val="6CFA3072"/>
    <w:lvl w:ilvl="0" w:tplc="0B62EAC4">
      <w:start w:val="1"/>
      <w:numFmt w:val="bullet"/>
      <w:lvlText w:val="-"/>
      <w:lvlJc w:val="left"/>
      <w:pPr>
        <w:tabs>
          <w:tab w:val="num" w:pos="720"/>
        </w:tabs>
        <w:ind w:left="720" w:hanging="360"/>
      </w:pPr>
      <w:rPr>
        <w:rFonts w:ascii="Times New Roman" w:hAnsi="Times New Roman" w:hint="default"/>
      </w:rPr>
    </w:lvl>
    <w:lvl w:ilvl="1" w:tplc="E41ED6AC" w:tentative="1">
      <w:start w:val="1"/>
      <w:numFmt w:val="bullet"/>
      <w:lvlText w:val="-"/>
      <w:lvlJc w:val="left"/>
      <w:pPr>
        <w:tabs>
          <w:tab w:val="num" w:pos="1440"/>
        </w:tabs>
        <w:ind w:left="1440" w:hanging="360"/>
      </w:pPr>
      <w:rPr>
        <w:rFonts w:ascii="Times New Roman" w:hAnsi="Times New Roman" w:hint="default"/>
      </w:rPr>
    </w:lvl>
    <w:lvl w:ilvl="2" w:tplc="07B4BD04" w:tentative="1">
      <w:start w:val="1"/>
      <w:numFmt w:val="bullet"/>
      <w:lvlText w:val="-"/>
      <w:lvlJc w:val="left"/>
      <w:pPr>
        <w:tabs>
          <w:tab w:val="num" w:pos="2160"/>
        </w:tabs>
        <w:ind w:left="2160" w:hanging="360"/>
      </w:pPr>
      <w:rPr>
        <w:rFonts w:ascii="Times New Roman" w:hAnsi="Times New Roman" w:hint="default"/>
      </w:rPr>
    </w:lvl>
    <w:lvl w:ilvl="3" w:tplc="B298E582" w:tentative="1">
      <w:start w:val="1"/>
      <w:numFmt w:val="bullet"/>
      <w:lvlText w:val="-"/>
      <w:lvlJc w:val="left"/>
      <w:pPr>
        <w:tabs>
          <w:tab w:val="num" w:pos="2880"/>
        </w:tabs>
        <w:ind w:left="2880" w:hanging="360"/>
      </w:pPr>
      <w:rPr>
        <w:rFonts w:ascii="Times New Roman" w:hAnsi="Times New Roman" w:hint="default"/>
      </w:rPr>
    </w:lvl>
    <w:lvl w:ilvl="4" w:tplc="4F3C32DC" w:tentative="1">
      <w:start w:val="1"/>
      <w:numFmt w:val="bullet"/>
      <w:lvlText w:val="-"/>
      <w:lvlJc w:val="left"/>
      <w:pPr>
        <w:tabs>
          <w:tab w:val="num" w:pos="3600"/>
        </w:tabs>
        <w:ind w:left="3600" w:hanging="360"/>
      </w:pPr>
      <w:rPr>
        <w:rFonts w:ascii="Times New Roman" w:hAnsi="Times New Roman" w:hint="default"/>
      </w:rPr>
    </w:lvl>
    <w:lvl w:ilvl="5" w:tplc="9D66BDD4" w:tentative="1">
      <w:start w:val="1"/>
      <w:numFmt w:val="bullet"/>
      <w:lvlText w:val="-"/>
      <w:lvlJc w:val="left"/>
      <w:pPr>
        <w:tabs>
          <w:tab w:val="num" w:pos="4320"/>
        </w:tabs>
        <w:ind w:left="4320" w:hanging="360"/>
      </w:pPr>
      <w:rPr>
        <w:rFonts w:ascii="Times New Roman" w:hAnsi="Times New Roman" w:hint="default"/>
      </w:rPr>
    </w:lvl>
    <w:lvl w:ilvl="6" w:tplc="25EC2012" w:tentative="1">
      <w:start w:val="1"/>
      <w:numFmt w:val="bullet"/>
      <w:lvlText w:val="-"/>
      <w:lvlJc w:val="left"/>
      <w:pPr>
        <w:tabs>
          <w:tab w:val="num" w:pos="5040"/>
        </w:tabs>
        <w:ind w:left="5040" w:hanging="360"/>
      </w:pPr>
      <w:rPr>
        <w:rFonts w:ascii="Times New Roman" w:hAnsi="Times New Roman" w:hint="default"/>
      </w:rPr>
    </w:lvl>
    <w:lvl w:ilvl="7" w:tplc="AC28FCE6" w:tentative="1">
      <w:start w:val="1"/>
      <w:numFmt w:val="bullet"/>
      <w:lvlText w:val="-"/>
      <w:lvlJc w:val="left"/>
      <w:pPr>
        <w:tabs>
          <w:tab w:val="num" w:pos="5760"/>
        </w:tabs>
        <w:ind w:left="5760" w:hanging="360"/>
      </w:pPr>
      <w:rPr>
        <w:rFonts w:ascii="Times New Roman" w:hAnsi="Times New Roman" w:hint="default"/>
      </w:rPr>
    </w:lvl>
    <w:lvl w:ilvl="8" w:tplc="91AE53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364F82"/>
    <w:multiLevelType w:val="hybridMultilevel"/>
    <w:tmpl w:val="FF146DA8"/>
    <w:lvl w:ilvl="0" w:tplc="620CFE58">
      <w:start w:val="1"/>
      <w:numFmt w:val="bullet"/>
      <w:lvlText w:val="-"/>
      <w:lvlJc w:val="left"/>
      <w:pPr>
        <w:tabs>
          <w:tab w:val="num" w:pos="720"/>
        </w:tabs>
        <w:ind w:left="720" w:hanging="360"/>
      </w:pPr>
      <w:rPr>
        <w:rFonts w:ascii="Times New Roman" w:hAnsi="Times New Roman" w:hint="default"/>
      </w:rPr>
    </w:lvl>
    <w:lvl w:ilvl="1" w:tplc="0FF45FC2" w:tentative="1">
      <w:start w:val="1"/>
      <w:numFmt w:val="bullet"/>
      <w:lvlText w:val="-"/>
      <w:lvlJc w:val="left"/>
      <w:pPr>
        <w:tabs>
          <w:tab w:val="num" w:pos="1440"/>
        </w:tabs>
        <w:ind w:left="1440" w:hanging="360"/>
      </w:pPr>
      <w:rPr>
        <w:rFonts w:ascii="Times New Roman" w:hAnsi="Times New Roman" w:hint="default"/>
      </w:rPr>
    </w:lvl>
    <w:lvl w:ilvl="2" w:tplc="2466C6AC" w:tentative="1">
      <w:start w:val="1"/>
      <w:numFmt w:val="bullet"/>
      <w:lvlText w:val="-"/>
      <w:lvlJc w:val="left"/>
      <w:pPr>
        <w:tabs>
          <w:tab w:val="num" w:pos="2160"/>
        </w:tabs>
        <w:ind w:left="2160" w:hanging="360"/>
      </w:pPr>
      <w:rPr>
        <w:rFonts w:ascii="Times New Roman" w:hAnsi="Times New Roman" w:hint="default"/>
      </w:rPr>
    </w:lvl>
    <w:lvl w:ilvl="3" w:tplc="36642C10" w:tentative="1">
      <w:start w:val="1"/>
      <w:numFmt w:val="bullet"/>
      <w:lvlText w:val="-"/>
      <w:lvlJc w:val="left"/>
      <w:pPr>
        <w:tabs>
          <w:tab w:val="num" w:pos="2880"/>
        </w:tabs>
        <w:ind w:left="2880" w:hanging="360"/>
      </w:pPr>
      <w:rPr>
        <w:rFonts w:ascii="Times New Roman" w:hAnsi="Times New Roman" w:hint="default"/>
      </w:rPr>
    </w:lvl>
    <w:lvl w:ilvl="4" w:tplc="B24C95D0" w:tentative="1">
      <w:start w:val="1"/>
      <w:numFmt w:val="bullet"/>
      <w:lvlText w:val="-"/>
      <w:lvlJc w:val="left"/>
      <w:pPr>
        <w:tabs>
          <w:tab w:val="num" w:pos="3600"/>
        </w:tabs>
        <w:ind w:left="3600" w:hanging="360"/>
      </w:pPr>
      <w:rPr>
        <w:rFonts w:ascii="Times New Roman" w:hAnsi="Times New Roman" w:hint="default"/>
      </w:rPr>
    </w:lvl>
    <w:lvl w:ilvl="5" w:tplc="CBE6DE3C" w:tentative="1">
      <w:start w:val="1"/>
      <w:numFmt w:val="bullet"/>
      <w:lvlText w:val="-"/>
      <w:lvlJc w:val="left"/>
      <w:pPr>
        <w:tabs>
          <w:tab w:val="num" w:pos="4320"/>
        </w:tabs>
        <w:ind w:left="4320" w:hanging="360"/>
      </w:pPr>
      <w:rPr>
        <w:rFonts w:ascii="Times New Roman" w:hAnsi="Times New Roman" w:hint="default"/>
      </w:rPr>
    </w:lvl>
    <w:lvl w:ilvl="6" w:tplc="362A5A3A" w:tentative="1">
      <w:start w:val="1"/>
      <w:numFmt w:val="bullet"/>
      <w:lvlText w:val="-"/>
      <w:lvlJc w:val="left"/>
      <w:pPr>
        <w:tabs>
          <w:tab w:val="num" w:pos="5040"/>
        </w:tabs>
        <w:ind w:left="5040" w:hanging="360"/>
      </w:pPr>
      <w:rPr>
        <w:rFonts w:ascii="Times New Roman" w:hAnsi="Times New Roman" w:hint="default"/>
      </w:rPr>
    </w:lvl>
    <w:lvl w:ilvl="7" w:tplc="CBB6B60C" w:tentative="1">
      <w:start w:val="1"/>
      <w:numFmt w:val="bullet"/>
      <w:lvlText w:val="-"/>
      <w:lvlJc w:val="left"/>
      <w:pPr>
        <w:tabs>
          <w:tab w:val="num" w:pos="5760"/>
        </w:tabs>
        <w:ind w:left="5760" w:hanging="360"/>
      </w:pPr>
      <w:rPr>
        <w:rFonts w:ascii="Times New Roman" w:hAnsi="Times New Roman" w:hint="default"/>
      </w:rPr>
    </w:lvl>
    <w:lvl w:ilvl="8" w:tplc="9460B5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6C7266"/>
    <w:multiLevelType w:val="hybridMultilevel"/>
    <w:tmpl w:val="292612B6"/>
    <w:lvl w:ilvl="0" w:tplc="0CECFEB4">
      <w:start w:val="1"/>
      <w:numFmt w:val="bullet"/>
      <w:lvlText w:val="-"/>
      <w:lvlJc w:val="left"/>
      <w:pPr>
        <w:tabs>
          <w:tab w:val="num" w:pos="720"/>
        </w:tabs>
        <w:ind w:left="720" w:hanging="360"/>
      </w:pPr>
      <w:rPr>
        <w:rFonts w:ascii="Times New Roman" w:hAnsi="Times New Roman" w:hint="default"/>
      </w:rPr>
    </w:lvl>
    <w:lvl w:ilvl="1" w:tplc="E8827C3A" w:tentative="1">
      <w:start w:val="1"/>
      <w:numFmt w:val="bullet"/>
      <w:lvlText w:val="-"/>
      <w:lvlJc w:val="left"/>
      <w:pPr>
        <w:tabs>
          <w:tab w:val="num" w:pos="1440"/>
        </w:tabs>
        <w:ind w:left="1440" w:hanging="360"/>
      </w:pPr>
      <w:rPr>
        <w:rFonts w:ascii="Times New Roman" w:hAnsi="Times New Roman" w:hint="default"/>
      </w:rPr>
    </w:lvl>
    <w:lvl w:ilvl="2" w:tplc="61A6A5FA" w:tentative="1">
      <w:start w:val="1"/>
      <w:numFmt w:val="bullet"/>
      <w:lvlText w:val="-"/>
      <w:lvlJc w:val="left"/>
      <w:pPr>
        <w:tabs>
          <w:tab w:val="num" w:pos="2160"/>
        </w:tabs>
        <w:ind w:left="2160" w:hanging="360"/>
      </w:pPr>
      <w:rPr>
        <w:rFonts w:ascii="Times New Roman" w:hAnsi="Times New Roman" w:hint="default"/>
      </w:rPr>
    </w:lvl>
    <w:lvl w:ilvl="3" w:tplc="E73A2248" w:tentative="1">
      <w:start w:val="1"/>
      <w:numFmt w:val="bullet"/>
      <w:lvlText w:val="-"/>
      <w:lvlJc w:val="left"/>
      <w:pPr>
        <w:tabs>
          <w:tab w:val="num" w:pos="2880"/>
        </w:tabs>
        <w:ind w:left="2880" w:hanging="360"/>
      </w:pPr>
      <w:rPr>
        <w:rFonts w:ascii="Times New Roman" w:hAnsi="Times New Roman" w:hint="default"/>
      </w:rPr>
    </w:lvl>
    <w:lvl w:ilvl="4" w:tplc="AA8C58A8" w:tentative="1">
      <w:start w:val="1"/>
      <w:numFmt w:val="bullet"/>
      <w:lvlText w:val="-"/>
      <w:lvlJc w:val="left"/>
      <w:pPr>
        <w:tabs>
          <w:tab w:val="num" w:pos="3600"/>
        </w:tabs>
        <w:ind w:left="3600" w:hanging="360"/>
      </w:pPr>
      <w:rPr>
        <w:rFonts w:ascii="Times New Roman" w:hAnsi="Times New Roman" w:hint="default"/>
      </w:rPr>
    </w:lvl>
    <w:lvl w:ilvl="5" w:tplc="BCA8E9A8" w:tentative="1">
      <w:start w:val="1"/>
      <w:numFmt w:val="bullet"/>
      <w:lvlText w:val="-"/>
      <w:lvlJc w:val="left"/>
      <w:pPr>
        <w:tabs>
          <w:tab w:val="num" w:pos="4320"/>
        </w:tabs>
        <w:ind w:left="4320" w:hanging="360"/>
      </w:pPr>
      <w:rPr>
        <w:rFonts w:ascii="Times New Roman" w:hAnsi="Times New Roman" w:hint="default"/>
      </w:rPr>
    </w:lvl>
    <w:lvl w:ilvl="6" w:tplc="771E4156" w:tentative="1">
      <w:start w:val="1"/>
      <w:numFmt w:val="bullet"/>
      <w:lvlText w:val="-"/>
      <w:lvlJc w:val="left"/>
      <w:pPr>
        <w:tabs>
          <w:tab w:val="num" w:pos="5040"/>
        </w:tabs>
        <w:ind w:left="5040" w:hanging="360"/>
      </w:pPr>
      <w:rPr>
        <w:rFonts w:ascii="Times New Roman" w:hAnsi="Times New Roman" w:hint="default"/>
      </w:rPr>
    </w:lvl>
    <w:lvl w:ilvl="7" w:tplc="F33E59D0" w:tentative="1">
      <w:start w:val="1"/>
      <w:numFmt w:val="bullet"/>
      <w:lvlText w:val="-"/>
      <w:lvlJc w:val="left"/>
      <w:pPr>
        <w:tabs>
          <w:tab w:val="num" w:pos="5760"/>
        </w:tabs>
        <w:ind w:left="5760" w:hanging="360"/>
      </w:pPr>
      <w:rPr>
        <w:rFonts w:ascii="Times New Roman" w:hAnsi="Times New Roman" w:hint="default"/>
      </w:rPr>
    </w:lvl>
    <w:lvl w:ilvl="8" w:tplc="F53ED8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1662B9"/>
    <w:multiLevelType w:val="hybridMultilevel"/>
    <w:tmpl w:val="47B20014"/>
    <w:lvl w:ilvl="0" w:tplc="5862032E">
      <w:start w:val="1"/>
      <w:numFmt w:val="bullet"/>
      <w:lvlText w:val="-"/>
      <w:lvlJc w:val="left"/>
      <w:pPr>
        <w:tabs>
          <w:tab w:val="num" w:pos="720"/>
        </w:tabs>
        <w:ind w:left="720" w:hanging="360"/>
      </w:pPr>
      <w:rPr>
        <w:rFonts w:ascii="Times New Roman" w:hAnsi="Times New Roman" w:hint="default"/>
      </w:rPr>
    </w:lvl>
    <w:lvl w:ilvl="1" w:tplc="43BE5F5C" w:tentative="1">
      <w:start w:val="1"/>
      <w:numFmt w:val="bullet"/>
      <w:lvlText w:val="-"/>
      <w:lvlJc w:val="left"/>
      <w:pPr>
        <w:tabs>
          <w:tab w:val="num" w:pos="1440"/>
        </w:tabs>
        <w:ind w:left="1440" w:hanging="360"/>
      </w:pPr>
      <w:rPr>
        <w:rFonts w:ascii="Times New Roman" w:hAnsi="Times New Roman" w:hint="default"/>
      </w:rPr>
    </w:lvl>
    <w:lvl w:ilvl="2" w:tplc="C1848828" w:tentative="1">
      <w:start w:val="1"/>
      <w:numFmt w:val="bullet"/>
      <w:lvlText w:val="-"/>
      <w:lvlJc w:val="left"/>
      <w:pPr>
        <w:tabs>
          <w:tab w:val="num" w:pos="2160"/>
        </w:tabs>
        <w:ind w:left="2160" w:hanging="360"/>
      </w:pPr>
      <w:rPr>
        <w:rFonts w:ascii="Times New Roman" w:hAnsi="Times New Roman" w:hint="default"/>
      </w:rPr>
    </w:lvl>
    <w:lvl w:ilvl="3" w:tplc="E158B162" w:tentative="1">
      <w:start w:val="1"/>
      <w:numFmt w:val="bullet"/>
      <w:lvlText w:val="-"/>
      <w:lvlJc w:val="left"/>
      <w:pPr>
        <w:tabs>
          <w:tab w:val="num" w:pos="2880"/>
        </w:tabs>
        <w:ind w:left="2880" w:hanging="360"/>
      </w:pPr>
      <w:rPr>
        <w:rFonts w:ascii="Times New Roman" w:hAnsi="Times New Roman" w:hint="default"/>
      </w:rPr>
    </w:lvl>
    <w:lvl w:ilvl="4" w:tplc="9EB031FE" w:tentative="1">
      <w:start w:val="1"/>
      <w:numFmt w:val="bullet"/>
      <w:lvlText w:val="-"/>
      <w:lvlJc w:val="left"/>
      <w:pPr>
        <w:tabs>
          <w:tab w:val="num" w:pos="3600"/>
        </w:tabs>
        <w:ind w:left="3600" w:hanging="360"/>
      </w:pPr>
      <w:rPr>
        <w:rFonts w:ascii="Times New Roman" w:hAnsi="Times New Roman" w:hint="default"/>
      </w:rPr>
    </w:lvl>
    <w:lvl w:ilvl="5" w:tplc="35461B04" w:tentative="1">
      <w:start w:val="1"/>
      <w:numFmt w:val="bullet"/>
      <w:lvlText w:val="-"/>
      <w:lvlJc w:val="left"/>
      <w:pPr>
        <w:tabs>
          <w:tab w:val="num" w:pos="4320"/>
        </w:tabs>
        <w:ind w:left="4320" w:hanging="360"/>
      </w:pPr>
      <w:rPr>
        <w:rFonts w:ascii="Times New Roman" w:hAnsi="Times New Roman" w:hint="default"/>
      </w:rPr>
    </w:lvl>
    <w:lvl w:ilvl="6" w:tplc="AA529F7E" w:tentative="1">
      <w:start w:val="1"/>
      <w:numFmt w:val="bullet"/>
      <w:lvlText w:val="-"/>
      <w:lvlJc w:val="left"/>
      <w:pPr>
        <w:tabs>
          <w:tab w:val="num" w:pos="5040"/>
        </w:tabs>
        <w:ind w:left="5040" w:hanging="360"/>
      </w:pPr>
      <w:rPr>
        <w:rFonts w:ascii="Times New Roman" w:hAnsi="Times New Roman" w:hint="default"/>
      </w:rPr>
    </w:lvl>
    <w:lvl w:ilvl="7" w:tplc="46E8AE04" w:tentative="1">
      <w:start w:val="1"/>
      <w:numFmt w:val="bullet"/>
      <w:lvlText w:val="-"/>
      <w:lvlJc w:val="left"/>
      <w:pPr>
        <w:tabs>
          <w:tab w:val="num" w:pos="5760"/>
        </w:tabs>
        <w:ind w:left="5760" w:hanging="360"/>
      </w:pPr>
      <w:rPr>
        <w:rFonts w:ascii="Times New Roman" w:hAnsi="Times New Roman" w:hint="default"/>
      </w:rPr>
    </w:lvl>
    <w:lvl w:ilvl="8" w:tplc="50FAF6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E247AF"/>
    <w:multiLevelType w:val="hybridMultilevel"/>
    <w:tmpl w:val="93360280"/>
    <w:lvl w:ilvl="0" w:tplc="42621CF6">
      <w:start w:val="1"/>
      <w:numFmt w:val="bullet"/>
      <w:lvlText w:val="-"/>
      <w:lvlJc w:val="left"/>
      <w:pPr>
        <w:tabs>
          <w:tab w:val="num" w:pos="720"/>
        </w:tabs>
        <w:ind w:left="720" w:hanging="360"/>
      </w:pPr>
      <w:rPr>
        <w:rFonts w:ascii="Times New Roman" w:hAnsi="Times New Roman" w:hint="default"/>
      </w:rPr>
    </w:lvl>
    <w:lvl w:ilvl="1" w:tplc="7CF05F50" w:tentative="1">
      <w:start w:val="1"/>
      <w:numFmt w:val="bullet"/>
      <w:lvlText w:val="-"/>
      <w:lvlJc w:val="left"/>
      <w:pPr>
        <w:tabs>
          <w:tab w:val="num" w:pos="1440"/>
        </w:tabs>
        <w:ind w:left="1440" w:hanging="360"/>
      </w:pPr>
      <w:rPr>
        <w:rFonts w:ascii="Times New Roman" w:hAnsi="Times New Roman" w:hint="default"/>
      </w:rPr>
    </w:lvl>
    <w:lvl w:ilvl="2" w:tplc="1AF45E40" w:tentative="1">
      <w:start w:val="1"/>
      <w:numFmt w:val="bullet"/>
      <w:lvlText w:val="-"/>
      <w:lvlJc w:val="left"/>
      <w:pPr>
        <w:tabs>
          <w:tab w:val="num" w:pos="2160"/>
        </w:tabs>
        <w:ind w:left="2160" w:hanging="360"/>
      </w:pPr>
      <w:rPr>
        <w:rFonts w:ascii="Times New Roman" w:hAnsi="Times New Roman" w:hint="default"/>
      </w:rPr>
    </w:lvl>
    <w:lvl w:ilvl="3" w:tplc="4616297C" w:tentative="1">
      <w:start w:val="1"/>
      <w:numFmt w:val="bullet"/>
      <w:lvlText w:val="-"/>
      <w:lvlJc w:val="left"/>
      <w:pPr>
        <w:tabs>
          <w:tab w:val="num" w:pos="2880"/>
        </w:tabs>
        <w:ind w:left="2880" w:hanging="360"/>
      </w:pPr>
      <w:rPr>
        <w:rFonts w:ascii="Times New Roman" w:hAnsi="Times New Roman" w:hint="default"/>
      </w:rPr>
    </w:lvl>
    <w:lvl w:ilvl="4" w:tplc="08DC4C28" w:tentative="1">
      <w:start w:val="1"/>
      <w:numFmt w:val="bullet"/>
      <w:lvlText w:val="-"/>
      <w:lvlJc w:val="left"/>
      <w:pPr>
        <w:tabs>
          <w:tab w:val="num" w:pos="3600"/>
        </w:tabs>
        <w:ind w:left="3600" w:hanging="360"/>
      </w:pPr>
      <w:rPr>
        <w:rFonts w:ascii="Times New Roman" w:hAnsi="Times New Roman" w:hint="default"/>
      </w:rPr>
    </w:lvl>
    <w:lvl w:ilvl="5" w:tplc="FE243AC0" w:tentative="1">
      <w:start w:val="1"/>
      <w:numFmt w:val="bullet"/>
      <w:lvlText w:val="-"/>
      <w:lvlJc w:val="left"/>
      <w:pPr>
        <w:tabs>
          <w:tab w:val="num" w:pos="4320"/>
        </w:tabs>
        <w:ind w:left="4320" w:hanging="360"/>
      </w:pPr>
      <w:rPr>
        <w:rFonts w:ascii="Times New Roman" w:hAnsi="Times New Roman" w:hint="default"/>
      </w:rPr>
    </w:lvl>
    <w:lvl w:ilvl="6" w:tplc="24E23FE2" w:tentative="1">
      <w:start w:val="1"/>
      <w:numFmt w:val="bullet"/>
      <w:lvlText w:val="-"/>
      <w:lvlJc w:val="left"/>
      <w:pPr>
        <w:tabs>
          <w:tab w:val="num" w:pos="5040"/>
        </w:tabs>
        <w:ind w:left="5040" w:hanging="360"/>
      </w:pPr>
      <w:rPr>
        <w:rFonts w:ascii="Times New Roman" w:hAnsi="Times New Roman" w:hint="default"/>
      </w:rPr>
    </w:lvl>
    <w:lvl w:ilvl="7" w:tplc="4B464748" w:tentative="1">
      <w:start w:val="1"/>
      <w:numFmt w:val="bullet"/>
      <w:lvlText w:val="-"/>
      <w:lvlJc w:val="left"/>
      <w:pPr>
        <w:tabs>
          <w:tab w:val="num" w:pos="5760"/>
        </w:tabs>
        <w:ind w:left="5760" w:hanging="360"/>
      </w:pPr>
      <w:rPr>
        <w:rFonts w:ascii="Times New Roman" w:hAnsi="Times New Roman" w:hint="default"/>
      </w:rPr>
    </w:lvl>
    <w:lvl w:ilvl="8" w:tplc="2CBECD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A14945"/>
    <w:multiLevelType w:val="hybridMultilevel"/>
    <w:tmpl w:val="3B84BC0C"/>
    <w:lvl w:ilvl="0" w:tplc="C49C2DD6">
      <w:start w:val="1"/>
      <w:numFmt w:val="bullet"/>
      <w:lvlText w:val="-"/>
      <w:lvlJc w:val="left"/>
      <w:pPr>
        <w:tabs>
          <w:tab w:val="num" w:pos="720"/>
        </w:tabs>
        <w:ind w:left="720" w:hanging="360"/>
      </w:pPr>
      <w:rPr>
        <w:rFonts w:ascii="Times New Roman" w:hAnsi="Times New Roman" w:hint="default"/>
      </w:rPr>
    </w:lvl>
    <w:lvl w:ilvl="1" w:tplc="F99C8814" w:tentative="1">
      <w:start w:val="1"/>
      <w:numFmt w:val="bullet"/>
      <w:lvlText w:val="-"/>
      <w:lvlJc w:val="left"/>
      <w:pPr>
        <w:tabs>
          <w:tab w:val="num" w:pos="1440"/>
        </w:tabs>
        <w:ind w:left="1440" w:hanging="360"/>
      </w:pPr>
      <w:rPr>
        <w:rFonts w:ascii="Times New Roman" w:hAnsi="Times New Roman" w:hint="default"/>
      </w:rPr>
    </w:lvl>
    <w:lvl w:ilvl="2" w:tplc="DB54BE00" w:tentative="1">
      <w:start w:val="1"/>
      <w:numFmt w:val="bullet"/>
      <w:lvlText w:val="-"/>
      <w:lvlJc w:val="left"/>
      <w:pPr>
        <w:tabs>
          <w:tab w:val="num" w:pos="2160"/>
        </w:tabs>
        <w:ind w:left="2160" w:hanging="360"/>
      </w:pPr>
      <w:rPr>
        <w:rFonts w:ascii="Times New Roman" w:hAnsi="Times New Roman" w:hint="default"/>
      </w:rPr>
    </w:lvl>
    <w:lvl w:ilvl="3" w:tplc="8B2CC034" w:tentative="1">
      <w:start w:val="1"/>
      <w:numFmt w:val="bullet"/>
      <w:lvlText w:val="-"/>
      <w:lvlJc w:val="left"/>
      <w:pPr>
        <w:tabs>
          <w:tab w:val="num" w:pos="2880"/>
        </w:tabs>
        <w:ind w:left="2880" w:hanging="360"/>
      </w:pPr>
      <w:rPr>
        <w:rFonts w:ascii="Times New Roman" w:hAnsi="Times New Roman" w:hint="default"/>
      </w:rPr>
    </w:lvl>
    <w:lvl w:ilvl="4" w:tplc="1EF0400E" w:tentative="1">
      <w:start w:val="1"/>
      <w:numFmt w:val="bullet"/>
      <w:lvlText w:val="-"/>
      <w:lvlJc w:val="left"/>
      <w:pPr>
        <w:tabs>
          <w:tab w:val="num" w:pos="3600"/>
        </w:tabs>
        <w:ind w:left="3600" w:hanging="360"/>
      </w:pPr>
      <w:rPr>
        <w:rFonts w:ascii="Times New Roman" w:hAnsi="Times New Roman" w:hint="default"/>
      </w:rPr>
    </w:lvl>
    <w:lvl w:ilvl="5" w:tplc="A34AFD60" w:tentative="1">
      <w:start w:val="1"/>
      <w:numFmt w:val="bullet"/>
      <w:lvlText w:val="-"/>
      <w:lvlJc w:val="left"/>
      <w:pPr>
        <w:tabs>
          <w:tab w:val="num" w:pos="4320"/>
        </w:tabs>
        <w:ind w:left="4320" w:hanging="360"/>
      </w:pPr>
      <w:rPr>
        <w:rFonts w:ascii="Times New Roman" w:hAnsi="Times New Roman" w:hint="default"/>
      </w:rPr>
    </w:lvl>
    <w:lvl w:ilvl="6" w:tplc="ED128CC2" w:tentative="1">
      <w:start w:val="1"/>
      <w:numFmt w:val="bullet"/>
      <w:lvlText w:val="-"/>
      <w:lvlJc w:val="left"/>
      <w:pPr>
        <w:tabs>
          <w:tab w:val="num" w:pos="5040"/>
        </w:tabs>
        <w:ind w:left="5040" w:hanging="360"/>
      </w:pPr>
      <w:rPr>
        <w:rFonts w:ascii="Times New Roman" w:hAnsi="Times New Roman" w:hint="default"/>
      </w:rPr>
    </w:lvl>
    <w:lvl w:ilvl="7" w:tplc="612A1A8A" w:tentative="1">
      <w:start w:val="1"/>
      <w:numFmt w:val="bullet"/>
      <w:lvlText w:val="-"/>
      <w:lvlJc w:val="left"/>
      <w:pPr>
        <w:tabs>
          <w:tab w:val="num" w:pos="5760"/>
        </w:tabs>
        <w:ind w:left="5760" w:hanging="360"/>
      </w:pPr>
      <w:rPr>
        <w:rFonts w:ascii="Times New Roman" w:hAnsi="Times New Roman" w:hint="default"/>
      </w:rPr>
    </w:lvl>
    <w:lvl w:ilvl="8" w:tplc="8B9690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9B92E17"/>
    <w:multiLevelType w:val="hybridMultilevel"/>
    <w:tmpl w:val="B394E8FE"/>
    <w:lvl w:ilvl="0" w:tplc="E0A48358">
      <w:start w:val="1"/>
      <w:numFmt w:val="decimal"/>
      <w:lvlText w:val="%1."/>
      <w:lvlJc w:val="left"/>
      <w:pPr>
        <w:tabs>
          <w:tab w:val="num" w:pos="720"/>
        </w:tabs>
        <w:ind w:left="720" w:hanging="360"/>
      </w:pPr>
    </w:lvl>
    <w:lvl w:ilvl="1" w:tplc="3F76E474" w:tentative="1">
      <w:start w:val="1"/>
      <w:numFmt w:val="decimal"/>
      <w:lvlText w:val="%2."/>
      <w:lvlJc w:val="left"/>
      <w:pPr>
        <w:tabs>
          <w:tab w:val="num" w:pos="1440"/>
        </w:tabs>
        <w:ind w:left="1440" w:hanging="360"/>
      </w:pPr>
    </w:lvl>
    <w:lvl w:ilvl="2" w:tplc="DC880872" w:tentative="1">
      <w:start w:val="1"/>
      <w:numFmt w:val="decimal"/>
      <w:lvlText w:val="%3."/>
      <w:lvlJc w:val="left"/>
      <w:pPr>
        <w:tabs>
          <w:tab w:val="num" w:pos="2160"/>
        </w:tabs>
        <w:ind w:left="2160" w:hanging="360"/>
      </w:pPr>
    </w:lvl>
    <w:lvl w:ilvl="3" w:tplc="64C2FA18" w:tentative="1">
      <w:start w:val="1"/>
      <w:numFmt w:val="decimal"/>
      <w:lvlText w:val="%4."/>
      <w:lvlJc w:val="left"/>
      <w:pPr>
        <w:tabs>
          <w:tab w:val="num" w:pos="2880"/>
        </w:tabs>
        <w:ind w:left="2880" w:hanging="360"/>
      </w:pPr>
    </w:lvl>
    <w:lvl w:ilvl="4" w:tplc="055E485E" w:tentative="1">
      <w:start w:val="1"/>
      <w:numFmt w:val="decimal"/>
      <w:lvlText w:val="%5."/>
      <w:lvlJc w:val="left"/>
      <w:pPr>
        <w:tabs>
          <w:tab w:val="num" w:pos="3600"/>
        </w:tabs>
        <w:ind w:left="3600" w:hanging="360"/>
      </w:pPr>
    </w:lvl>
    <w:lvl w:ilvl="5" w:tplc="A102401A" w:tentative="1">
      <w:start w:val="1"/>
      <w:numFmt w:val="decimal"/>
      <w:lvlText w:val="%6."/>
      <w:lvlJc w:val="left"/>
      <w:pPr>
        <w:tabs>
          <w:tab w:val="num" w:pos="4320"/>
        </w:tabs>
        <w:ind w:left="4320" w:hanging="360"/>
      </w:pPr>
    </w:lvl>
    <w:lvl w:ilvl="6" w:tplc="8DC42248" w:tentative="1">
      <w:start w:val="1"/>
      <w:numFmt w:val="decimal"/>
      <w:lvlText w:val="%7."/>
      <w:lvlJc w:val="left"/>
      <w:pPr>
        <w:tabs>
          <w:tab w:val="num" w:pos="5040"/>
        </w:tabs>
        <w:ind w:left="5040" w:hanging="360"/>
      </w:pPr>
    </w:lvl>
    <w:lvl w:ilvl="7" w:tplc="82988C3A" w:tentative="1">
      <w:start w:val="1"/>
      <w:numFmt w:val="decimal"/>
      <w:lvlText w:val="%8."/>
      <w:lvlJc w:val="left"/>
      <w:pPr>
        <w:tabs>
          <w:tab w:val="num" w:pos="5760"/>
        </w:tabs>
        <w:ind w:left="5760" w:hanging="360"/>
      </w:pPr>
    </w:lvl>
    <w:lvl w:ilvl="8" w:tplc="F4306CD2"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92"/>
    <w:rsid w:val="00000CFD"/>
    <w:rsid w:val="00001815"/>
    <w:rsid w:val="0000280D"/>
    <w:rsid w:val="00007152"/>
    <w:rsid w:val="00007BC9"/>
    <w:rsid w:val="000105AD"/>
    <w:rsid w:val="00010EB6"/>
    <w:rsid w:val="00012577"/>
    <w:rsid w:val="00016CD4"/>
    <w:rsid w:val="00017ED3"/>
    <w:rsid w:val="0002011C"/>
    <w:rsid w:val="0002027B"/>
    <w:rsid w:val="000205AB"/>
    <w:rsid w:val="000214EA"/>
    <w:rsid w:val="00026205"/>
    <w:rsid w:val="00026D5A"/>
    <w:rsid w:val="00031A4A"/>
    <w:rsid w:val="00031E15"/>
    <w:rsid w:val="00035B35"/>
    <w:rsid w:val="000412E8"/>
    <w:rsid w:val="0004205C"/>
    <w:rsid w:val="00042880"/>
    <w:rsid w:val="000428A6"/>
    <w:rsid w:val="00047E36"/>
    <w:rsid w:val="000511C3"/>
    <w:rsid w:val="00054658"/>
    <w:rsid w:val="00054871"/>
    <w:rsid w:val="00055D0E"/>
    <w:rsid w:val="000623C1"/>
    <w:rsid w:val="0006242C"/>
    <w:rsid w:val="00062BE8"/>
    <w:rsid w:val="00064B78"/>
    <w:rsid w:val="00065318"/>
    <w:rsid w:val="0006536A"/>
    <w:rsid w:val="00066E98"/>
    <w:rsid w:val="00067A03"/>
    <w:rsid w:val="00070751"/>
    <w:rsid w:val="00070F45"/>
    <w:rsid w:val="0007447A"/>
    <w:rsid w:val="0007574E"/>
    <w:rsid w:val="000771A7"/>
    <w:rsid w:val="00080C3B"/>
    <w:rsid w:val="00081B98"/>
    <w:rsid w:val="000835A0"/>
    <w:rsid w:val="000861EC"/>
    <w:rsid w:val="00086449"/>
    <w:rsid w:val="000873D5"/>
    <w:rsid w:val="000901B0"/>
    <w:rsid w:val="000904D5"/>
    <w:rsid w:val="000908FF"/>
    <w:rsid w:val="00091CCD"/>
    <w:rsid w:val="00092578"/>
    <w:rsid w:val="00092A5A"/>
    <w:rsid w:val="00094326"/>
    <w:rsid w:val="000945EC"/>
    <w:rsid w:val="000A0311"/>
    <w:rsid w:val="000A0CFF"/>
    <w:rsid w:val="000A23B3"/>
    <w:rsid w:val="000A2566"/>
    <w:rsid w:val="000A3110"/>
    <w:rsid w:val="000A69DF"/>
    <w:rsid w:val="000B55CF"/>
    <w:rsid w:val="000B70DF"/>
    <w:rsid w:val="000C2739"/>
    <w:rsid w:val="000C34C7"/>
    <w:rsid w:val="000C36F3"/>
    <w:rsid w:val="000C3BE0"/>
    <w:rsid w:val="000C5856"/>
    <w:rsid w:val="000D1EEA"/>
    <w:rsid w:val="000D3234"/>
    <w:rsid w:val="000D6D1E"/>
    <w:rsid w:val="000D783E"/>
    <w:rsid w:val="000D7E2F"/>
    <w:rsid w:val="000E13E0"/>
    <w:rsid w:val="000E5ECC"/>
    <w:rsid w:val="000E60B8"/>
    <w:rsid w:val="000E69A7"/>
    <w:rsid w:val="000F03D2"/>
    <w:rsid w:val="000F1238"/>
    <w:rsid w:val="000F2502"/>
    <w:rsid w:val="000F2961"/>
    <w:rsid w:val="000F4EA4"/>
    <w:rsid w:val="000F4F29"/>
    <w:rsid w:val="000F50E1"/>
    <w:rsid w:val="000F7804"/>
    <w:rsid w:val="001033F7"/>
    <w:rsid w:val="00104B71"/>
    <w:rsid w:val="00107C5B"/>
    <w:rsid w:val="0011039F"/>
    <w:rsid w:val="00112A62"/>
    <w:rsid w:val="001147D3"/>
    <w:rsid w:val="00117C6B"/>
    <w:rsid w:val="001268CF"/>
    <w:rsid w:val="001270CF"/>
    <w:rsid w:val="00127512"/>
    <w:rsid w:val="0012781C"/>
    <w:rsid w:val="00132DC4"/>
    <w:rsid w:val="00133CA1"/>
    <w:rsid w:val="0013425A"/>
    <w:rsid w:val="0013450D"/>
    <w:rsid w:val="001350C1"/>
    <w:rsid w:val="001415FB"/>
    <w:rsid w:val="001419DA"/>
    <w:rsid w:val="0014289D"/>
    <w:rsid w:val="001445BF"/>
    <w:rsid w:val="00146792"/>
    <w:rsid w:val="001507D1"/>
    <w:rsid w:val="0015096A"/>
    <w:rsid w:val="001509C3"/>
    <w:rsid w:val="00151C52"/>
    <w:rsid w:val="001521B0"/>
    <w:rsid w:val="001533F9"/>
    <w:rsid w:val="00153683"/>
    <w:rsid w:val="00154186"/>
    <w:rsid w:val="00162A4A"/>
    <w:rsid w:val="00163873"/>
    <w:rsid w:val="00163D03"/>
    <w:rsid w:val="0016548F"/>
    <w:rsid w:val="00166F0D"/>
    <w:rsid w:val="00172AE9"/>
    <w:rsid w:val="001764B7"/>
    <w:rsid w:val="001777E8"/>
    <w:rsid w:val="00181978"/>
    <w:rsid w:val="00184157"/>
    <w:rsid w:val="00187EFF"/>
    <w:rsid w:val="001931E4"/>
    <w:rsid w:val="00193436"/>
    <w:rsid w:val="00195534"/>
    <w:rsid w:val="001959D5"/>
    <w:rsid w:val="00195D6E"/>
    <w:rsid w:val="00197266"/>
    <w:rsid w:val="00197D86"/>
    <w:rsid w:val="001A183B"/>
    <w:rsid w:val="001A3DBC"/>
    <w:rsid w:val="001A4E61"/>
    <w:rsid w:val="001A4F3D"/>
    <w:rsid w:val="001A6F6A"/>
    <w:rsid w:val="001B044E"/>
    <w:rsid w:val="001B124F"/>
    <w:rsid w:val="001B24F5"/>
    <w:rsid w:val="001B450B"/>
    <w:rsid w:val="001B4530"/>
    <w:rsid w:val="001B4A16"/>
    <w:rsid w:val="001B5677"/>
    <w:rsid w:val="001B6456"/>
    <w:rsid w:val="001B6803"/>
    <w:rsid w:val="001C0C00"/>
    <w:rsid w:val="001C295B"/>
    <w:rsid w:val="001C3A53"/>
    <w:rsid w:val="001C4695"/>
    <w:rsid w:val="001C569B"/>
    <w:rsid w:val="001C5A96"/>
    <w:rsid w:val="001C6DC0"/>
    <w:rsid w:val="001C723B"/>
    <w:rsid w:val="001C7D73"/>
    <w:rsid w:val="001D0D9E"/>
    <w:rsid w:val="001D1628"/>
    <w:rsid w:val="001D1AA3"/>
    <w:rsid w:val="001D2719"/>
    <w:rsid w:val="001D34FB"/>
    <w:rsid w:val="001D38DF"/>
    <w:rsid w:val="001D5976"/>
    <w:rsid w:val="001D721D"/>
    <w:rsid w:val="001E0AED"/>
    <w:rsid w:val="001E0D19"/>
    <w:rsid w:val="001E4C69"/>
    <w:rsid w:val="001E54F3"/>
    <w:rsid w:val="001E5917"/>
    <w:rsid w:val="001E5B36"/>
    <w:rsid w:val="001E60B9"/>
    <w:rsid w:val="001E6583"/>
    <w:rsid w:val="001E6D4B"/>
    <w:rsid w:val="001F1EAD"/>
    <w:rsid w:val="001F213B"/>
    <w:rsid w:val="001F271F"/>
    <w:rsid w:val="001F4DDB"/>
    <w:rsid w:val="001F5154"/>
    <w:rsid w:val="001F68D2"/>
    <w:rsid w:val="001F6DD8"/>
    <w:rsid w:val="001F737E"/>
    <w:rsid w:val="00200D88"/>
    <w:rsid w:val="00201794"/>
    <w:rsid w:val="00202AC7"/>
    <w:rsid w:val="0020440B"/>
    <w:rsid w:val="0020582A"/>
    <w:rsid w:val="00207897"/>
    <w:rsid w:val="00210E73"/>
    <w:rsid w:val="00212067"/>
    <w:rsid w:val="00212433"/>
    <w:rsid w:val="002128B4"/>
    <w:rsid w:val="00213A22"/>
    <w:rsid w:val="00213B3A"/>
    <w:rsid w:val="002149B2"/>
    <w:rsid w:val="00215C74"/>
    <w:rsid w:val="00220BAC"/>
    <w:rsid w:val="00221080"/>
    <w:rsid w:val="002225CA"/>
    <w:rsid w:val="00222CFB"/>
    <w:rsid w:val="00225BEE"/>
    <w:rsid w:val="00230902"/>
    <w:rsid w:val="00232573"/>
    <w:rsid w:val="002340E5"/>
    <w:rsid w:val="002341E1"/>
    <w:rsid w:val="00235965"/>
    <w:rsid w:val="002371E6"/>
    <w:rsid w:val="0024029A"/>
    <w:rsid w:val="00240C9B"/>
    <w:rsid w:val="002447F4"/>
    <w:rsid w:val="0024682F"/>
    <w:rsid w:val="00247CF5"/>
    <w:rsid w:val="00247D81"/>
    <w:rsid w:val="002503F2"/>
    <w:rsid w:val="002525AF"/>
    <w:rsid w:val="002526A3"/>
    <w:rsid w:val="002527AD"/>
    <w:rsid w:val="002547BB"/>
    <w:rsid w:val="00257D68"/>
    <w:rsid w:val="002607DF"/>
    <w:rsid w:val="00261761"/>
    <w:rsid w:val="00261CE9"/>
    <w:rsid w:val="00261FCA"/>
    <w:rsid w:val="002623FF"/>
    <w:rsid w:val="00262E10"/>
    <w:rsid w:val="002638B6"/>
    <w:rsid w:val="0026401C"/>
    <w:rsid w:val="00267B4A"/>
    <w:rsid w:val="002713EF"/>
    <w:rsid w:val="002750F3"/>
    <w:rsid w:val="00277929"/>
    <w:rsid w:val="002800F3"/>
    <w:rsid w:val="00281413"/>
    <w:rsid w:val="002815CA"/>
    <w:rsid w:val="002859A3"/>
    <w:rsid w:val="00285EBF"/>
    <w:rsid w:val="00286F77"/>
    <w:rsid w:val="00286F93"/>
    <w:rsid w:val="00290280"/>
    <w:rsid w:val="00292681"/>
    <w:rsid w:val="00293DD1"/>
    <w:rsid w:val="00293F96"/>
    <w:rsid w:val="002947B4"/>
    <w:rsid w:val="00295A6C"/>
    <w:rsid w:val="00297BB5"/>
    <w:rsid w:val="002A22B8"/>
    <w:rsid w:val="002A22DA"/>
    <w:rsid w:val="002A2A75"/>
    <w:rsid w:val="002A6154"/>
    <w:rsid w:val="002A6863"/>
    <w:rsid w:val="002A7C28"/>
    <w:rsid w:val="002B2CDF"/>
    <w:rsid w:val="002C3129"/>
    <w:rsid w:val="002C3950"/>
    <w:rsid w:val="002C41AD"/>
    <w:rsid w:val="002C4886"/>
    <w:rsid w:val="002C4B8D"/>
    <w:rsid w:val="002C514C"/>
    <w:rsid w:val="002C5583"/>
    <w:rsid w:val="002C60A4"/>
    <w:rsid w:val="002D04B3"/>
    <w:rsid w:val="002D0BF2"/>
    <w:rsid w:val="002D23C9"/>
    <w:rsid w:val="002D28A3"/>
    <w:rsid w:val="002D2C8E"/>
    <w:rsid w:val="002D35E9"/>
    <w:rsid w:val="002D3849"/>
    <w:rsid w:val="002D40CE"/>
    <w:rsid w:val="002D5C80"/>
    <w:rsid w:val="002D60F5"/>
    <w:rsid w:val="002E10A9"/>
    <w:rsid w:val="002E2763"/>
    <w:rsid w:val="002E2E42"/>
    <w:rsid w:val="002F28E8"/>
    <w:rsid w:val="002F327D"/>
    <w:rsid w:val="002F406E"/>
    <w:rsid w:val="002F4D60"/>
    <w:rsid w:val="002F4FCF"/>
    <w:rsid w:val="002F5E3A"/>
    <w:rsid w:val="00301204"/>
    <w:rsid w:val="00302DD7"/>
    <w:rsid w:val="00304275"/>
    <w:rsid w:val="00304E57"/>
    <w:rsid w:val="00305A3C"/>
    <w:rsid w:val="003063FF"/>
    <w:rsid w:val="00306CA4"/>
    <w:rsid w:val="00307A0F"/>
    <w:rsid w:val="00310BAF"/>
    <w:rsid w:val="003110F2"/>
    <w:rsid w:val="00311E02"/>
    <w:rsid w:val="0031223B"/>
    <w:rsid w:val="00312B8D"/>
    <w:rsid w:val="00314C37"/>
    <w:rsid w:val="00315FCA"/>
    <w:rsid w:val="00316A02"/>
    <w:rsid w:val="00316AA4"/>
    <w:rsid w:val="0031754F"/>
    <w:rsid w:val="0032172E"/>
    <w:rsid w:val="00321E0F"/>
    <w:rsid w:val="00324FA8"/>
    <w:rsid w:val="00326964"/>
    <w:rsid w:val="00331A49"/>
    <w:rsid w:val="00334557"/>
    <w:rsid w:val="00335740"/>
    <w:rsid w:val="00335DF0"/>
    <w:rsid w:val="0034018A"/>
    <w:rsid w:val="003405CF"/>
    <w:rsid w:val="00340623"/>
    <w:rsid w:val="00342403"/>
    <w:rsid w:val="00343D52"/>
    <w:rsid w:val="003441FB"/>
    <w:rsid w:val="0034441F"/>
    <w:rsid w:val="00344688"/>
    <w:rsid w:val="00347F35"/>
    <w:rsid w:val="00350554"/>
    <w:rsid w:val="00350CA6"/>
    <w:rsid w:val="00352C40"/>
    <w:rsid w:val="00354168"/>
    <w:rsid w:val="00360917"/>
    <w:rsid w:val="00364E4F"/>
    <w:rsid w:val="00366298"/>
    <w:rsid w:val="003674D0"/>
    <w:rsid w:val="00370166"/>
    <w:rsid w:val="00370209"/>
    <w:rsid w:val="00370DC3"/>
    <w:rsid w:val="00370E12"/>
    <w:rsid w:val="00370EF2"/>
    <w:rsid w:val="00371278"/>
    <w:rsid w:val="003722C8"/>
    <w:rsid w:val="0037277E"/>
    <w:rsid w:val="00380074"/>
    <w:rsid w:val="00382056"/>
    <w:rsid w:val="00382D23"/>
    <w:rsid w:val="00382E66"/>
    <w:rsid w:val="003848A7"/>
    <w:rsid w:val="0038694C"/>
    <w:rsid w:val="003873FB"/>
    <w:rsid w:val="003874B5"/>
    <w:rsid w:val="00387741"/>
    <w:rsid w:val="00391A88"/>
    <w:rsid w:val="00392197"/>
    <w:rsid w:val="00392F0B"/>
    <w:rsid w:val="00393C39"/>
    <w:rsid w:val="0039451B"/>
    <w:rsid w:val="003978B2"/>
    <w:rsid w:val="00397EB0"/>
    <w:rsid w:val="003A072C"/>
    <w:rsid w:val="003A2697"/>
    <w:rsid w:val="003A305D"/>
    <w:rsid w:val="003A3A85"/>
    <w:rsid w:val="003A6932"/>
    <w:rsid w:val="003A7715"/>
    <w:rsid w:val="003B0731"/>
    <w:rsid w:val="003B6C39"/>
    <w:rsid w:val="003C03CE"/>
    <w:rsid w:val="003C055A"/>
    <w:rsid w:val="003C1309"/>
    <w:rsid w:val="003C1859"/>
    <w:rsid w:val="003C57BC"/>
    <w:rsid w:val="003D01A3"/>
    <w:rsid w:val="003D0658"/>
    <w:rsid w:val="003D380C"/>
    <w:rsid w:val="003D4BB8"/>
    <w:rsid w:val="003E0475"/>
    <w:rsid w:val="003E154E"/>
    <w:rsid w:val="003E2535"/>
    <w:rsid w:val="003E3B76"/>
    <w:rsid w:val="003E510A"/>
    <w:rsid w:val="003E583A"/>
    <w:rsid w:val="003E6218"/>
    <w:rsid w:val="003E738B"/>
    <w:rsid w:val="003F08A5"/>
    <w:rsid w:val="003F1F67"/>
    <w:rsid w:val="003F31A4"/>
    <w:rsid w:val="003F33BE"/>
    <w:rsid w:val="003F5071"/>
    <w:rsid w:val="003F511D"/>
    <w:rsid w:val="003F5EDB"/>
    <w:rsid w:val="003F6389"/>
    <w:rsid w:val="003F683C"/>
    <w:rsid w:val="003F692A"/>
    <w:rsid w:val="00400310"/>
    <w:rsid w:val="00400ED4"/>
    <w:rsid w:val="004014A4"/>
    <w:rsid w:val="0040168C"/>
    <w:rsid w:val="00405B2B"/>
    <w:rsid w:val="004121E1"/>
    <w:rsid w:val="00414A08"/>
    <w:rsid w:val="00417701"/>
    <w:rsid w:val="00420590"/>
    <w:rsid w:val="004208A8"/>
    <w:rsid w:val="00421D46"/>
    <w:rsid w:val="00422819"/>
    <w:rsid w:val="00422883"/>
    <w:rsid w:val="0042614F"/>
    <w:rsid w:val="00426D63"/>
    <w:rsid w:val="00431706"/>
    <w:rsid w:val="00431B1E"/>
    <w:rsid w:val="00431C34"/>
    <w:rsid w:val="00433B71"/>
    <w:rsid w:val="00436909"/>
    <w:rsid w:val="00440451"/>
    <w:rsid w:val="00441462"/>
    <w:rsid w:val="00441BC0"/>
    <w:rsid w:val="00443494"/>
    <w:rsid w:val="004439CB"/>
    <w:rsid w:val="00446124"/>
    <w:rsid w:val="00446F54"/>
    <w:rsid w:val="00446FBD"/>
    <w:rsid w:val="00447D44"/>
    <w:rsid w:val="0045046D"/>
    <w:rsid w:val="00450D27"/>
    <w:rsid w:val="004513F8"/>
    <w:rsid w:val="004518CF"/>
    <w:rsid w:val="00454250"/>
    <w:rsid w:val="00454898"/>
    <w:rsid w:val="00455183"/>
    <w:rsid w:val="00455248"/>
    <w:rsid w:val="00461DE0"/>
    <w:rsid w:val="004629A8"/>
    <w:rsid w:val="00463B1C"/>
    <w:rsid w:val="00465B7D"/>
    <w:rsid w:val="00465E03"/>
    <w:rsid w:val="004679CD"/>
    <w:rsid w:val="00467FCC"/>
    <w:rsid w:val="00470C52"/>
    <w:rsid w:val="00470D79"/>
    <w:rsid w:val="00471F4F"/>
    <w:rsid w:val="00473575"/>
    <w:rsid w:val="004735D2"/>
    <w:rsid w:val="0047399D"/>
    <w:rsid w:val="00475C53"/>
    <w:rsid w:val="0048007E"/>
    <w:rsid w:val="004815F1"/>
    <w:rsid w:val="00481B68"/>
    <w:rsid w:val="00482656"/>
    <w:rsid w:val="00482FDD"/>
    <w:rsid w:val="00483858"/>
    <w:rsid w:val="0048397A"/>
    <w:rsid w:val="00493C6E"/>
    <w:rsid w:val="0049470E"/>
    <w:rsid w:val="00494E48"/>
    <w:rsid w:val="00494FDB"/>
    <w:rsid w:val="004971E3"/>
    <w:rsid w:val="004A2403"/>
    <w:rsid w:val="004A4324"/>
    <w:rsid w:val="004A5C8E"/>
    <w:rsid w:val="004B01D0"/>
    <w:rsid w:val="004B2ADD"/>
    <w:rsid w:val="004B4A19"/>
    <w:rsid w:val="004B5708"/>
    <w:rsid w:val="004B5CDB"/>
    <w:rsid w:val="004C03D1"/>
    <w:rsid w:val="004C19EA"/>
    <w:rsid w:val="004C1AAF"/>
    <w:rsid w:val="004C28C1"/>
    <w:rsid w:val="004C2E0E"/>
    <w:rsid w:val="004C35C3"/>
    <w:rsid w:val="004C47B7"/>
    <w:rsid w:val="004C683C"/>
    <w:rsid w:val="004D0B93"/>
    <w:rsid w:val="004D0C07"/>
    <w:rsid w:val="004D1D2B"/>
    <w:rsid w:val="004D3215"/>
    <w:rsid w:val="004D4C30"/>
    <w:rsid w:val="004D5666"/>
    <w:rsid w:val="004D6601"/>
    <w:rsid w:val="004E03C9"/>
    <w:rsid w:val="004E044B"/>
    <w:rsid w:val="004E1F57"/>
    <w:rsid w:val="004E2D88"/>
    <w:rsid w:val="004E3D57"/>
    <w:rsid w:val="004E466D"/>
    <w:rsid w:val="004E499E"/>
    <w:rsid w:val="004F00E6"/>
    <w:rsid w:val="004F183E"/>
    <w:rsid w:val="004F3222"/>
    <w:rsid w:val="004F5BA1"/>
    <w:rsid w:val="004F7197"/>
    <w:rsid w:val="00501A28"/>
    <w:rsid w:val="00502764"/>
    <w:rsid w:val="0050392F"/>
    <w:rsid w:val="00503F5D"/>
    <w:rsid w:val="0050611D"/>
    <w:rsid w:val="005078F9"/>
    <w:rsid w:val="00510969"/>
    <w:rsid w:val="005130B5"/>
    <w:rsid w:val="00515453"/>
    <w:rsid w:val="00521531"/>
    <w:rsid w:val="005224F6"/>
    <w:rsid w:val="0052718E"/>
    <w:rsid w:val="005303E0"/>
    <w:rsid w:val="005311A1"/>
    <w:rsid w:val="00532869"/>
    <w:rsid w:val="00532C68"/>
    <w:rsid w:val="005345BB"/>
    <w:rsid w:val="005361B0"/>
    <w:rsid w:val="005363AE"/>
    <w:rsid w:val="005374C4"/>
    <w:rsid w:val="00540C3C"/>
    <w:rsid w:val="00541292"/>
    <w:rsid w:val="00542141"/>
    <w:rsid w:val="00543FA2"/>
    <w:rsid w:val="0054445E"/>
    <w:rsid w:val="005455DF"/>
    <w:rsid w:val="005463E1"/>
    <w:rsid w:val="00546A0C"/>
    <w:rsid w:val="005501BE"/>
    <w:rsid w:val="005508AF"/>
    <w:rsid w:val="00552539"/>
    <w:rsid w:val="005526FF"/>
    <w:rsid w:val="005537CB"/>
    <w:rsid w:val="00555BF8"/>
    <w:rsid w:val="00557054"/>
    <w:rsid w:val="00557BC5"/>
    <w:rsid w:val="00557DF0"/>
    <w:rsid w:val="00560F61"/>
    <w:rsid w:val="00561201"/>
    <w:rsid w:val="00561228"/>
    <w:rsid w:val="0056375D"/>
    <w:rsid w:val="005637F9"/>
    <w:rsid w:val="005651CD"/>
    <w:rsid w:val="005651DB"/>
    <w:rsid w:val="0056527C"/>
    <w:rsid w:val="00567448"/>
    <w:rsid w:val="00567C59"/>
    <w:rsid w:val="00570514"/>
    <w:rsid w:val="00572E24"/>
    <w:rsid w:val="0057694A"/>
    <w:rsid w:val="00577991"/>
    <w:rsid w:val="005779ED"/>
    <w:rsid w:val="00581C69"/>
    <w:rsid w:val="0058336C"/>
    <w:rsid w:val="00585F64"/>
    <w:rsid w:val="00587BE5"/>
    <w:rsid w:val="005916C4"/>
    <w:rsid w:val="00592C58"/>
    <w:rsid w:val="005933EF"/>
    <w:rsid w:val="00593C02"/>
    <w:rsid w:val="005950D6"/>
    <w:rsid w:val="00595201"/>
    <w:rsid w:val="005952CD"/>
    <w:rsid w:val="00595975"/>
    <w:rsid w:val="00596CD9"/>
    <w:rsid w:val="00597216"/>
    <w:rsid w:val="005974E8"/>
    <w:rsid w:val="005A04CA"/>
    <w:rsid w:val="005A0A5E"/>
    <w:rsid w:val="005A0B16"/>
    <w:rsid w:val="005A10FA"/>
    <w:rsid w:val="005B0F5A"/>
    <w:rsid w:val="005B3859"/>
    <w:rsid w:val="005B4057"/>
    <w:rsid w:val="005B4D3A"/>
    <w:rsid w:val="005B4FA7"/>
    <w:rsid w:val="005C378E"/>
    <w:rsid w:val="005C454F"/>
    <w:rsid w:val="005C499D"/>
    <w:rsid w:val="005C75A6"/>
    <w:rsid w:val="005D0A12"/>
    <w:rsid w:val="005D2B35"/>
    <w:rsid w:val="005D54C3"/>
    <w:rsid w:val="005D5842"/>
    <w:rsid w:val="005E1B08"/>
    <w:rsid w:val="005E4A90"/>
    <w:rsid w:val="005E7233"/>
    <w:rsid w:val="005F13E7"/>
    <w:rsid w:val="005F14E0"/>
    <w:rsid w:val="005F4C71"/>
    <w:rsid w:val="005F5D42"/>
    <w:rsid w:val="005F6728"/>
    <w:rsid w:val="005F7021"/>
    <w:rsid w:val="005F75DA"/>
    <w:rsid w:val="005F7920"/>
    <w:rsid w:val="006000DE"/>
    <w:rsid w:val="00601951"/>
    <w:rsid w:val="0060294B"/>
    <w:rsid w:val="00602DA9"/>
    <w:rsid w:val="00603A5F"/>
    <w:rsid w:val="00603D2E"/>
    <w:rsid w:val="00604AA1"/>
    <w:rsid w:val="006053D9"/>
    <w:rsid w:val="00605463"/>
    <w:rsid w:val="006062F6"/>
    <w:rsid w:val="006064AF"/>
    <w:rsid w:val="00607068"/>
    <w:rsid w:val="0060719B"/>
    <w:rsid w:val="00607C16"/>
    <w:rsid w:val="0061024A"/>
    <w:rsid w:val="006126A0"/>
    <w:rsid w:val="00613D64"/>
    <w:rsid w:val="006150F3"/>
    <w:rsid w:val="00615BEB"/>
    <w:rsid w:val="00622272"/>
    <w:rsid w:val="00623E47"/>
    <w:rsid w:val="00624130"/>
    <w:rsid w:val="00624C36"/>
    <w:rsid w:val="00626FCE"/>
    <w:rsid w:val="00627289"/>
    <w:rsid w:val="0062756F"/>
    <w:rsid w:val="00627DBF"/>
    <w:rsid w:val="00631539"/>
    <w:rsid w:val="00632A89"/>
    <w:rsid w:val="00633683"/>
    <w:rsid w:val="00634405"/>
    <w:rsid w:val="00637157"/>
    <w:rsid w:val="006372C7"/>
    <w:rsid w:val="00641153"/>
    <w:rsid w:val="006419F1"/>
    <w:rsid w:val="00641F3D"/>
    <w:rsid w:val="00642A76"/>
    <w:rsid w:val="006449C2"/>
    <w:rsid w:val="00644CC0"/>
    <w:rsid w:val="006454B9"/>
    <w:rsid w:val="00645887"/>
    <w:rsid w:val="0064776A"/>
    <w:rsid w:val="006502F3"/>
    <w:rsid w:val="00651485"/>
    <w:rsid w:val="00653D67"/>
    <w:rsid w:val="006550B6"/>
    <w:rsid w:val="0065534F"/>
    <w:rsid w:val="00656207"/>
    <w:rsid w:val="00661705"/>
    <w:rsid w:val="006627D5"/>
    <w:rsid w:val="00664E96"/>
    <w:rsid w:val="006651B0"/>
    <w:rsid w:val="0066581A"/>
    <w:rsid w:val="0066677A"/>
    <w:rsid w:val="00670B4F"/>
    <w:rsid w:val="00671589"/>
    <w:rsid w:val="00674519"/>
    <w:rsid w:val="00675318"/>
    <w:rsid w:val="00677712"/>
    <w:rsid w:val="00677D00"/>
    <w:rsid w:val="00681ABA"/>
    <w:rsid w:val="00682641"/>
    <w:rsid w:val="00682695"/>
    <w:rsid w:val="00682D41"/>
    <w:rsid w:val="00683B3B"/>
    <w:rsid w:val="0068420F"/>
    <w:rsid w:val="00684ADC"/>
    <w:rsid w:val="0068583B"/>
    <w:rsid w:val="00686433"/>
    <w:rsid w:val="0068708F"/>
    <w:rsid w:val="00691441"/>
    <w:rsid w:val="00693659"/>
    <w:rsid w:val="006949B0"/>
    <w:rsid w:val="006957C6"/>
    <w:rsid w:val="00695B67"/>
    <w:rsid w:val="006A2867"/>
    <w:rsid w:val="006A2EDC"/>
    <w:rsid w:val="006A5836"/>
    <w:rsid w:val="006A586B"/>
    <w:rsid w:val="006A6158"/>
    <w:rsid w:val="006A6F80"/>
    <w:rsid w:val="006A7508"/>
    <w:rsid w:val="006A7B58"/>
    <w:rsid w:val="006A7CC1"/>
    <w:rsid w:val="006B16F4"/>
    <w:rsid w:val="006B1C9D"/>
    <w:rsid w:val="006B23E4"/>
    <w:rsid w:val="006B502C"/>
    <w:rsid w:val="006B503B"/>
    <w:rsid w:val="006B5311"/>
    <w:rsid w:val="006B55EA"/>
    <w:rsid w:val="006B6F05"/>
    <w:rsid w:val="006B74C5"/>
    <w:rsid w:val="006B7620"/>
    <w:rsid w:val="006C1D13"/>
    <w:rsid w:val="006C4C57"/>
    <w:rsid w:val="006C5F4B"/>
    <w:rsid w:val="006C778F"/>
    <w:rsid w:val="006D0FC8"/>
    <w:rsid w:val="006D308B"/>
    <w:rsid w:val="006D3A1D"/>
    <w:rsid w:val="006D44BC"/>
    <w:rsid w:val="006D5C6B"/>
    <w:rsid w:val="006D6192"/>
    <w:rsid w:val="006D746C"/>
    <w:rsid w:val="006E0F06"/>
    <w:rsid w:val="006E1D03"/>
    <w:rsid w:val="006E1ECF"/>
    <w:rsid w:val="006E4566"/>
    <w:rsid w:val="006E607D"/>
    <w:rsid w:val="006F066F"/>
    <w:rsid w:val="006F3213"/>
    <w:rsid w:val="006F5166"/>
    <w:rsid w:val="006F5C0B"/>
    <w:rsid w:val="006F63D7"/>
    <w:rsid w:val="006F7BF3"/>
    <w:rsid w:val="007016D2"/>
    <w:rsid w:val="0070181A"/>
    <w:rsid w:val="00701B70"/>
    <w:rsid w:val="007022A3"/>
    <w:rsid w:val="0070320C"/>
    <w:rsid w:val="007038F9"/>
    <w:rsid w:val="007064DF"/>
    <w:rsid w:val="00706E94"/>
    <w:rsid w:val="00710028"/>
    <w:rsid w:val="007116B7"/>
    <w:rsid w:val="00711761"/>
    <w:rsid w:val="007126D5"/>
    <w:rsid w:val="00717C8F"/>
    <w:rsid w:val="00721C42"/>
    <w:rsid w:val="00722474"/>
    <w:rsid w:val="007255B4"/>
    <w:rsid w:val="00725A71"/>
    <w:rsid w:val="00725C08"/>
    <w:rsid w:val="007266E4"/>
    <w:rsid w:val="007269E0"/>
    <w:rsid w:val="00731FDB"/>
    <w:rsid w:val="007330A9"/>
    <w:rsid w:val="00733D2D"/>
    <w:rsid w:val="00735AE1"/>
    <w:rsid w:val="00735CDE"/>
    <w:rsid w:val="00737079"/>
    <w:rsid w:val="00737604"/>
    <w:rsid w:val="007411A7"/>
    <w:rsid w:val="00741298"/>
    <w:rsid w:val="00741700"/>
    <w:rsid w:val="0074189B"/>
    <w:rsid w:val="00742DA1"/>
    <w:rsid w:val="007441B1"/>
    <w:rsid w:val="00744E0D"/>
    <w:rsid w:val="00745450"/>
    <w:rsid w:val="00747F39"/>
    <w:rsid w:val="0075136A"/>
    <w:rsid w:val="00751D4D"/>
    <w:rsid w:val="007563AD"/>
    <w:rsid w:val="007563EE"/>
    <w:rsid w:val="00757DD4"/>
    <w:rsid w:val="007605D0"/>
    <w:rsid w:val="00760D8A"/>
    <w:rsid w:val="00762961"/>
    <w:rsid w:val="00763B52"/>
    <w:rsid w:val="00764C32"/>
    <w:rsid w:val="00766686"/>
    <w:rsid w:val="00767ECD"/>
    <w:rsid w:val="00773646"/>
    <w:rsid w:val="00774C76"/>
    <w:rsid w:val="007772CC"/>
    <w:rsid w:val="00777A27"/>
    <w:rsid w:val="00780B55"/>
    <w:rsid w:val="00781F52"/>
    <w:rsid w:val="007836EF"/>
    <w:rsid w:val="00783C68"/>
    <w:rsid w:val="007849EF"/>
    <w:rsid w:val="0078626C"/>
    <w:rsid w:val="007877AA"/>
    <w:rsid w:val="00791F43"/>
    <w:rsid w:val="00795868"/>
    <w:rsid w:val="00797061"/>
    <w:rsid w:val="00797C0A"/>
    <w:rsid w:val="007A13F0"/>
    <w:rsid w:val="007A3A8B"/>
    <w:rsid w:val="007A5F29"/>
    <w:rsid w:val="007A66F9"/>
    <w:rsid w:val="007A6D7E"/>
    <w:rsid w:val="007A6DF4"/>
    <w:rsid w:val="007A6FDB"/>
    <w:rsid w:val="007A7724"/>
    <w:rsid w:val="007A7BDF"/>
    <w:rsid w:val="007B001F"/>
    <w:rsid w:val="007B032C"/>
    <w:rsid w:val="007B18F5"/>
    <w:rsid w:val="007B312D"/>
    <w:rsid w:val="007B7F16"/>
    <w:rsid w:val="007C12A1"/>
    <w:rsid w:val="007C4320"/>
    <w:rsid w:val="007C49D9"/>
    <w:rsid w:val="007C522E"/>
    <w:rsid w:val="007C6316"/>
    <w:rsid w:val="007C78D9"/>
    <w:rsid w:val="007C7F02"/>
    <w:rsid w:val="007D0055"/>
    <w:rsid w:val="007D3935"/>
    <w:rsid w:val="007D4A7B"/>
    <w:rsid w:val="007D6220"/>
    <w:rsid w:val="007D7578"/>
    <w:rsid w:val="007D7CDA"/>
    <w:rsid w:val="007E164A"/>
    <w:rsid w:val="007E1B92"/>
    <w:rsid w:val="007E2A72"/>
    <w:rsid w:val="007E34A0"/>
    <w:rsid w:val="007E39ED"/>
    <w:rsid w:val="007E603C"/>
    <w:rsid w:val="007E664F"/>
    <w:rsid w:val="007F0D9B"/>
    <w:rsid w:val="007F1137"/>
    <w:rsid w:val="007F13FD"/>
    <w:rsid w:val="007F34E1"/>
    <w:rsid w:val="007F4486"/>
    <w:rsid w:val="007F463B"/>
    <w:rsid w:val="007F4C36"/>
    <w:rsid w:val="007F51C2"/>
    <w:rsid w:val="007F7BBB"/>
    <w:rsid w:val="00800408"/>
    <w:rsid w:val="008027CB"/>
    <w:rsid w:val="00803162"/>
    <w:rsid w:val="00804BF4"/>
    <w:rsid w:val="00804C75"/>
    <w:rsid w:val="00805A4A"/>
    <w:rsid w:val="00805BD5"/>
    <w:rsid w:val="00810D5F"/>
    <w:rsid w:val="00813FA2"/>
    <w:rsid w:val="008150F5"/>
    <w:rsid w:val="00820941"/>
    <w:rsid w:val="0082235D"/>
    <w:rsid w:val="0082277F"/>
    <w:rsid w:val="00823339"/>
    <w:rsid w:val="0082671A"/>
    <w:rsid w:val="00826FEE"/>
    <w:rsid w:val="00830884"/>
    <w:rsid w:val="0083175D"/>
    <w:rsid w:val="008325C2"/>
    <w:rsid w:val="00833CCD"/>
    <w:rsid w:val="00834916"/>
    <w:rsid w:val="008379A2"/>
    <w:rsid w:val="00837A00"/>
    <w:rsid w:val="0084101A"/>
    <w:rsid w:val="00844C27"/>
    <w:rsid w:val="00844EEE"/>
    <w:rsid w:val="00845925"/>
    <w:rsid w:val="00847EC2"/>
    <w:rsid w:val="00851DEE"/>
    <w:rsid w:val="008526E3"/>
    <w:rsid w:val="008531F4"/>
    <w:rsid w:val="008620E3"/>
    <w:rsid w:val="0086211E"/>
    <w:rsid w:val="00862DF5"/>
    <w:rsid w:val="008633A6"/>
    <w:rsid w:val="00863776"/>
    <w:rsid w:val="00863E9A"/>
    <w:rsid w:val="0086475B"/>
    <w:rsid w:val="00867119"/>
    <w:rsid w:val="00867E3D"/>
    <w:rsid w:val="00872E1F"/>
    <w:rsid w:val="00873CCF"/>
    <w:rsid w:val="00874D40"/>
    <w:rsid w:val="00874D9A"/>
    <w:rsid w:val="00876D07"/>
    <w:rsid w:val="008778E8"/>
    <w:rsid w:val="00883EB4"/>
    <w:rsid w:val="00884035"/>
    <w:rsid w:val="00884F3D"/>
    <w:rsid w:val="008909ED"/>
    <w:rsid w:val="008925B8"/>
    <w:rsid w:val="00892BAE"/>
    <w:rsid w:val="00893D78"/>
    <w:rsid w:val="008954DF"/>
    <w:rsid w:val="00895F69"/>
    <w:rsid w:val="00896054"/>
    <w:rsid w:val="00896581"/>
    <w:rsid w:val="008A15CD"/>
    <w:rsid w:val="008A1919"/>
    <w:rsid w:val="008A3823"/>
    <w:rsid w:val="008A58F7"/>
    <w:rsid w:val="008A635F"/>
    <w:rsid w:val="008A711A"/>
    <w:rsid w:val="008A7E78"/>
    <w:rsid w:val="008B06A6"/>
    <w:rsid w:val="008B070A"/>
    <w:rsid w:val="008B15B3"/>
    <w:rsid w:val="008B19FF"/>
    <w:rsid w:val="008B5CB0"/>
    <w:rsid w:val="008B5E62"/>
    <w:rsid w:val="008C000C"/>
    <w:rsid w:val="008C2997"/>
    <w:rsid w:val="008C3C63"/>
    <w:rsid w:val="008C3F16"/>
    <w:rsid w:val="008C3FD5"/>
    <w:rsid w:val="008C4625"/>
    <w:rsid w:val="008C4915"/>
    <w:rsid w:val="008C59A5"/>
    <w:rsid w:val="008C763A"/>
    <w:rsid w:val="008C77AD"/>
    <w:rsid w:val="008C79F4"/>
    <w:rsid w:val="008D2489"/>
    <w:rsid w:val="008D2999"/>
    <w:rsid w:val="008D69B0"/>
    <w:rsid w:val="008D6EB0"/>
    <w:rsid w:val="008F15F4"/>
    <w:rsid w:val="008F1B33"/>
    <w:rsid w:val="008F1DAF"/>
    <w:rsid w:val="008F35D5"/>
    <w:rsid w:val="008F4769"/>
    <w:rsid w:val="008F4B86"/>
    <w:rsid w:val="008F5968"/>
    <w:rsid w:val="008F5BB7"/>
    <w:rsid w:val="008F6607"/>
    <w:rsid w:val="008F6752"/>
    <w:rsid w:val="00901B8D"/>
    <w:rsid w:val="00901F24"/>
    <w:rsid w:val="00903389"/>
    <w:rsid w:val="00903B9D"/>
    <w:rsid w:val="00905516"/>
    <w:rsid w:val="009061C7"/>
    <w:rsid w:val="00907B03"/>
    <w:rsid w:val="009102C0"/>
    <w:rsid w:val="009105D1"/>
    <w:rsid w:val="00910DF1"/>
    <w:rsid w:val="0091400D"/>
    <w:rsid w:val="009157A5"/>
    <w:rsid w:val="00916717"/>
    <w:rsid w:val="00920B30"/>
    <w:rsid w:val="00921905"/>
    <w:rsid w:val="0092209F"/>
    <w:rsid w:val="00922C5C"/>
    <w:rsid w:val="009245B4"/>
    <w:rsid w:val="009251BA"/>
    <w:rsid w:val="00926A99"/>
    <w:rsid w:val="00930181"/>
    <w:rsid w:val="009309AA"/>
    <w:rsid w:val="00930DD1"/>
    <w:rsid w:val="009343DE"/>
    <w:rsid w:val="009353C4"/>
    <w:rsid w:val="009359A1"/>
    <w:rsid w:val="00937714"/>
    <w:rsid w:val="0094065D"/>
    <w:rsid w:val="00940EEC"/>
    <w:rsid w:val="009421D1"/>
    <w:rsid w:val="00942905"/>
    <w:rsid w:val="009446C5"/>
    <w:rsid w:val="00944F5F"/>
    <w:rsid w:val="00945632"/>
    <w:rsid w:val="009464A7"/>
    <w:rsid w:val="00947A8B"/>
    <w:rsid w:val="00951B56"/>
    <w:rsid w:val="00952A1A"/>
    <w:rsid w:val="00952AD1"/>
    <w:rsid w:val="00953764"/>
    <w:rsid w:val="009538CD"/>
    <w:rsid w:val="009543FA"/>
    <w:rsid w:val="00955941"/>
    <w:rsid w:val="009562A5"/>
    <w:rsid w:val="00956E3A"/>
    <w:rsid w:val="00957CF9"/>
    <w:rsid w:val="009617FB"/>
    <w:rsid w:val="00963374"/>
    <w:rsid w:val="00964117"/>
    <w:rsid w:val="009719AB"/>
    <w:rsid w:val="00972B65"/>
    <w:rsid w:val="00973779"/>
    <w:rsid w:val="00974707"/>
    <w:rsid w:val="00976B8A"/>
    <w:rsid w:val="00976CCF"/>
    <w:rsid w:val="00980BA1"/>
    <w:rsid w:val="00981653"/>
    <w:rsid w:val="009820AE"/>
    <w:rsid w:val="00982A48"/>
    <w:rsid w:val="00994976"/>
    <w:rsid w:val="0099499B"/>
    <w:rsid w:val="00994BC5"/>
    <w:rsid w:val="009955C6"/>
    <w:rsid w:val="00995EDC"/>
    <w:rsid w:val="009A1B95"/>
    <w:rsid w:val="009A3E08"/>
    <w:rsid w:val="009A5CB8"/>
    <w:rsid w:val="009A68BB"/>
    <w:rsid w:val="009B182B"/>
    <w:rsid w:val="009B1F60"/>
    <w:rsid w:val="009B484D"/>
    <w:rsid w:val="009B4CB6"/>
    <w:rsid w:val="009B54F6"/>
    <w:rsid w:val="009B5DE3"/>
    <w:rsid w:val="009C0AF4"/>
    <w:rsid w:val="009C0BF5"/>
    <w:rsid w:val="009C161A"/>
    <w:rsid w:val="009C18AA"/>
    <w:rsid w:val="009C1E16"/>
    <w:rsid w:val="009C3CBF"/>
    <w:rsid w:val="009C5A19"/>
    <w:rsid w:val="009C62AE"/>
    <w:rsid w:val="009C7D8F"/>
    <w:rsid w:val="009D2904"/>
    <w:rsid w:val="009D54D6"/>
    <w:rsid w:val="009D578C"/>
    <w:rsid w:val="009D73A3"/>
    <w:rsid w:val="009E0E97"/>
    <w:rsid w:val="009E107C"/>
    <w:rsid w:val="009E465A"/>
    <w:rsid w:val="009E4775"/>
    <w:rsid w:val="009E58DE"/>
    <w:rsid w:val="009E6A5B"/>
    <w:rsid w:val="009E7BEF"/>
    <w:rsid w:val="009F0B94"/>
    <w:rsid w:val="009F2765"/>
    <w:rsid w:val="009F2AB5"/>
    <w:rsid w:val="009F2C18"/>
    <w:rsid w:val="009F30E2"/>
    <w:rsid w:val="009F3256"/>
    <w:rsid w:val="009F5491"/>
    <w:rsid w:val="00A00A74"/>
    <w:rsid w:val="00A00E04"/>
    <w:rsid w:val="00A0120C"/>
    <w:rsid w:val="00A02FC7"/>
    <w:rsid w:val="00A05EA7"/>
    <w:rsid w:val="00A07D77"/>
    <w:rsid w:val="00A12C66"/>
    <w:rsid w:val="00A14892"/>
    <w:rsid w:val="00A14D09"/>
    <w:rsid w:val="00A17CD5"/>
    <w:rsid w:val="00A20D90"/>
    <w:rsid w:val="00A20EFD"/>
    <w:rsid w:val="00A217CA"/>
    <w:rsid w:val="00A21FCF"/>
    <w:rsid w:val="00A237F2"/>
    <w:rsid w:val="00A26011"/>
    <w:rsid w:val="00A2647B"/>
    <w:rsid w:val="00A30A89"/>
    <w:rsid w:val="00A3178D"/>
    <w:rsid w:val="00A32642"/>
    <w:rsid w:val="00A34E64"/>
    <w:rsid w:val="00A3508A"/>
    <w:rsid w:val="00A35484"/>
    <w:rsid w:val="00A376FF"/>
    <w:rsid w:val="00A378A0"/>
    <w:rsid w:val="00A40108"/>
    <w:rsid w:val="00A405FE"/>
    <w:rsid w:val="00A40F5F"/>
    <w:rsid w:val="00A4230F"/>
    <w:rsid w:val="00A44921"/>
    <w:rsid w:val="00A45A36"/>
    <w:rsid w:val="00A4623E"/>
    <w:rsid w:val="00A46429"/>
    <w:rsid w:val="00A4692E"/>
    <w:rsid w:val="00A50520"/>
    <w:rsid w:val="00A506FE"/>
    <w:rsid w:val="00A525B4"/>
    <w:rsid w:val="00A52813"/>
    <w:rsid w:val="00A541DE"/>
    <w:rsid w:val="00A54649"/>
    <w:rsid w:val="00A57C11"/>
    <w:rsid w:val="00A608ED"/>
    <w:rsid w:val="00A6171B"/>
    <w:rsid w:val="00A65112"/>
    <w:rsid w:val="00A6626E"/>
    <w:rsid w:val="00A67F34"/>
    <w:rsid w:val="00A75E3D"/>
    <w:rsid w:val="00A8015C"/>
    <w:rsid w:val="00A83272"/>
    <w:rsid w:val="00A840C7"/>
    <w:rsid w:val="00A847B7"/>
    <w:rsid w:val="00A87544"/>
    <w:rsid w:val="00A877BC"/>
    <w:rsid w:val="00A910B3"/>
    <w:rsid w:val="00A92C27"/>
    <w:rsid w:val="00A92DB8"/>
    <w:rsid w:val="00A92EA3"/>
    <w:rsid w:val="00A9474C"/>
    <w:rsid w:val="00A94C38"/>
    <w:rsid w:val="00A9532B"/>
    <w:rsid w:val="00AA282F"/>
    <w:rsid w:val="00AA2EE6"/>
    <w:rsid w:val="00AA387E"/>
    <w:rsid w:val="00AB09C5"/>
    <w:rsid w:val="00AB1592"/>
    <w:rsid w:val="00AB176E"/>
    <w:rsid w:val="00AB1B7D"/>
    <w:rsid w:val="00AB3093"/>
    <w:rsid w:val="00AB41E7"/>
    <w:rsid w:val="00AB4384"/>
    <w:rsid w:val="00AB6812"/>
    <w:rsid w:val="00AB6D38"/>
    <w:rsid w:val="00AC064C"/>
    <w:rsid w:val="00AC1231"/>
    <w:rsid w:val="00AC1E05"/>
    <w:rsid w:val="00AC2338"/>
    <w:rsid w:val="00AC24BA"/>
    <w:rsid w:val="00AC369B"/>
    <w:rsid w:val="00AC500C"/>
    <w:rsid w:val="00AC7366"/>
    <w:rsid w:val="00AD0C56"/>
    <w:rsid w:val="00AD3181"/>
    <w:rsid w:val="00AD3806"/>
    <w:rsid w:val="00AD3BD2"/>
    <w:rsid w:val="00AD4063"/>
    <w:rsid w:val="00AD5894"/>
    <w:rsid w:val="00AD7F5E"/>
    <w:rsid w:val="00AE2958"/>
    <w:rsid w:val="00AE5957"/>
    <w:rsid w:val="00AF03E0"/>
    <w:rsid w:val="00AF0A18"/>
    <w:rsid w:val="00AF1EFD"/>
    <w:rsid w:val="00AF2193"/>
    <w:rsid w:val="00AF3127"/>
    <w:rsid w:val="00AF6CB9"/>
    <w:rsid w:val="00AF6ECD"/>
    <w:rsid w:val="00AF75F8"/>
    <w:rsid w:val="00B0137A"/>
    <w:rsid w:val="00B017F5"/>
    <w:rsid w:val="00B059A0"/>
    <w:rsid w:val="00B05EA8"/>
    <w:rsid w:val="00B0682F"/>
    <w:rsid w:val="00B1003C"/>
    <w:rsid w:val="00B106C3"/>
    <w:rsid w:val="00B10B46"/>
    <w:rsid w:val="00B10DF1"/>
    <w:rsid w:val="00B10F08"/>
    <w:rsid w:val="00B1143C"/>
    <w:rsid w:val="00B12AFE"/>
    <w:rsid w:val="00B12E09"/>
    <w:rsid w:val="00B13108"/>
    <w:rsid w:val="00B13148"/>
    <w:rsid w:val="00B15837"/>
    <w:rsid w:val="00B15982"/>
    <w:rsid w:val="00B171A1"/>
    <w:rsid w:val="00B21EFF"/>
    <w:rsid w:val="00B226E3"/>
    <w:rsid w:val="00B22C45"/>
    <w:rsid w:val="00B23F7D"/>
    <w:rsid w:val="00B25C59"/>
    <w:rsid w:val="00B25F9E"/>
    <w:rsid w:val="00B264EF"/>
    <w:rsid w:val="00B327C8"/>
    <w:rsid w:val="00B33117"/>
    <w:rsid w:val="00B408CE"/>
    <w:rsid w:val="00B41067"/>
    <w:rsid w:val="00B45075"/>
    <w:rsid w:val="00B46B37"/>
    <w:rsid w:val="00B5132E"/>
    <w:rsid w:val="00B52485"/>
    <w:rsid w:val="00B540B5"/>
    <w:rsid w:val="00B54FB6"/>
    <w:rsid w:val="00B55CD4"/>
    <w:rsid w:val="00B601D1"/>
    <w:rsid w:val="00B605B3"/>
    <w:rsid w:val="00B62838"/>
    <w:rsid w:val="00B645C1"/>
    <w:rsid w:val="00B647E4"/>
    <w:rsid w:val="00B722F3"/>
    <w:rsid w:val="00B73AD1"/>
    <w:rsid w:val="00B747EB"/>
    <w:rsid w:val="00B75A51"/>
    <w:rsid w:val="00B7605C"/>
    <w:rsid w:val="00B7645D"/>
    <w:rsid w:val="00B820BC"/>
    <w:rsid w:val="00B821F9"/>
    <w:rsid w:val="00B82617"/>
    <w:rsid w:val="00B82DB6"/>
    <w:rsid w:val="00B841F1"/>
    <w:rsid w:val="00B868BD"/>
    <w:rsid w:val="00B90700"/>
    <w:rsid w:val="00B953B8"/>
    <w:rsid w:val="00B9712B"/>
    <w:rsid w:val="00BA007A"/>
    <w:rsid w:val="00BA0917"/>
    <w:rsid w:val="00BA13AF"/>
    <w:rsid w:val="00BA23C0"/>
    <w:rsid w:val="00BA2892"/>
    <w:rsid w:val="00BA340A"/>
    <w:rsid w:val="00BA35EA"/>
    <w:rsid w:val="00BA3FF9"/>
    <w:rsid w:val="00BA4190"/>
    <w:rsid w:val="00BA461B"/>
    <w:rsid w:val="00BA4926"/>
    <w:rsid w:val="00BA5125"/>
    <w:rsid w:val="00BA5268"/>
    <w:rsid w:val="00BA6120"/>
    <w:rsid w:val="00BA67C7"/>
    <w:rsid w:val="00BA6FE6"/>
    <w:rsid w:val="00BA70A5"/>
    <w:rsid w:val="00BA7396"/>
    <w:rsid w:val="00BB1588"/>
    <w:rsid w:val="00BB3A7C"/>
    <w:rsid w:val="00BB5307"/>
    <w:rsid w:val="00BB6987"/>
    <w:rsid w:val="00BB6B49"/>
    <w:rsid w:val="00BC04C1"/>
    <w:rsid w:val="00BC058C"/>
    <w:rsid w:val="00BC0AF5"/>
    <w:rsid w:val="00BC20AE"/>
    <w:rsid w:val="00BC32DB"/>
    <w:rsid w:val="00BC44E4"/>
    <w:rsid w:val="00BC7553"/>
    <w:rsid w:val="00BD1700"/>
    <w:rsid w:val="00BD39A2"/>
    <w:rsid w:val="00BD640D"/>
    <w:rsid w:val="00BE0237"/>
    <w:rsid w:val="00BE1AB4"/>
    <w:rsid w:val="00BE1EDC"/>
    <w:rsid w:val="00BE352C"/>
    <w:rsid w:val="00BE5AB8"/>
    <w:rsid w:val="00BE6463"/>
    <w:rsid w:val="00BF0F79"/>
    <w:rsid w:val="00BF1215"/>
    <w:rsid w:val="00BF5B3C"/>
    <w:rsid w:val="00BF6C33"/>
    <w:rsid w:val="00BF6D2F"/>
    <w:rsid w:val="00BF7723"/>
    <w:rsid w:val="00C0020D"/>
    <w:rsid w:val="00C00BEE"/>
    <w:rsid w:val="00C00BFB"/>
    <w:rsid w:val="00C02258"/>
    <w:rsid w:val="00C02833"/>
    <w:rsid w:val="00C037B5"/>
    <w:rsid w:val="00C03A00"/>
    <w:rsid w:val="00C0689B"/>
    <w:rsid w:val="00C07C42"/>
    <w:rsid w:val="00C102A5"/>
    <w:rsid w:val="00C12256"/>
    <w:rsid w:val="00C125E6"/>
    <w:rsid w:val="00C12FF9"/>
    <w:rsid w:val="00C13719"/>
    <w:rsid w:val="00C13A0A"/>
    <w:rsid w:val="00C15F6F"/>
    <w:rsid w:val="00C23234"/>
    <w:rsid w:val="00C254A3"/>
    <w:rsid w:val="00C261DA"/>
    <w:rsid w:val="00C26429"/>
    <w:rsid w:val="00C26886"/>
    <w:rsid w:val="00C271E8"/>
    <w:rsid w:val="00C2731F"/>
    <w:rsid w:val="00C30A68"/>
    <w:rsid w:val="00C335C8"/>
    <w:rsid w:val="00C3504C"/>
    <w:rsid w:val="00C35887"/>
    <w:rsid w:val="00C359D6"/>
    <w:rsid w:val="00C3784C"/>
    <w:rsid w:val="00C407C3"/>
    <w:rsid w:val="00C40E18"/>
    <w:rsid w:val="00C4277C"/>
    <w:rsid w:val="00C43B65"/>
    <w:rsid w:val="00C45598"/>
    <w:rsid w:val="00C504F4"/>
    <w:rsid w:val="00C514C7"/>
    <w:rsid w:val="00C53FF6"/>
    <w:rsid w:val="00C54326"/>
    <w:rsid w:val="00C54C75"/>
    <w:rsid w:val="00C57A30"/>
    <w:rsid w:val="00C610D1"/>
    <w:rsid w:val="00C630C9"/>
    <w:rsid w:val="00C71252"/>
    <w:rsid w:val="00C72867"/>
    <w:rsid w:val="00C74E5A"/>
    <w:rsid w:val="00C76DA5"/>
    <w:rsid w:val="00C84854"/>
    <w:rsid w:val="00C853F4"/>
    <w:rsid w:val="00C869E0"/>
    <w:rsid w:val="00C90610"/>
    <w:rsid w:val="00C9437F"/>
    <w:rsid w:val="00C96722"/>
    <w:rsid w:val="00C968B9"/>
    <w:rsid w:val="00C96C69"/>
    <w:rsid w:val="00C97040"/>
    <w:rsid w:val="00CA127E"/>
    <w:rsid w:val="00CA153F"/>
    <w:rsid w:val="00CA2205"/>
    <w:rsid w:val="00CA42E5"/>
    <w:rsid w:val="00CA4E0D"/>
    <w:rsid w:val="00CA7509"/>
    <w:rsid w:val="00CA7D30"/>
    <w:rsid w:val="00CB2B82"/>
    <w:rsid w:val="00CB2CCD"/>
    <w:rsid w:val="00CB36E2"/>
    <w:rsid w:val="00CB374A"/>
    <w:rsid w:val="00CB3CB6"/>
    <w:rsid w:val="00CB3EED"/>
    <w:rsid w:val="00CB4F67"/>
    <w:rsid w:val="00CB5367"/>
    <w:rsid w:val="00CB6568"/>
    <w:rsid w:val="00CB7160"/>
    <w:rsid w:val="00CC14EC"/>
    <w:rsid w:val="00CC1861"/>
    <w:rsid w:val="00CC2E0F"/>
    <w:rsid w:val="00CC3D8C"/>
    <w:rsid w:val="00CD0CD2"/>
    <w:rsid w:val="00CD2750"/>
    <w:rsid w:val="00CD3B13"/>
    <w:rsid w:val="00CD3F3E"/>
    <w:rsid w:val="00CD7102"/>
    <w:rsid w:val="00CD7453"/>
    <w:rsid w:val="00CE3B4C"/>
    <w:rsid w:val="00CE491C"/>
    <w:rsid w:val="00CE4AA6"/>
    <w:rsid w:val="00CE4FF0"/>
    <w:rsid w:val="00CE5115"/>
    <w:rsid w:val="00CE5139"/>
    <w:rsid w:val="00CE6B45"/>
    <w:rsid w:val="00CE74E0"/>
    <w:rsid w:val="00CF2CC6"/>
    <w:rsid w:val="00CF3B00"/>
    <w:rsid w:val="00CF3F61"/>
    <w:rsid w:val="00CF5C54"/>
    <w:rsid w:val="00CF7E0F"/>
    <w:rsid w:val="00D00E89"/>
    <w:rsid w:val="00D01D5B"/>
    <w:rsid w:val="00D03412"/>
    <w:rsid w:val="00D058F6"/>
    <w:rsid w:val="00D06077"/>
    <w:rsid w:val="00D07FB3"/>
    <w:rsid w:val="00D1114D"/>
    <w:rsid w:val="00D11251"/>
    <w:rsid w:val="00D12BA4"/>
    <w:rsid w:val="00D13373"/>
    <w:rsid w:val="00D13611"/>
    <w:rsid w:val="00D17AC5"/>
    <w:rsid w:val="00D22B4A"/>
    <w:rsid w:val="00D2330D"/>
    <w:rsid w:val="00D24528"/>
    <w:rsid w:val="00D255F7"/>
    <w:rsid w:val="00D271D7"/>
    <w:rsid w:val="00D305EF"/>
    <w:rsid w:val="00D310D9"/>
    <w:rsid w:val="00D33C58"/>
    <w:rsid w:val="00D344BA"/>
    <w:rsid w:val="00D35E5B"/>
    <w:rsid w:val="00D36F87"/>
    <w:rsid w:val="00D5385E"/>
    <w:rsid w:val="00D54B95"/>
    <w:rsid w:val="00D55995"/>
    <w:rsid w:val="00D55D8A"/>
    <w:rsid w:val="00D56A3E"/>
    <w:rsid w:val="00D56B1E"/>
    <w:rsid w:val="00D57B2B"/>
    <w:rsid w:val="00D602A7"/>
    <w:rsid w:val="00D60484"/>
    <w:rsid w:val="00D60653"/>
    <w:rsid w:val="00D61263"/>
    <w:rsid w:val="00D63714"/>
    <w:rsid w:val="00D660DC"/>
    <w:rsid w:val="00D6659A"/>
    <w:rsid w:val="00D67770"/>
    <w:rsid w:val="00D70FE3"/>
    <w:rsid w:val="00D7233E"/>
    <w:rsid w:val="00D72A11"/>
    <w:rsid w:val="00D754E6"/>
    <w:rsid w:val="00D75625"/>
    <w:rsid w:val="00D75F2F"/>
    <w:rsid w:val="00D77674"/>
    <w:rsid w:val="00D77701"/>
    <w:rsid w:val="00D778A3"/>
    <w:rsid w:val="00D800BA"/>
    <w:rsid w:val="00D811F7"/>
    <w:rsid w:val="00D816EC"/>
    <w:rsid w:val="00D81CB7"/>
    <w:rsid w:val="00D833E9"/>
    <w:rsid w:val="00D83B52"/>
    <w:rsid w:val="00D84D71"/>
    <w:rsid w:val="00D85319"/>
    <w:rsid w:val="00D8652C"/>
    <w:rsid w:val="00D9166D"/>
    <w:rsid w:val="00D91774"/>
    <w:rsid w:val="00D93E5E"/>
    <w:rsid w:val="00D94625"/>
    <w:rsid w:val="00D960BF"/>
    <w:rsid w:val="00DA0CBD"/>
    <w:rsid w:val="00DA0D56"/>
    <w:rsid w:val="00DA263A"/>
    <w:rsid w:val="00DA4C01"/>
    <w:rsid w:val="00DA4E18"/>
    <w:rsid w:val="00DA505D"/>
    <w:rsid w:val="00DA624A"/>
    <w:rsid w:val="00DA6499"/>
    <w:rsid w:val="00DB0953"/>
    <w:rsid w:val="00DB0AB5"/>
    <w:rsid w:val="00DB15B9"/>
    <w:rsid w:val="00DB33E6"/>
    <w:rsid w:val="00DB38EF"/>
    <w:rsid w:val="00DB63C9"/>
    <w:rsid w:val="00DC10C6"/>
    <w:rsid w:val="00DC3C52"/>
    <w:rsid w:val="00DC601B"/>
    <w:rsid w:val="00DD23E8"/>
    <w:rsid w:val="00DD287F"/>
    <w:rsid w:val="00DD3106"/>
    <w:rsid w:val="00DD4DDB"/>
    <w:rsid w:val="00DD5ABD"/>
    <w:rsid w:val="00DD6AC9"/>
    <w:rsid w:val="00DE0535"/>
    <w:rsid w:val="00DE12B0"/>
    <w:rsid w:val="00DE1E2C"/>
    <w:rsid w:val="00DE2016"/>
    <w:rsid w:val="00DE2AD4"/>
    <w:rsid w:val="00DE3BDC"/>
    <w:rsid w:val="00DE6794"/>
    <w:rsid w:val="00DF0538"/>
    <w:rsid w:val="00DF12E8"/>
    <w:rsid w:val="00DF1B3F"/>
    <w:rsid w:val="00DF24E3"/>
    <w:rsid w:val="00DF336D"/>
    <w:rsid w:val="00DF3B07"/>
    <w:rsid w:val="00DF4644"/>
    <w:rsid w:val="00DF518F"/>
    <w:rsid w:val="00DF65C9"/>
    <w:rsid w:val="00E008A8"/>
    <w:rsid w:val="00E012E0"/>
    <w:rsid w:val="00E02ED0"/>
    <w:rsid w:val="00E10C90"/>
    <w:rsid w:val="00E1366A"/>
    <w:rsid w:val="00E16AB9"/>
    <w:rsid w:val="00E20893"/>
    <w:rsid w:val="00E21DA7"/>
    <w:rsid w:val="00E22874"/>
    <w:rsid w:val="00E22A90"/>
    <w:rsid w:val="00E263E5"/>
    <w:rsid w:val="00E3040D"/>
    <w:rsid w:val="00E3108A"/>
    <w:rsid w:val="00E31977"/>
    <w:rsid w:val="00E326A4"/>
    <w:rsid w:val="00E32FA9"/>
    <w:rsid w:val="00E3358E"/>
    <w:rsid w:val="00E33688"/>
    <w:rsid w:val="00E3471B"/>
    <w:rsid w:val="00E352F4"/>
    <w:rsid w:val="00E37154"/>
    <w:rsid w:val="00E43036"/>
    <w:rsid w:val="00E444D2"/>
    <w:rsid w:val="00E44825"/>
    <w:rsid w:val="00E45303"/>
    <w:rsid w:val="00E47A55"/>
    <w:rsid w:val="00E47B8C"/>
    <w:rsid w:val="00E5186A"/>
    <w:rsid w:val="00E56A78"/>
    <w:rsid w:val="00E56F99"/>
    <w:rsid w:val="00E60D58"/>
    <w:rsid w:val="00E631A3"/>
    <w:rsid w:val="00E63589"/>
    <w:rsid w:val="00E65012"/>
    <w:rsid w:val="00E66E06"/>
    <w:rsid w:val="00E70197"/>
    <w:rsid w:val="00E71B5D"/>
    <w:rsid w:val="00E7224D"/>
    <w:rsid w:val="00E72A0D"/>
    <w:rsid w:val="00E731CD"/>
    <w:rsid w:val="00E73CBE"/>
    <w:rsid w:val="00E740EE"/>
    <w:rsid w:val="00E744F3"/>
    <w:rsid w:val="00E74D8D"/>
    <w:rsid w:val="00E77CB6"/>
    <w:rsid w:val="00E81B60"/>
    <w:rsid w:val="00E8386E"/>
    <w:rsid w:val="00E83F0B"/>
    <w:rsid w:val="00E84121"/>
    <w:rsid w:val="00E87269"/>
    <w:rsid w:val="00E87B5B"/>
    <w:rsid w:val="00E9005B"/>
    <w:rsid w:val="00E90A54"/>
    <w:rsid w:val="00E90AB4"/>
    <w:rsid w:val="00E95047"/>
    <w:rsid w:val="00E95D9F"/>
    <w:rsid w:val="00E965EA"/>
    <w:rsid w:val="00E970F8"/>
    <w:rsid w:val="00E978D5"/>
    <w:rsid w:val="00EA4A51"/>
    <w:rsid w:val="00EA6045"/>
    <w:rsid w:val="00EA7C06"/>
    <w:rsid w:val="00EB0B83"/>
    <w:rsid w:val="00EB3A85"/>
    <w:rsid w:val="00EB3AAF"/>
    <w:rsid w:val="00EB448B"/>
    <w:rsid w:val="00EB60E9"/>
    <w:rsid w:val="00EC07C0"/>
    <w:rsid w:val="00EC083D"/>
    <w:rsid w:val="00EC2E96"/>
    <w:rsid w:val="00EC4A6E"/>
    <w:rsid w:val="00EC54B4"/>
    <w:rsid w:val="00ED2DD0"/>
    <w:rsid w:val="00ED3E79"/>
    <w:rsid w:val="00ED5159"/>
    <w:rsid w:val="00ED652A"/>
    <w:rsid w:val="00EE144F"/>
    <w:rsid w:val="00EE4B5A"/>
    <w:rsid w:val="00EE5667"/>
    <w:rsid w:val="00EE5C9A"/>
    <w:rsid w:val="00EE7DE1"/>
    <w:rsid w:val="00EF1418"/>
    <w:rsid w:val="00EF3B87"/>
    <w:rsid w:val="00EF7E04"/>
    <w:rsid w:val="00F026A8"/>
    <w:rsid w:val="00F02EF0"/>
    <w:rsid w:val="00F03205"/>
    <w:rsid w:val="00F035FE"/>
    <w:rsid w:val="00F04ECF"/>
    <w:rsid w:val="00F063B7"/>
    <w:rsid w:val="00F1124B"/>
    <w:rsid w:val="00F1145B"/>
    <w:rsid w:val="00F115D6"/>
    <w:rsid w:val="00F14757"/>
    <w:rsid w:val="00F23997"/>
    <w:rsid w:val="00F244B7"/>
    <w:rsid w:val="00F2495F"/>
    <w:rsid w:val="00F253EC"/>
    <w:rsid w:val="00F25D16"/>
    <w:rsid w:val="00F25F65"/>
    <w:rsid w:val="00F302D7"/>
    <w:rsid w:val="00F30E48"/>
    <w:rsid w:val="00F3199F"/>
    <w:rsid w:val="00F32E7C"/>
    <w:rsid w:val="00F36815"/>
    <w:rsid w:val="00F36F54"/>
    <w:rsid w:val="00F42630"/>
    <w:rsid w:val="00F43740"/>
    <w:rsid w:val="00F4515D"/>
    <w:rsid w:val="00F456BF"/>
    <w:rsid w:val="00F5022D"/>
    <w:rsid w:val="00F5293B"/>
    <w:rsid w:val="00F5316D"/>
    <w:rsid w:val="00F54D13"/>
    <w:rsid w:val="00F56131"/>
    <w:rsid w:val="00F6039D"/>
    <w:rsid w:val="00F63913"/>
    <w:rsid w:val="00F63D8C"/>
    <w:rsid w:val="00F64B42"/>
    <w:rsid w:val="00F64CB6"/>
    <w:rsid w:val="00F65B7A"/>
    <w:rsid w:val="00F667D9"/>
    <w:rsid w:val="00F7031C"/>
    <w:rsid w:val="00F7035D"/>
    <w:rsid w:val="00F71473"/>
    <w:rsid w:val="00F73D97"/>
    <w:rsid w:val="00F7719B"/>
    <w:rsid w:val="00F80066"/>
    <w:rsid w:val="00F81418"/>
    <w:rsid w:val="00F8150F"/>
    <w:rsid w:val="00F8349C"/>
    <w:rsid w:val="00F847DE"/>
    <w:rsid w:val="00F84E89"/>
    <w:rsid w:val="00F86CA0"/>
    <w:rsid w:val="00F874FD"/>
    <w:rsid w:val="00F90A49"/>
    <w:rsid w:val="00F90C46"/>
    <w:rsid w:val="00F910EE"/>
    <w:rsid w:val="00F9281C"/>
    <w:rsid w:val="00F9382B"/>
    <w:rsid w:val="00F93FA7"/>
    <w:rsid w:val="00F95344"/>
    <w:rsid w:val="00F95382"/>
    <w:rsid w:val="00F954DB"/>
    <w:rsid w:val="00F956E6"/>
    <w:rsid w:val="00F97D9F"/>
    <w:rsid w:val="00FA232C"/>
    <w:rsid w:val="00FA2904"/>
    <w:rsid w:val="00FA3011"/>
    <w:rsid w:val="00FA3BDA"/>
    <w:rsid w:val="00FA3EC1"/>
    <w:rsid w:val="00FA6F9F"/>
    <w:rsid w:val="00FA7680"/>
    <w:rsid w:val="00FB00F0"/>
    <w:rsid w:val="00FB0902"/>
    <w:rsid w:val="00FB0960"/>
    <w:rsid w:val="00FB37AD"/>
    <w:rsid w:val="00FB7166"/>
    <w:rsid w:val="00FB7F8B"/>
    <w:rsid w:val="00FC0C73"/>
    <w:rsid w:val="00FC0CD6"/>
    <w:rsid w:val="00FC0DB7"/>
    <w:rsid w:val="00FC3090"/>
    <w:rsid w:val="00FC3175"/>
    <w:rsid w:val="00FC4250"/>
    <w:rsid w:val="00FC4764"/>
    <w:rsid w:val="00FC5800"/>
    <w:rsid w:val="00FC644D"/>
    <w:rsid w:val="00FC7E31"/>
    <w:rsid w:val="00FD4F29"/>
    <w:rsid w:val="00FD5F1F"/>
    <w:rsid w:val="00FE0D9F"/>
    <w:rsid w:val="00FE1757"/>
    <w:rsid w:val="00FE32EC"/>
    <w:rsid w:val="00FE43DC"/>
    <w:rsid w:val="00FE59CF"/>
    <w:rsid w:val="00FE5CFC"/>
    <w:rsid w:val="00FE6418"/>
    <w:rsid w:val="00FE6CA8"/>
    <w:rsid w:val="00FE7231"/>
    <w:rsid w:val="00FF41DF"/>
    <w:rsid w:val="00FF7648"/>
    <w:rsid w:val="00FF77FB"/>
    <w:rsid w:val="00FF7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92"/>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8027CB"/>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4D0B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C2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1 Char,Обычный (веб) Знак Char,Обычный (веб) Знак1 Char,Обычный (веб) Знак Знак Char,Char1 Char Char,Char1 Char Char2,Char Char1,Char1 Char1"/>
    <w:link w:val="NormalWeb"/>
    <w:locked/>
    <w:rsid w:val="00BA2892"/>
    <w:rPr>
      <w:rFonts w:ascii="Tahoma" w:hAnsi="Tahoma" w:cs="Tahoma"/>
      <w:sz w:val="16"/>
      <w:szCs w:val="16"/>
      <w:lang w:val="x-none" w:eastAsia="x-none"/>
    </w:rPr>
  </w:style>
  <w:style w:type="paragraph" w:styleId="NormalWeb">
    <w:name w:val="Normal (Web)"/>
    <w:aliases w:val="Обычный (веб)1,Обычный (веб) Знак,Обычный (веб) Знак1,Обычный (веб) Знак Знак,Char1 Char,Char,Char1"/>
    <w:basedOn w:val="Normal"/>
    <w:link w:val="NormalWebChar"/>
    <w:rsid w:val="00BA2892"/>
    <w:rPr>
      <w:rFonts w:ascii="Tahoma" w:eastAsiaTheme="minorHAnsi" w:hAnsi="Tahoma" w:cs="Tahoma"/>
      <w:sz w:val="16"/>
      <w:szCs w:val="16"/>
      <w:lang w:val="x-none" w:eastAsia="x-none"/>
    </w:rPr>
  </w:style>
  <w:style w:type="paragraph" w:styleId="ListParagraph">
    <w:name w:val="List Paragraph"/>
    <w:basedOn w:val="Normal"/>
    <w:uiPriority w:val="34"/>
    <w:qFormat/>
    <w:rsid w:val="00BA2892"/>
    <w:pPr>
      <w:ind w:left="720"/>
      <w:contextualSpacing/>
    </w:pPr>
  </w:style>
  <w:style w:type="character" w:customStyle="1" w:styleId="Heading2Char">
    <w:name w:val="Heading 2 Char"/>
    <w:basedOn w:val="DefaultParagraphFont"/>
    <w:link w:val="Heading2"/>
    <w:uiPriority w:val="9"/>
    <w:rsid w:val="004D0B93"/>
    <w:rPr>
      <w:rFonts w:eastAsia="Times New Roman" w:cs="Times New Roman"/>
      <w:b/>
      <w:bCs/>
      <w:sz w:val="36"/>
      <w:szCs w:val="36"/>
    </w:rPr>
  </w:style>
  <w:style w:type="character" w:customStyle="1" w:styleId="Heading1Char">
    <w:name w:val="Heading 1 Char"/>
    <w:basedOn w:val="DefaultParagraphFont"/>
    <w:link w:val="Heading1"/>
    <w:rsid w:val="008027CB"/>
    <w:rPr>
      <w:rFonts w:ascii="Arial" w:eastAsia="Times New Roman" w:hAnsi="Arial" w:cs="Arial"/>
      <w:b/>
      <w:bCs/>
      <w:kern w:val="32"/>
      <w:sz w:val="32"/>
      <w:szCs w:val="32"/>
    </w:rPr>
  </w:style>
  <w:style w:type="character" w:styleId="Strong">
    <w:name w:val="Strong"/>
    <w:qFormat/>
    <w:rsid w:val="008027CB"/>
    <w:rPr>
      <w:b/>
      <w:bCs/>
    </w:rPr>
  </w:style>
  <w:style w:type="paragraph" w:customStyle="1" w:styleId="body-text">
    <w:name w:val="body-text"/>
    <w:basedOn w:val="Normal"/>
    <w:rsid w:val="00567448"/>
    <w:pPr>
      <w:spacing w:before="100" w:beforeAutospacing="1" w:after="100" w:afterAutospacing="1"/>
    </w:pPr>
  </w:style>
  <w:style w:type="paragraph" w:styleId="Header">
    <w:name w:val="header"/>
    <w:basedOn w:val="Normal"/>
    <w:link w:val="HeaderChar"/>
    <w:uiPriority w:val="99"/>
    <w:unhideWhenUsed/>
    <w:rsid w:val="00EA6045"/>
    <w:pPr>
      <w:tabs>
        <w:tab w:val="center" w:pos="4680"/>
        <w:tab w:val="right" w:pos="9360"/>
      </w:tabs>
    </w:pPr>
  </w:style>
  <w:style w:type="character" w:customStyle="1" w:styleId="HeaderChar">
    <w:name w:val="Header Char"/>
    <w:basedOn w:val="DefaultParagraphFont"/>
    <w:link w:val="Header"/>
    <w:uiPriority w:val="99"/>
    <w:rsid w:val="00EA6045"/>
    <w:rPr>
      <w:rFonts w:eastAsia="Times New Roman" w:cs="Times New Roman"/>
      <w:sz w:val="24"/>
      <w:szCs w:val="24"/>
    </w:rPr>
  </w:style>
  <w:style w:type="paragraph" w:styleId="Footer">
    <w:name w:val="footer"/>
    <w:basedOn w:val="Normal"/>
    <w:link w:val="FooterChar"/>
    <w:uiPriority w:val="99"/>
    <w:unhideWhenUsed/>
    <w:rsid w:val="00EA6045"/>
    <w:pPr>
      <w:tabs>
        <w:tab w:val="center" w:pos="4680"/>
        <w:tab w:val="right" w:pos="9360"/>
      </w:tabs>
    </w:pPr>
  </w:style>
  <w:style w:type="character" w:customStyle="1" w:styleId="FooterChar">
    <w:name w:val="Footer Char"/>
    <w:basedOn w:val="DefaultParagraphFont"/>
    <w:link w:val="Footer"/>
    <w:uiPriority w:val="99"/>
    <w:rsid w:val="00EA6045"/>
    <w:rPr>
      <w:rFonts w:eastAsia="Times New Roman" w:cs="Times New Roman"/>
      <w:sz w:val="24"/>
      <w:szCs w:val="24"/>
    </w:rPr>
  </w:style>
  <w:style w:type="paragraph" w:customStyle="1" w:styleId="Body">
    <w:name w:val="Body"/>
    <w:basedOn w:val="Normal"/>
    <w:rsid w:val="00546A0C"/>
    <w:pPr>
      <w:widowControl w:val="0"/>
      <w:autoSpaceDE w:val="0"/>
      <w:autoSpaceDN w:val="0"/>
      <w:adjustRightInd w:val="0"/>
    </w:pPr>
  </w:style>
  <w:style w:type="character" w:customStyle="1" w:styleId="apple-converted-space">
    <w:name w:val="apple-converted-space"/>
    <w:basedOn w:val="DefaultParagraphFont"/>
    <w:rsid w:val="00722474"/>
  </w:style>
  <w:style w:type="character" w:customStyle="1" w:styleId="Heading3Char">
    <w:name w:val="Heading 3 Char"/>
    <w:basedOn w:val="DefaultParagraphFont"/>
    <w:link w:val="Heading3"/>
    <w:uiPriority w:val="9"/>
    <w:rsid w:val="00BC20A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B1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92"/>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8027CB"/>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4D0B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C2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1 Char,Обычный (веб) Знак Char,Обычный (веб) Знак1 Char,Обычный (веб) Знак Знак Char,Char1 Char Char,Char1 Char Char2,Char Char1,Char1 Char1"/>
    <w:link w:val="NormalWeb"/>
    <w:locked/>
    <w:rsid w:val="00BA2892"/>
    <w:rPr>
      <w:rFonts w:ascii="Tahoma" w:hAnsi="Tahoma" w:cs="Tahoma"/>
      <w:sz w:val="16"/>
      <w:szCs w:val="16"/>
      <w:lang w:val="x-none" w:eastAsia="x-none"/>
    </w:rPr>
  </w:style>
  <w:style w:type="paragraph" w:styleId="NormalWeb">
    <w:name w:val="Normal (Web)"/>
    <w:aliases w:val="Обычный (веб)1,Обычный (веб) Знак,Обычный (веб) Знак1,Обычный (веб) Знак Знак,Char1 Char,Char,Char1"/>
    <w:basedOn w:val="Normal"/>
    <w:link w:val="NormalWebChar"/>
    <w:rsid w:val="00BA2892"/>
    <w:rPr>
      <w:rFonts w:ascii="Tahoma" w:eastAsiaTheme="minorHAnsi" w:hAnsi="Tahoma" w:cs="Tahoma"/>
      <w:sz w:val="16"/>
      <w:szCs w:val="16"/>
      <w:lang w:val="x-none" w:eastAsia="x-none"/>
    </w:rPr>
  </w:style>
  <w:style w:type="paragraph" w:styleId="ListParagraph">
    <w:name w:val="List Paragraph"/>
    <w:basedOn w:val="Normal"/>
    <w:uiPriority w:val="34"/>
    <w:qFormat/>
    <w:rsid w:val="00BA2892"/>
    <w:pPr>
      <w:ind w:left="720"/>
      <w:contextualSpacing/>
    </w:pPr>
  </w:style>
  <w:style w:type="character" w:customStyle="1" w:styleId="Heading2Char">
    <w:name w:val="Heading 2 Char"/>
    <w:basedOn w:val="DefaultParagraphFont"/>
    <w:link w:val="Heading2"/>
    <w:uiPriority w:val="9"/>
    <w:rsid w:val="004D0B93"/>
    <w:rPr>
      <w:rFonts w:eastAsia="Times New Roman" w:cs="Times New Roman"/>
      <w:b/>
      <w:bCs/>
      <w:sz w:val="36"/>
      <w:szCs w:val="36"/>
    </w:rPr>
  </w:style>
  <w:style w:type="character" w:customStyle="1" w:styleId="Heading1Char">
    <w:name w:val="Heading 1 Char"/>
    <w:basedOn w:val="DefaultParagraphFont"/>
    <w:link w:val="Heading1"/>
    <w:rsid w:val="008027CB"/>
    <w:rPr>
      <w:rFonts w:ascii="Arial" w:eastAsia="Times New Roman" w:hAnsi="Arial" w:cs="Arial"/>
      <w:b/>
      <w:bCs/>
      <w:kern w:val="32"/>
      <w:sz w:val="32"/>
      <w:szCs w:val="32"/>
    </w:rPr>
  </w:style>
  <w:style w:type="character" w:styleId="Strong">
    <w:name w:val="Strong"/>
    <w:qFormat/>
    <w:rsid w:val="008027CB"/>
    <w:rPr>
      <w:b/>
      <w:bCs/>
    </w:rPr>
  </w:style>
  <w:style w:type="paragraph" w:customStyle="1" w:styleId="body-text">
    <w:name w:val="body-text"/>
    <w:basedOn w:val="Normal"/>
    <w:rsid w:val="00567448"/>
    <w:pPr>
      <w:spacing w:before="100" w:beforeAutospacing="1" w:after="100" w:afterAutospacing="1"/>
    </w:pPr>
  </w:style>
  <w:style w:type="paragraph" w:styleId="Header">
    <w:name w:val="header"/>
    <w:basedOn w:val="Normal"/>
    <w:link w:val="HeaderChar"/>
    <w:uiPriority w:val="99"/>
    <w:unhideWhenUsed/>
    <w:rsid w:val="00EA6045"/>
    <w:pPr>
      <w:tabs>
        <w:tab w:val="center" w:pos="4680"/>
        <w:tab w:val="right" w:pos="9360"/>
      </w:tabs>
    </w:pPr>
  </w:style>
  <w:style w:type="character" w:customStyle="1" w:styleId="HeaderChar">
    <w:name w:val="Header Char"/>
    <w:basedOn w:val="DefaultParagraphFont"/>
    <w:link w:val="Header"/>
    <w:uiPriority w:val="99"/>
    <w:rsid w:val="00EA6045"/>
    <w:rPr>
      <w:rFonts w:eastAsia="Times New Roman" w:cs="Times New Roman"/>
      <w:sz w:val="24"/>
      <w:szCs w:val="24"/>
    </w:rPr>
  </w:style>
  <w:style w:type="paragraph" w:styleId="Footer">
    <w:name w:val="footer"/>
    <w:basedOn w:val="Normal"/>
    <w:link w:val="FooterChar"/>
    <w:uiPriority w:val="99"/>
    <w:unhideWhenUsed/>
    <w:rsid w:val="00EA6045"/>
    <w:pPr>
      <w:tabs>
        <w:tab w:val="center" w:pos="4680"/>
        <w:tab w:val="right" w:pos="9360"/>
      </w:tabs>
    </w:pPr>
  </w:style>
  <w:style w:type="character" w:customStyle="1" w:styleId="FooterChar">
    <w:name w:val="Footer Char"/>
    <w:basedOn w:val="DefaultParagraphFont"/>
    <w:link w:val="Footer"/>
    <w:uiPriority w:val="99"/>
    <w:rsid w:val="00EA6045"/>
    <w:rPr>
      <w:rFonts w:eastAsia="Times New Roman" w:cs="Times New Roman"/>
      <w:sz w:val="24"/>
      <w:szCs w:val="24"/>
    </w:rPr>
  </w:style>
  <w:style w:type="paragraph" w:customStyle="1" w:styleId="Body">
    <w:name w:val="Body"/>
    <w:basedOn w:val="Normal"/>
    <w:rsid w:val="00546A0C"/>
    <w:pPr>
      <w:widowControl w:val="0"/>
      <w:autoSpaceDE w:val="0"/>
      <w:autoSpaceDN w:val="0"/>
      <w:adjustRightInd w:val="0"/>
    </w:pPr>
  </w:style>
  <w:style w:type="character" w:customStyle="1" w:styleId="apple-converted-space">
    <w:name w:val="apple-converted-space"/>
    <w:basedOn w:val="DefaultParagraphFont"/>
    <w:rsid w:val="00722474"/>
  </w:style>
  <w:style w:type="character" w:customStyle="1" w:styleId="Heading3Char">
    <w:name w:val="Heading 3 Char"/>
    <w:basedOn w:val="DefaultParagraphFont"/>
    <w:link w:val="Heading3"/>
    <w:uiPriority w:val="9"/>
    <w:rsid w:val="00BC20A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B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439">
      <w:bodyDiv w:val="1"/>
      <w:marLeft w:val="0"/>
      <w:marRight w:val="0"/>
      <w:marTop w:val="0"/>
      <w:marBottom w:val="0"/>
      <w:divBdr>
        <w:top w:val="none" w:sz="0" w:space="0" w:color="auto"/>
        <w:left w:val="none" w:sz="0" w:space="0" w:color="auto"/>
        <w:bottom w:val="none" w:sz="0" w:space="0" w:color="auto"/>
        <w:right w:val="none" w:sz="0" w:space="0" w:color="auto"/>
      </w:divBdr>
    </w:div>
    <w:div w:id="143937567">
      <w:bodyDiv w:val="1"/>
      <w:marLeft w:val="0"/>
      <w:marRight w:val="0"/>
      <w:marTop w:val="0"/>
      <w:marBottom w:val="0"/>
      <w:divBdr>
        <w:top w:val="none" w:sz="0" w:space="0" w:color="auto"/>
        <w:left w:val="none" w:sz="0" w:space="0" w:color="auto"/>
        <w:bottom w:val="none" w:sz="0" w:space="0" w:color="auto"/>
        <w:right w:val="none" w:sz="0" w:space="0" w:color="auto"/>
      </w:divBdr>
    </w:div>
    <w:div w:id="167597200">
      <w:bodyDiv w:val="1"/>
      <w:marLeft w:val="0"/>
      <w:marRight w:val="0"/>
      <w:marTop w:val="0"/>
      <w:marBottom w:val="0"/>
      <w:divBdr>
        <w:top w:val="none" w:sz="0" w:space="0" w:color="auto"/>
        <w:left w:val="none" w:sz="0" w:space="0" w:color="auto"/>
        <w:bottom w:val="none" w:sz="0" w:space="0" w:color="auto"/>
        <w:right w:val="none" w:sz="0" w:space="0" w:color="auto"/>
      </w:divBdr>
    </w:div>
    <w:div w:id="180321068">
      <w:bodyDiv w:val="1"/>
      <w:marLeft w:val="0"/>
      <w:marRight w:val="0"/>
      <w:marTop w:val="0"/>
      <w:marBottom w:val="0"/>
      <w:divBdr>
        <w:top w:val="none" w:sz="0" w:space="0" w:color="auto"/>
        <w:left w:val="none" w:sz="0" w:space="0" w:color="auto"/>
        <w:bottom w:val="none" w:sz="0" w:space="0" w:color="auto"/>
        <w:right w:val="none" w:sz="0" w:space="0" w:color="auto"/>
      </w:divBdr>
    </w:div>
    <w:div w:id="184634703">
      <w:bodyDiv w:val="1"/>
      <w:marLeft w:val="0"/>
      <w:marRight w:val="0"/>
      <w:marTop w:val="0"/>
      <w:marBottom w:val="0"/>
      <w:divBdr>
        <w:top w:val="none" w:sz="0" w:space="0" w:color="auto"/>
        <w:left w:val="none" w:sz="0" w:space="0" w:color="auto"/>
        <w:bottom w:val="none" w:sz="0" w:space="0" w:color="auto"/>
        <w:right w:val="none" w:sz="0" w:space="0" w:color="auto"/>
      </w:divBdr>
    </w:div>
    <w:div w:id="243804914">
      <w:bodyDiv w:val="1"/>
      <w:marLeft w:val="0"/>
      <w:marRight w:val="0"/>
      <w:marTop w:val="0"/>
      <w:marBottom w:val="0"/>
      <w:divBdr>
        <w:top w:val="none" w:sz="0" w:space="0" w:color="auto"/>
        <w:left w:val="none" w:sz="0" w:space="0" w:color="auto"/>
        <w:bottom w:val="none" w:sz="0" w:space="0" w:color="auto"/>
        <w:right w:val="none" w:sz="0" w:space="0" w:color="auto"/>
      </w:divBdr>
    </w:div>
    <w:div w:id="314916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81">
          <w:marLeft w:val="547"/>
          <w:marRight w:val="0"/>
          <w:marTop w:val="115"/>
          <w:marBottom w:val="0"/>
          <w:divBdr>
            <w:top w:val="none" w:sz="0" w:space="0" w:color="auto"/>
            <w:left w:val="none" w:sz="0" w:space="0" w:color="auto"/>
            <w:bottom w:val="none" w:sz="0" w:space="0" w:color="auto"/>
            <w:right w:val="none" w:sz="0" w:space="0" w:color="auto"/>
          </w:divBdr>
        </w:div>
        <w:div w:id="1622031334">
          <w:marLeft w:val="547"/>
          <w:marRight w:val="0"/>
          <w:marTop w:val="115"/>
          <w:marBottom w:val="0"/>
          <w:divBdr>
            <w:top w:val="none" w:sz="0" w:space="0" w:color="auto"/>
            <w:left w:val="none" w:sz="0" w:space="0" w:color="auto"/>
            <w:bottom w:val="none" w:sz="0" w:space="0" w:color="auto"/>
            <w:right w:val="none" w:sz="0" w:space="0" w:color="auto"/>
          </w:divBdr>
        </w:div>
      </w:divsChild>
    </w:div>
    <w:div w:id="335305727">
      <w:bodyDiv w:val="1"/>
      <w:marLeft w:val="0"/>
      <w:marRight w:val="0"/>
      <w:marTop w:val="0"/>
      <w:marBottom w:val="0"/>
      <w:divBdr>
        <w:top w:val="none" w:sz="0" w:space="0" w:color="auto"/>
        <w:left w:val="none" w:sz="0" w:space="0" w:color="auto"/>
        <w:bottom w:val="none" w:sz="0" w:space="0" w:color="auto"/>
        <w:right w:val="none" w:sz="0" w:space="0" w:color="auto"/>
      </w:divBdr>
    </w:div>
    <w:div w:id="340740039">
      <w:bodyDiv w:val="1"/>
      <w:marLeft w:val="0"/>
      <w:marRight w:val="0"/>
      <w:marTop w:val="0"/>
      <w:marBottom w:val="0"/>
      <w:divBdr>
        <w:top w:val="none" w:sz="0" w:space="0" w:color="auto"/>
        <w:left w:val="none" w:sz="0" w:space="0" w:color="auto"/>
        <w:bottom w:val="none" w:sz="0" w:space="0" w:color="auto"/>
        <w:right w:val="none" w:sz="0" w:space="0" w:color="auto"/>
      </w:divBdr>
      <w:divsChild>
        <w:div w:id="715743144">
          <w:marLeft w:val="547"/>
          <w:marRight w:val="0"/>
          <w:marTop w:val="120"/>
          <w:marBottom w:val="120"/>
          <w:divBdr>
            <w:top w:val="none" w:sz="0" w:space="0" w:color="auto"/>
            <w:left w:val="none" w:sz="0" w:space="0" w:color="auto"/>
            <w:bottom w:val="none" w:sz="0" w:space="0" w:color="auto"/>
            <w:right w:val="none" w:sz="0" w:space="0" w:color="auto"/>
          </w:divBdr>
        </w:div>
        <w:div w:id="252277091">
          <w:marLeft w:val="547"/>
          <w:marRight w:val="0"/>
          <w:marTop w:val="120"/>
          <w:marBottom w:val="120"/>
          <w:divBdr>
            <w:top w:val="none" w:sz="0" w:space="0" w:color="auto"/>
            <w:left w:val="none" w:sz="0" w:space="0" w:color="auto"/>
            <w:bottom w:val="none" w:sz="0" w:space="0" w:color="auto"/>
            <w:right w:val="none" w:sz="0" w:space="0" w:color="auto"/>
          </w:divBdr>
        </w:div>
      </w:divsChild>
    </w:div>
    <w:div w:id="342053546">
      <w:bodyDiv w:val="1"/>
      <w:marLeft w:val="0"/>
      <w:marRight w:val="0"/>
      <w:marTop w:val="0"/>
      <w:marBottom w:val="0"/>
      <w:divBdr>
        <w:top w:val="none" w:sz="0" w:space="0" w:color="auto"/>
        <w:left w:val="none" w:sz="0" w:space="0" w:color="auto"/>
        <w:bottom w:val="none" w:sz="0" w:space="0" w:color="auto"/>
        <w:right w:val="none" w:sz="0" w:space="0" w:color="auto"/>
      </w:divBdr>
    </w:div>
    <w:div w:id="360740038">
      <w:bodyDiv w:val="1"/>
      <w:marLeft w:val="0"/>
      <w:marRight w:val="0"/>
      <w:marTop w:val="0"/>
      <w:marBottom w:val="0"/>
      <w:divBdr>
        <w:top w:val="none" w:sz="0" w:space="0" w:color="auto"/>
        <w:left w:val="none" w:sz="0" w:space="0" w:color="auto"/>
        <w:bottom w:val="none" w:sz="0" w:space="0" w:color="auto"/>
        <w:right w:val="none" w:sz="0" w:space="0" w:color="auto"/>
      </w:divBdr>
    </w:div>
    <w:div w:id="362293294">
      <w:bodyDiv w:val="1"/>
      <w:marLeft w:val="0"/>
      <w:marRight w:val="0"/>
      <w:marTop w:val="0"/>
      <w:marBottom w:val="0"/>
      <w:divBdr>
        <w:top w:val="none" w:sz="0" w:space="0" w:color="auto"/>
        <w:left w:val="none" w:sz="0" w:space="0" w:color="auto"/>
        <w:bottom w:val="none" w:sz="0" w:space="0" w:color="auto"/>
        <w:right w:val="none" w:sz="0" w:space="0" w:color="auto"/>
      </w:divBdr>
    </w:div>
    <w:div w:id="397099774">
      <w:bodyDiv w:val="1"/>
      <w:marLeft w:val="0"/>
      <w:marRight w:val="0"/>
      <w:marTop w:val="0"/>
      <w:marBottom w:val="0"/>
      <w:divBdr>
        <w:top w:val="none" w:sz="0" w:space="0" w:color="auto"/>
        <w:left w:val="none" w:sz="0" w:space="0" w:color="auto"/>
        <w:bottom w:val="none" w:sz="0" w:space="0" w:color="auto"/>
        <w:right w:val="none" w:sz="0" w:space="0" w:color="auto"/>
      </w:divBdr>
    </w:div>
    <w:div w:id="473983616">
      <w:bodyDiv w:val="1"/>
      <w:marLeft w:val="0"/>
      <w:marRight w:val="0"/>
      <w:marTop w:val="0"/>
      <w:marBottom w:val="0"/>
      <w:divBdr>
        <w:top w:val="none" w:sz="0" w:space="0" w:color="auto"/>
        <w:left w:val="none" w:sz="0" w:space="0" w:color="auto"/>
        <w:bottom w:val="none" w:sz="0" w:space="0" w:color="auto"/>
        <w:right w:val="none" w:sz="0" w:space="0" w:color="auto"/>
      </w:divBdr>
      <w:divsChild>
        <w:div w:id="1080759011">
          <w:marLeft w:val="547"/>
          <w:marRight w:val="0"/>
          <w:marTop w:val="115"/>
          <w:marBottom w:val="0"/>
          <w:divBdr>
            <w:top w:val="none" w:sz="0" w:space="0" w:color="auto"/>
            <w:left w:val="none" w:sz="0" w:space="0" w:color="auto"/>
            <w:bottom w:val="none" w:sz="0" w:space="0" w:color="auto"/>
            <w:right w:val="none" w:sz="0" w:space="0" w:color="auto"/>
          </w:divBdr>
        </w:div>
      </w:divsChild>
    </w:div>
    <w:div w:id="500509381">
      <w:bodyDiv w:val="1"/>
      <w:marLeft w:val="0"/>
      <w:marRight w:val="0"/>
      <w:marTop w:val="0"/>
      <w:marBottom w:val="0"/>
      <w:divBdr>
        <w:top w:val="none" w:sz="0" w:space="0" w:color="auto"/>
        <w:left w:val="none" w:sz="0" w:space="0" w:color="auto"/>
        <w:bottom w:val="none" w:sz="0" w:space="0" w:color="auto"/>
        <w:right w:val="none" w:sz="0" w:space="0" w:color="auto"/>
      </w:divBdr>
    </w:div>
    <w:div w:id="525172305">
      <w:bodyDiv w:val="1"/>
      <w:marLeft w:val="0"/>
      <w:marRight w:val="0"/>
      <w:marTop w:val="0"/>
      <w:marBottom w:val="0"/>
      <w:divBdr>
        <w:top w:val="none" w:sz="0" w:space="0" w:color="auto"/>
        <w:left w:val="none" w:sz="0" w:space="0" w:color="auto"/>
        <w:bottom w:val="none" w:sz="0" w:space="0" w:color="auto"/>
        <w:right w:val="none" w:sz="0" w:space="0" w:color="auto"/>
      </w:divBdr>
    </w:div>
    <w:div w:id="552040392">
      <w:bodyDiv w:val="1"/>
      <w:marLeft w:val="0"/>
      <w:marRight w:val="0"/>
      <w:marTop w:val="0"/>
      <w:marBottom w:val="0"/>
      <w:divBdr>
        <w:top w:val="none" w:sz="0" w:space="0" w:color="auto"/>
        <w:left w:val="none" w:sz="0" w:space="0" w:color="auto"/>
        <w:bottom w:val="none" w:sz="0" w:space="0" w:color="auto"/>
        <w:right w:val="none" w:sz="0" w:space="0" w:color="auto"/>
      </w:divBdr>
    </w:div>
    <w:div w:id="561912706">
      <w:bodyDiv w:val="1"/>
      <w:marLeft w:val="0"/>
      <w:marRight w:val="0"/>
      <w:marTop w:val="0"/>
      <w:marBottom w:val="0"/>
      <w:divBdr>
        <w:top w:val="none" w:sz="0" w:space="0" w:color="auto"/>
        <w:left w:val="none" w:sz="0" w:space="0" w:color="auto"/>
        <w:bottom w:val="none" w:sz="0" w:space="0" w:color="auto"/>
        <w:right w:val="none" w:sz="0" w:space="0" w:color="auto"/>
      </w:divBdr>
    </w:div>
    <w:div w:id="681206376">
      <w:bodyDiv w:val="1"/>
      <w:marLeft w:val="0"/>
      <w:marRight w:val="0"/>
      <w:marTop w:val="0"/>
      <w:marBottom w:val="0"/>
      <w:divBdr>
        <w:top w:val="none" w:sz="0" w:space="0" w:color="auto"/>
        <w:left w:val="none" w:sz="0" w:space="0" w:color="auto"/>
        <w:bottom w:val="none" w:sz="0" w:space="0" w:color="auto"/>
        <w:right w:val="none" w:sz="0" w:space="0" w:color="auto"/>
      </w:divBdr>
    </w:div>
    <w:div w:id="684017811">
      <w:bodyDiv w:val="1"/>
      <w:marLeft w:val="0"/>
      <w:marRight w:val="0"/>
      <w:marTop w:val="0"/>
      <w:marBottom w:val="0"/>
      <w:divBdr>
        <w:top w:val="none" w:sz="0" w:space="0" w:color="auto"/>
        <w:left w:val="none" w:sz="0" w:space="0" w:color="auto"/>
        <w:bottom w:val="none" w:sz="0" w:space="0" w:color="auto"/>
        <w:right w:val="none" w:sz="0" w:space="0" w:color="auto"/>
      </w:divBdr>
    </w:div>
    <w:div w:id="737676997">
      <w:bodyDiv w:val="1"/>
      <w:marLeft w:val="0"/>
      <w:marRight w:val="0"/>
      <w:marTop w:val="0"/>
      <w:marBottom w:val="0"/>
      <w:divBdr>
        <w:top w:val="none" w:sz="0" w:space="0" w:color="auto"/>
        <w:left w:val="none" w:sz="0" w:space="0" w:color="auto"/>
        <w:bottom w:val="none" w:sz="0" w:space="0" w:color="auto"/>
        <w:right w:val="none" w:sz="0" w:space="0" w:color="auto"/>
      </w:divBdr>
    </w:div>
    <w:div w:id="779027302">
      <w:bodyDiv w:val="1"/>
      <w:marLeft w:val="0"/>
      <w:marRight w:val="0"/>
      <w:marTop w:val="0"/>
      <w:marBottom w:val="0"/>
      <w:divBdr>
        <w:top w:val="none" w:sz="0" w:space="0" w:color="auto"/>
        <w:left w:val="none" w:sz="0" w:space="0" w:color="auto"/>
        <w:bottom w:val="none" w:sz="0" w:space="0" w:color="auto"/>
        <w:right w:val="none" w:sz="0" w:space="0" w:color="auto"/>
      </w:divBdr>
    </w:div>
    <w:div w:id="810705972">
      <w:bodyDiv w:val="1"/>
      <w:marLeft w:val="0"/>
      <w:marRight w:val="0"/>
      <w:marTop w:val="0"/>
      <w:marBottom w:val="0"/>
      <w:divBdr>
        <w:top w:val="none" w:sz="0" w:space="0" w:color="auto"/>
        <w:left w:val="none" w:sz="0" w:space="0" w:color="auto"/>
        <w:bottom w:val="none" w:sz="0" w:space="0" w:color="auto"/>
        <w:right w:val="none" w:sz="0" w:space="0" w:color="auto"/>
      </w:divBdr>
    </w:div>
    <w:div w:id="832185579">
      <w:bodyDiv w:val="1"/>
      <w:marLeft w:val="0"/>
      <w:marRight w:val="0"/>
      <w:marTop w:val="0"/>
      <w:marBottom w:val="0"/>
      <w:divBdr>
        <w:top w:val="none" w:sz="0" w:space="0" w:color="auto"/>
        <w:left w:val="none" w:sz="0" w:space="0" w:color="auto"/>
        <w:bottom w:val="none" w:sz="0" w:space="0" w:color="auto"/>
        <w:right w:val="none" w:sz="0" w:space="0" w:color="auto"/>
      </w:divBdr>
    </w:div>
    <w:div w:id="847065931">
      <w:bodyDiv w:val="1"/>
      <w:marLeft w:val="0"/>
      <w:marRight w:val="0"/>
      <w:marTop w:val="0"/>
      <w:marBottom w:val="0"/>
      <w:divBdr>
        <w:top w:val="none" w:sz="0" w:space="0" w:color="auto"/>
        <w:left w:val="none" w:sz="0" w:space="0" w:color="auto"/>
        <w:bottom w:val="none" w:sz="0" w:space="0" w:color="auto"/>
        <w:right w:val="none" w:sz="0" w:space="0" w:color="auto"/>
      </w:divBdr>
    </w:div>
    <w:div w:id="854147450">
      <w:bodyDiv w:val="1"/>
      <w:marLeft w:val="0"/>
      <w:marRight w:val="0"/>
      <w:marTop w:val="0"/>
      <w:marBottom w:val="0"/>
      <w:divBdr>
        <w:top w:val="none" w:sz="0" w:space="0" w:color="auto"/>
        <w:left w:val="none" w:sz="0" w:space="0" w:color="auto"/>
        <w:bottom w:val="none" w:sz="0" w:space="0" w:color="auto"/>
        <w:right w:val="none" w:sz="0" w:space="0" w:color="auto"/>
      </w:divBdr>
    </w:div>
    <w:div w:id="875896004">
      <w:bodyDiv w:val="1"/>
      <w:marLeft w:val="0"/>
      <w:marRight w:val="0"/>
      <w:marTop w:val="0"/>
      <w:marBottom w:val="0"/>
      <w:divBdr>
        <w:top w:val="none" w:sz="0" w:space="0" w:color="auto"/>
        <w:left w:val="none" w:sz="0" w:space="0" w:color="auto"/>
        <w:bottom w:val="none" w:sz="0" w:space="0" w:color="auto"/>
        <w:right w:val="none" w:sz="0" w:space="0" w:color="auto"/>
      </w:divBdr>
    </w:div>
    <w:div w:id="892346677">
      <w:bodyDiv w:val="1"/>
      <w:marLeft w:val="0"/>
      <w:marRight w:val="0"/>
      <w:marTop w:val="0"/>
      <w:marBottom w:val="0"/>
      <w:divBdr>
        <w:top w:val="none" w:sz="0" w:space="0" w:color="auto"/>
        <w:left w:val="none" w:sz="0" w:space="0" w:color="auto"/>
        <w:bottom w:val="none" w:sz="0" w:space="0" w:color="auto"/>
        <w:right w:val="none" w:sz="0" w:space="0" w:color="auto"/>
      </w:divBdr>
    </w:div>
    <w:div w:id="957495662">
      <w:bodyDiv w:val="1"/>
      <w:marLeft w:val="0"/>
      <w:marRight w:val="0"/>
      <w:marTop w:val="0"/>
      <w:marBottom w:val="0"/>
      <w:divBdr>
        <w:top w:val="none" w:sz="0" w:space="0" w:color="auto"/>
        <w:left w:val="none" w:sz="0" w:space="0" w:color="auto"/>
        <w:bottom w:val="none" w:sz="0" w:space="0" w:color="auto"/>
        <w:right w:val="none" w:sz="0" w:space="0" w:color="auto"/>
      </w:divBdr>
    </w:div>
    <w:div w:id="1006637968">
      <w:bodyDiv w:val="1"/>
      <w:marLeft w:val="0"/>
      <w:marRight w:val="0"/>
      <w:marTop w:val="0"/>
      <w:marBottom w:val="0"/>
      <w:divBdr>
        <w:top w:val="none" w:sz="0" w:space="0" w:color="auto"/>
        <w:left w:val="none" w:sz="0" w:space="0" w:color="auto"/>
        <w:bottom w:val="none" w:sz="0" w:space="0" w:color="auto"/>
        <w:right w:val="none" w:sz="0" w:space="0" w:color="auto"/>
      </w:divBdr>
    </w:div>
    <w:div w:id="1034423277">
      <w:bodyDiv w:val="1"/>
      <w:marLeft w:val="0"/>
      <w:marRight w:val="0"/>
      <w:marTop w:val="0"/>
      <w:marBottom w:val="0"/>
      <w:divBdr>
        <w:top w:val="none" w:sz="0" w:space="0" w:color="auto"/>
        <w:left w:val="none" w:sz="0" w:space="0" w:color="auto"/>
        <w:bottom w:val="none" w:sz="0" w:space="0" w:color="auto"/>
        <w:right w:val="none" w:sz="0" w:space="0" w:color="auto"/>
      </w:divBdr>
    </w:div>
    <w:div w:id="1039088208">
      <w:bodyDiv w:val="1"/>
      <w:marLeft w:val="0"/>
      <w:marRight w:val="0"/>
      <w:marTop w:val="0"/>
      <w:marBottom w:val="0"/>
      <w:divBdr>
        <w:top w:val="none" w:sz="0" w:space="0" w:color="auto"/>
        <w:left w:val="none" w:sz="0" w:space="0" w:color="auto"/>
        <w:bottom w:val="none" w:sz="0" w:space="0" w:color="auto"/>
        <w:right w:val="none" w:sz="0" w:space="0" w:color="auto"/>
      </w:divBdr>
    </w:div>
    <w:div w:id="1153376828">
      <w:bodyDiv w:val="1"/>
      <w:marLeft w:val="0"/>
      <w:marRight w:val="0"/>
      <w:marTop w:val="0"/>
      <w:marBottom w:val="0"/>
      <w:divBdr>
        <w:top w:val="none" w:sz="0" w:space="0" w:color="auto"/>
        <w:left w:val="none" w:sz="0" w:space="0" w:color="auto"/>
        <w:bottom w:val="none" w:sz="0" w:space="0" w:color="auto"/>
        <w:right w:val="none" w:sz="0" w:space="0" w:color="auto"/>
      </w:divBdr>
    </w:div>
    <w:div w:id="1162964656">
      <w:bodyDiv w:val="1"/>
      <w:marLeft w:val="0"/>
      <w:marRight w:val="0"/>
      <w:marTop w:val="0"/>
      <w:marBottom w:val="0"/>
      <w:divBdr>
        <w:top w:val="none" w:sz="0" w:space="0" w:color="auto"/>
        <w:left w:val="none" w:sz="0" w:space="0" w:color="auto"/>
        <w:bottom w:val="none" w:sz="0" w:space="0" w:color="auto"/>
        <w:right w:val="none" w:sz="0" w:space="0" w:color="auto"/>
      </w:divBdr>
    </w:div>
    <w:div w:id="1205407252">
      <w:bodyDiv w:val="1"/>
      <w:marLeft w:val="0"/>
      <w:marRight w:val="0"/>
      <w:marTop w:val="0"/>
      <w:marBottom w:val="0"/>
      <w:divBdr>
        <w:top w:val="none" w:sz="0" w:space="0" w:color="auto"/>
        <w:left w:val="none" w:sz="0" w:space="0" w:color="auto"/>
        <w:bottom w:val="none" w:sz="0" w:space="0" w:color="auto"/>
        <w:right w:val="none" w:sz="0" w:space="0" w:color="auto"/>
      </w:divBdr>
      <w:divsChild>
        <w:div w:id="1981304055">
          <w:marLeft w:val="547"/>
          <w:marRight w:val="0"/>
          <w:marTop w:val="115"/>
          <w:marBottom w:val="0"/>
          <w:divBdr>
            <w:top w:val="none" w:sz="0" w:space="0" w:color="auto"/>
            <w:left w:val="none" w:sz="0" w:space="0" w:color="auto"/>
            <w:bottom w:val="none" w:sz="0" w:space="0" w:color="auto"/>
            <w:right w:val="none" w:sz="0" w:space="0" w:color="auto"/>
          </w:divBdr>
        </w:div>
      </w:divsChild>
    </w:div>
    <w:div w:id="1220020462">
      <w:bodyDiv w:val="1"/>
      <w:marLeft w:val="0"/>
      <w:marRight w:val="0"/>
      <w:marTop w:val="0"/>
      <w:marBottom w:val="0"/>
      <w:divBdr>
        <w:top w:val="none" w:sz="0" w:space="0" w:color="auto"/>
        <w:left w:val="none" w:sz="0" w:space="0" w:color="auto"/>
        <w:bottom w:val="none" w:sz="0" w:space="0" w:color="auto"/>
        <w:right w:val="none" w:sz="0" w:space="0" w:color="auto"/>
      </w:divBdr>
    </w:div>
    <w:div w:id="1239752110">
      <w:bodyDiv w:val="1"/>
      <w:marLeft w:val="0"/>
      <w:marRight w:val="0"/>
      <w:marTop w:val="0"/>
      <w:marBottom w:val="0"/>
      <w:divBdr>
        <w:top w:val="none" w:sz="0" w:space="0" w:color="auto"/>
        <w:left w:val="none" w:sz="0" w:space="0" w:color="auto"/>
        <w:bottom w:val="none" w:sz="0" w:space="0" w:color="auto"/>
        <w:right w:val="none" w:sz="0" w:space="0" w:color="auto"/>
      </w:divBdr>
    </w:div>
    <w:div w:id="1254781876">
      <w:bodyDiv w:val="1"/>
      <w:marLeft w:val="0"/>
      <w:marRight w:val="0"/>
      <w:marTop w:val="0"/>
      <w:marBottom w:val="0"/>
      <w:divBdr>
        <w:top w:val="none" w:sz="0" w:space="0" w:color="auto"/>
        <w:left w:val="none" w:sz="0" w:space="0" w:color="auto"/>
        <w:bottom w:val="none" w:sz="0" w:space="0" w:color="auto"/>
        <w:right w:val="none" w:sz="0" w:space="0" w:color="auto"/>
      </w:divBdr>
    </w:div>
    <w:div w:id="1262759262">
      <w:bodyDiv w:val="1"/>
      <w:marLeft w:val="0"/>
      <w:marRight w:val="0"/>
      <w:marTop w:val="0"/>
      <w:marBottom w:val="0"/>
      <w:divBdr>
        <w:top w:val="none" w:sz="0" w:space="0" w:color="auto"/>
        <w:left w:val="none" w:sz="0" w:space="0" w:color="auto"/>
        <w:bottom w:val="none" w:sz="0" w:space="0" w:color="auto"/>
        <w:right w:val="none" w:sz="0" w:space="0" w:color="auto"/>
      </w:divBdr>
    </w:div>
    <w:div w:id="1300375269">
      <w:bodyDiv w:val="1"/>
      <w:marLeft w:val="0"/>
      <w:marRight w:val="0"/>
      <w:marTop w:val="0"/>
      <w:marBottom w:val="0"/>
      <w:divBdr>
        <w:top w:val="none" w:sz="0" w:space="0" w:color="auto"/>
        <w:left w:val="none" w:sz="0" w:space="0" w:color="auto"/>
        <w:bottom w:val="none" w:sz="0" w:space="0" w:color="auto"/>
        <w:right w:val="none" w:sz="0" w:space="0" w:color="auto"/>
      </w:divBdr>
      <w:divsChild>
        <w:div w:id="256720242">
          <w:marLeft w:val="547"/>
          <w:marRight w:val="0"/>
          <w:marTop w:val="115"/>
          <w:marBottom w:val="0"/>
          <w:divBdr>
            <w:top w:val="none" w:sz="0" w:space="0" w:color="auto"/>
            <w:left w:val="none" w:sz="0" w:space="0" w:color="auto"/>
            <w:bottom w:val="none" w:sz="0" w:space="0" w:color="auto"/>
            <w:right w:val="none" w:sz="0" w:space="0" w:color="auto"/>
          </w:divBdr>
        </w:div>
      </w:divsChild>
    </w:div>
    <w:div w:id="1317413077">
      <w:bodyDiv w:val="1"/>
      <w:marLeft w:val="0"/>
      <w:marRight w:val="0"/>
      <w:marTop w:val="0"/>
      <w:marBottom w:val="0"/>
      <w:divBdr>
        <w:top w:val="none" w:sz="0" w:space="0" w:color="auto"/>
        <w:left w:val="none" w:sz="0" w:space="0" w:color="auto"/>
        <w:bottom w:val="none" w:sz="0" w:space="0" w:color="auto"/>
        <w:right w:val="none" w:sz="0" w:space="0" w:color="auto"/>
      </w:divBdr>
      <w:divsChild>
        <w:div w:id="2140875117">
          <w:marLeft w:val="720"/>
          <w:marRight w:val="0"/>
          <w:marTop w:val="115"/>
          <w:marBottom w:val="0"/>
          <w:divBdr>
            <w:top w:val="none" w:sz="0" w:space="0" w:color="auto"/>
            <w:left w:val="none" w:sz="0" w:space="0" w:color="auto"/>
            <w:bottom w:val="none" w:sz="0" w:space="0" w:color="auto"/>
            <w:right w:val="none" w:sz="0" w:space="0" w:color="auto"/>
          </w:divBdr>
        </w:div>
      </w:divsChild>
    </w:div>
    <w:div w:id="1321230836">
      <w:bodyDiv w:val="1"/>
      <w:marLeft w:val="0"/>
      <w:marRight w:val="0"/>
      <w:marTop w:val="0"/>
      <w:marBottom w:val="0"/>
      <w:divBdr>
        <w:top w:val="none" w:sz="0" w:space="0" w:color="auto"/>
        <w:left w:val="none" w:sz="0" w:space="0" w:color="auto"/>
        <w:bottom w:val="none" w:sz="0" w:space="0" w:color="auto"/>
        <w:right w:val="none" w:sz="0" w:space="0" w:color="auto"/>
      </w:divBdr>
    </w:div>
    <w:div w:id="1321806262">
      <w:bodyDiv w:val="1"/>
      <w:marLeft w:val="0"/>
      <w:marRight w:val="0"/>
      <w:marTop w:val="0"/>
      <w:marBottom w:val="0"/>
      <w:divBdr>
        <w:top w:val="none" w:sz="0" w:space="0" w:color="auto"/>
        <w:left w:val="none" w:sz="0" w:space="0" w:color="auto"/>
        <w:bottom w:val="none" w:sz="0" w:space="0" w:color="auto"/>
        <w:right w:val="none" w:sz="0" w:space="0" w:color="auto"/>
      </w:divBdr>
      <w:divsChild>
        <w:div w:id="941380516">
          <w:marLeft w:val="547"/>
          <w:marRight w:val="0"/>
          <w:marTop w:val="115"/>
          <w:marBottom w:val="0"/>
          <w:divBdr>
            <w:top w:val="none" w:sz="0" w:space="0" w:color="auto"/>
            <w:left w:val="none" w:sz="0" w:space="0" w:color="auto"/>
            <w:bottom w:val="none" w:sz="0" w:space="0" w:color="auto"/>
            <w:right w:val="none" w:sz="0" w:space="0" w:color="auto"/>
          </w:divBdr>
        </w:div>
      </w:divsChild>
    </w:div>
    <w:div w:id="1379552181">
      <w:bodyDiv w:val="1"/>
      <w:marLeft w:val="0"/>
      <w:marRight w:val="0"/>
      <w:marTop w:val="0"/>
      <w:marBottom w:val="0"/>
      <w:divBdr>
        <w:top w:val="none" w:sz="0" w:space="0" w:color="auto"/>
        <w:left w:val="none" w:sz="0" w:space="0" w:color="auto"/>
        <w:bottom w:val="none" w:sz="0" w:space="0" w:color="auto"/>
        <w:right w:val="none" w:sz="0" w:space="0" w:color="auto"/>
      </w:divBdr>
    </w:div>
    <w:div w:id="1398939447">
      <w:bodyDiv w:val="1"/>
      <w:marLeft w:val="0"/>
      <w:marRight w:val="0"/>
      <w:marTop w:val="0"/>
      <w:marBottom w:val="0"/>
      <w:divBdr>
        <w:top w:val="none" w:sz="0" w:space="0" w:color="auto"/>
        <w:left w:val="none" w:sz="0" w:space="0" w:color="auto"/>
        <w:bottom w:val="none" w:sz="0" w:space="0" w:color="auto"/>
        <w:right w:val="none" w:sz="0" w:space="0" w:color="auto"/>
      </w:divBdr>
    </w:div>
    <w:div w:id="1431850259">
      <w:bodyDiv w:val="1"/>
      <w:marLeft w:val="0"/>
      <w:marRight w:val="0"/>
      <w:marTop w:val="0"/>
      <w:marBottom w:val="0"/>
      <w:divBdr>
        <w:top w:val="none" w:sz="0" w:space="0" w:color="auto"/>
        <w:left w:val="none" w:sz="0" w:space="0" w:color="auto"/>
        <w:bottom w:val="none" w:sz="0" w:space="0" w:color="auto"/>
        <w:right w:val="none" w:sz="0" w:space="0" w:color="auto"/>
      </w:divBdr>
    </w:div>
    <w:div w:id="1455490437">
      <w:bodyDiv w:val="1"/>
      <w:marLeft w:val="0"/>
      <w:marRight w:val="0"/>
      <w:marTop w:val="0"/>
      <w:marBottom w:val="0"/>
      <w:divBdr>
        <w:top w:val="none" w:sz="0" w:space="0" w:color="auto"/>
        <w:left w:val="none" w:sz="0" w:space="0" w:color="auto"/>
        <w:bottom w:val="none" w:sz="0" w:space="0" w:color="auto"/>
        <w:right w:val="none" w:sz="0" w:space="0" w:color="auto"/>
      </w:divBdr>
    </w:div>
    <w:div w:id="1457991498">
      <w:bodyDiv w:val="1"/>
      <w:marLeft w:val="0"/>
      <w:marRight w:val="0"/>
      <w:marTop w:val="0"/>
      <w:marBottom w:val="0"/>
      <w:divBdr>
        <w:top w:val="none" w:sz="0" w:space="0" w:color="auto"/>
        <w:left w:val="none" w:sz="0" w:space="0" w:color="auto"/>
        <w:bottom w:val="none" w:sz="0" w:space="0" w:color="auto"/>
        <w:right w:val="none" w:sz="0" w:space="0" w:color="auto"/>
      </w:divBdr>
    </w:div>
    <w:div w:id="1470174576">
      <w:bodyDiv w:val="1"/>
      <w:marLeft w:val="0"/>
      <w:marRight w:val="0"/>
      <w:marTop w:val="0"/>
      <w:marBottom w:val="0"/>
      <w:divBdr>
        <w:top w:val="none" w:sz="0" w:space="0" w:color="auto"/>
        <w:left w:val="none" w:sz="0" w:space="0" w:color="auto"/>
        <w:bottom w:val="none" w:sz="0" w:space="0" w:color="auto"/>
        <w:right w:val="none" w:sz="0" w:space="0" w:color="auto"/>
      </w:divBdr>
    </w:div>
    <w:div w:id="1498502087">
      <w:bodyDiv w:val="1"/>
      <w:marLeft w:val="0"/>
      <w:marRight w:val="0"/>
      <w:marTop w:val="0"/>
      <w:marBottom w:val="0"/>
      <w:divBdr>
        <w:top w:val="none" w:sz="0" w:space="0" w:color="auto"/>
        <w:left w:val="none" w:sz="0" w:space="0" w:color="auto"/>
        <w:bottom w:val="none" w:sz="0" w:space="0" w:color="auto"/>
        <w:right w:val="none" w:sz="0" w:space="0" w:color="auto"/>
      </w:divBdr>
    </w:div>
    <w:div w:id="1505976985">
      <w:bodyDiv w:val="1"/>
      <w:marLeft w:val="0"/>
      <w:marRight w:val="0"/>
      <w:marTop w:val="0"/>
      <w:marBottom w:val="0"/>
      <w:divBdr>
        <w:top w:val="none" w:sz="0" w:space="0" w:color="auto"/>
        <w:left w:val="none" w:sz="0" w:space="0" w:color="auto"/>
        <w:bottom w:val="none" w:sz="0" w:space="0" w:color="auto"/>
        <w:right w:val="none" w:sz="0" w:space="0" w:color="auto"/>
      </w:divBdr>
    </w:div>
    <w:div w:id="1514683128">
      <w:bodyDiv w:val="1"/>
      <w:marLeft w:val="0"/>
      <w:marRight w:val="0"/>
      <w:marTop w:val="0"/>
      <w:marBottom w:val="0"/>
      <w:divBdr>
        <w:top w:val="none" w:sz="0" w:space="0" w:color="auto"/>
        <w:left w:val="none" w:sz="0" w:space="0" w:color="auto"/>
        <w:bottom w:val="none" w:sz="0" w:space="0" w:color="auto"/>
        <w:right w:val="none" w:sz="0" w:space="0" w:color="auto"/>
      </w:divBdr>
    </w:div>
    <w:div w:id="1536577798">
      <w:bodyDiv w:val="1"/>
      <w:marLeft w:val="0"/>
      <w:marRight w:val="0"/>
      <w:marTop w:val="0"/>
      <w:marBottom w:val="0"/>
      <w:divBdr>
        <w:top w:val="none" w:sz="0" w:space="0" w:color="auto"/>
        <w:left w:val="none" w:sz="0" w:space="0" w:color="auto"/>
        <w:bottom w:val="none" w:sz="0" w:space="0" w:color="auto"/>
        <w:right w:val="none" w:sz="0" w:space="0" w:color="auto"/>
      </w:divBdr>
    </w:div>
    <w:div w:id="1562672953">
      <w:bodyDiv w:val="1"/>
      <w:marLeft w:val="0"/>
      <w:marRight w:val="0"/>
      <w:marTop w:val="0"/>
      <w:marBottom w:val="0"/>
      <w:divBdr>
        <w:top w:val="none" w:sz="0" w:space="0" w:color="auto"/>
        <w:left w:val="none" w:sz="0" w:space="0" w:color="auto"/>
        <w:bottom w:val="none" w:sz="0" w:space="0" w:color="auto"/>
        <w:right w:val="none" w:sz="0" w:space="0" w:color="auto"/>
      </w:divBdr>
    </w:div>
    <w:div w:id="1576893463">
      <w:bodyDiv w:val="1"/>
      <w:marLeft w:val="0"/>
      <w:marRight w:val="0"/>
      <w:marTop w:val="0"/>
      <w:marBottom w:val="0"/>
      <w:divBdr>
        <w:top w:val="none" w:sz="0" w:space="0" w:color="auto"/>
        <w:left w:val="none" w:sz="0" w:space="0" w:color="auto"/>
        <w:bottom w:val="none" w:sz="0" w:space="0" w:color="auto"/>
        <w:right w:val="none" w:sz="0" w:space="0" w:color="auto"/>
      </w:divBdr>
    </w:div>
    <w:div w:id="1640304238">
      <w:bodyDiv w:val="1"/>
      <w:marLeft w:val="0"/>
      <w:marRight w:val="0"/>
      <w:marTop w:val="0"/>
      <w:marBottom w:val="0"/>
      <w:divBdr>
        <w:top w:val="none" w:sz="0" w:space="0" w:color="auto"/>
        <w:left w:val="none" w:sz="0" w:space="0" w:color="auto"/>
        <w:bottom w:val="none" w:sz="0" w:space="0" w:color="auto"/>
        <w:right w:val="none" w:sz="0" w:space="0" w:color="auto"/>
      </w:divBdr>
    </w:div>
    <w:div w:id="1644235405">
      <w:bodyDiv w:val="1"/>
      <w:marLeft w:val="0"/>
      <w:marRight w:val="0"/>
      <w:marTop w:val="0"/>
      <w:marBottom w:val="0"/>
      <w:divBdr>
        <w:top w:val="none" w:sz="0" w:space="0" w:color="auto"/>
        <w:left w:val="none" w:sz="0" w:space="0" w:color="auto"/>
        <w:bottom w:val="none" w:sz="0" w:space="0" w:color="auto"/>
        <w:right w:val="none" w:sz="0" w:space="0" w:color="auto"/>
      </w:divBdr>
    </w:div>
    <w:div w:id="1657033930">
      <w:bodyDiv w:val="1"/>
      <w:marLeft w:val="0"/>
      <w:marRight w:val="0"/>
      <w:marTop w:val="0"/>
      <w:marBottom w:val="0"/>
      <w:divBdr>
        <w:top w:val="none" w:sz="0" w:space="0" w:color="auto"/>
        <w:left w:val="none" w:sz="0" w:space="0" w:color="auto"/>
        <w:bottom w:val="none" w:sz="0" w:space="0" w:color="auto"/>
        <w:right w:val="none" w:sz="0" w:space="0" w:color="auto"/>
      </w:divBdr>
      <w:divsChild>
        <w:div w:id="1628928508">
          <w:marLeft w:val="547"/>
          <w:marRight w:val="0"/>
          <w:marTop w:val="120"/>
          <w:marBottom w:val="120"/>
          <w:divBdr>
            <w:top w:val="none" w:sz="0" w:space="0" w:color="auto"/>
            <w:left w:val="none" w:sz="0" w:space="0" w:color="auto"/>
            <w:bottom w:val="none" w:sz="0" w:space="0" w:color="auto"/>
            <w:right w:val="none" w:sz="0" w:space="0" w:color="auto"/>
          </w:divBdr>
        </w:div>
      </w:divsChild>
    </w:div>
    <w:div w:id="1780024730">
      <w:bodyDiv w:val="1"/>
      <w:marLeft w:val="0"/>
      <w:marRight w:val="0"/>
      <w:marTop w:val="0"/>
      <w:marBottom w:val="0"/>
      <w:divBdr>
        <w:top w:val="none" w:sz="0" w:space="0" w:color="auto"/>
        <w:left w:val="none" w:sz="0" w:space="0" w:color="auto"/>
        <w:bottom w:val="none" w:sz="0" w:space="0" w:color="auto"/>
        <w:right w:val="none" w:sz="0" w:space="0" w:color="auto"/>
      </w:divBdr>
    </w:div>
    <w:div w:id="1810246764">
      <w:bodyDiv w:val="1"/>
      <w:marLeft w:val="0"/>
      <w:marRight w:val="0"/>
      <w:marTop w:val="0"/>
      <w:marBottom w:val="0"/>
      <w:divBdr>
        <w:top w:val="none" w:sz="0" w:space="0" w:color="auto"/>
        <w:left w:val="none" w:sz="0" w:space="0" w:color="auto"/>
        <w:bottom w:val="none" w:sz="0" w:space="0" w:color="auto"/>
        <w:right w:val="none" w:sz="0" w:space="0" w:color="auto"/>
      </w:divBdr>
    </w:div>
    <w:div w:id="1863207420">
      <w:bodyDiv w:val="1"/>
      <w:marLeft w:val="0"/>
      <w:marRight w:val="0"/>
      <w:marTop w:val="0"/>
      <w:marBottom w:val="0"/>
      <w:divBdr>
        <w:top w:val="none" w:sz="0" w:space="0" w:color="auto"/>
        <w:left w:val="none" w:sz="0" w:space="0" w:color="auto"/>
        <w:bottom w:val="none" w:sz="0" w:space="0" w:color="auto"/>
        <w:right w:val="none" w:sz="0" w:space="0" w:color="auto"/>
      </w:divBdr>
    </w:div>
    <w:div w:id="1926188537">
      <w:bodyDiv w:val="1"/>
      <w:marLeft w:val="0"/>
      <w:marRight w:val="0"/>
      <w:marTop w:val="0"/>
      <w:marBottom w:val="0"/>
      <w:divBdr>
        <w:top w:val="none" w:sz="0" w:space="0" w:color="auto"/>
        <w:left w:val="none" w:sz="0" w:space="0" w:color="auto"/>
        <w:bottom w:val="none" w:sz="0" w:space="0" w:color="auto"/>
        <w:right w:val="none" w:sz="0" w:space="0" w:color="auto"/>
      </w:divBdr>
    </w:div>
    <w:div w:id="2027053130">
      <w:bodyDiv w:val="1"/>
      <w:marLeft w:val="0"/>
      <w:marRight w:val="0"/>
      <w:marTop w:val="0"/>
      <w:marBottom w:val="0"/>
      <w:divBdr>
        <w:top w:val="none" w:sz="0" w:space="0" w:color="auto"/>
        <w:left w:val="none" w:sz="0" w:space="0" w:color="auto"/>
        <w:bottom w:val="none" w:sz="0" w:space="0" w:color="auto"/>
        <w:right w:val="none" w:sz="0" w:space="0" w:color="auto"/>
      </w:divBdr>
    </w:div>
    <w:div w:id="2071803203">
      <w:bodyDiv w:val="1"/>
      <w:marLeft w:val="0"/>
      <w:marRight w:val="0"/>
      <w:marTop w:val="0"/>
      <w:marBottom w:val="0"/>
      <w:divBdr>
        <w:top w:val="none" w:sz="0" w:space="0" w:color="auto"/>
        <w:left w:val="none" w:sz="0" w:space="0" w:color="auto"/>
        <w:bottom w:val="none" w:sz="0" w:space="0" w:color="auto"/>
        <w:right w:val="none" w:sz="0" w:space="0" w:color="auto"/>
      </w:divBdr>
    </w:div>
    <w:div w:id="2094469866">
      <w:bodyDiv w:val="1"/>
      <w:marLeft w:val="0"/>
      <w:marRight w:val="0"/>
      <w:marTop w:val="0"/>
      <w:marBottom w:val="0"/>
      <w:divBdr>
        <w:top w:val="none" w:sz="0" w:space="0" w:color="auto"/>
        <w:left w:val="none" w:sz="0" w:space="0" w:color="auto"/>
        <w:bottom w:val="none" w:sz="0" w:space="0" w:color="auto"/>
        <w:right w:val="none" w:sz="0" w:space="0" w:color="auto"/>
      </w:divBdr>
    </w:div>
    <w:div w:id="21341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tuyengiaoduktth@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67DB872-7DDE-493A-ADB3-B10BA131BADB}"/>
</file>

<file path=customXml/itemProps2.xml><?xml version="1.0" encoding="utf-8"?>
<ds:datastoreItem xmlns:ds="http://schemas.openxmlformats.org/officeDocument/2006/customXml" ds:itemID="{0D020572-007C-4FC2-88FD-C06AF9A304E5}"/>
</file>

<file path=customXml/itemProps3.xml><?xml version="1.0" encoding="utf-8"?>
<ds:datastoreItem xmlns:ds="http://schemas.openxmlformats.org/officeDocument/2006/customXml" ds:itemID="{669AB41D-9C68-41DB-AA55-0F32AA28B0A9}"/>
</file>

<file path=customXml/itemProps4.xml><?xml version="1.0" encoding="utf-8"?>
<ds:datastoreItem xmlns:ds="http://schemas.openxmlformats.org/officeDocument/2006/customXml" ds:itemID="{93BA35E3-D96F-40F9-99D5-38AD5B865E8A}"/>
</file>

<file path=docProps/app.xml><?xml version="1.0" encoding="utf-8"?>
<Properties xmlns="http://schemas.openxmlformats.org/officeDocument/2006/extended-properties" xmlns:vt="http://schemas.openxmlformats.org/officeDocument/2006/docPropsVTypes">
  <Template>Normal.dotm</Template>
  <TotalTime>32</TotalTime>
  <Pages>25</Pages>
  <Words>7501</Words>
  <Characters>42761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2017-08-06T14:34:00Z</dcterms:created>
  <dcterms:modified xsi:type="dcterms:W3CDTF">2017-08-06T15:05:00Z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