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1A3" w:rsidRPr="009D41A3" w:rsidRDefault="009D41A3" w:rsidP="00964AF4">
      <w:pPr>
        <w:pStyle w:val="Heading10"/>
        <w:keepNext/>
        <w:keepLines/>
        <w:shd w:val="clear" w:color="auto" w:fill="auto"/>
        <w:spacing w:before="120" w:after="0" w:line="240" w:lineRule="auto"/>
        <w:jc w:val="left"/>
        <w:rPr>
          <w:rStyle w:val="Heading114pt"/>
          <w:sz w:val="29"/>
          <w:szCs w:val="29"/>
          <w:u w:val="single"/>
          <w:lang w:eastAsia="vi-VN"/>
        </w:rPr>
      </w:pPr>
      <w:bookmarkStart w:id="0" w:name="bookmark0"/>
      <w:r w:rsidRPr="009D41A3">
        <w:rPr>
          <w:rStyle w:val="Heading114pt"/>
          <w:sz w:val="29"/>
          <w:szCs w:val="29"/>
          <w:lang w:eastAsia="vi-VN"/>
        </w:rPr>
        <w:t xml:space="preserve">ĐẢNG ỦY KHỐI CÁC CƠ QUAN TỈNH </w:t>
      </w:r>
      <w:r>
        <w:rPr>
          <w:rStyle w:val="Heading114pt"/>
          <w:sz w:val="29"/>
          <w:szCs w:val="29"/>
          <w:lang w:eastAsia="vi-VN"/>
        </w:rPr>
        <w:tab/>
        <w:t xml:space="preserve">      </w:t>
      </w:r>
      <w:r w:rsidRPr="00964AF4">
        <w:rPr>
          <w:rStyle w:val="Heading114pt"/>
          <w:b/>
          <w:sz w:val="29"/>
          <w:szCs w:val="29"/>
          <w:u w:val="single"/>
          <w:lang w:eastAsia="vi-VN"/>
        </w:rPr>
        <w:t>ĐẢNG CỘNG SẢN VIỆT NAM</w:t>
      </w:r>
      <w:r w:rsidRPr="009D41A3">
        <w:rPr>
          <w:rStyle w:val="Heading114pt"/>
          <w:sz w:val="29"/>
          <w:szCs w:val="29"/>
          <w:u w:val="single"/>
          <w:lang w:eastAsia="vi-VN"/>
        </w:rPr>
        <w:t xml:space="preserve"> </w:t>
      </w:r>
    </w:p>
    <w:p w:rsidR="009D41A3" w:rsidRPr="00964AF4" w:rsidRDefault="009D41A3" w:rsidP="00964AF4">
      <w:pPr>
        <w:pStyle w:val="Heading10"/>
        <w:keepNext/>
        <w:keepLines/>
        <w:shd w:val="clear" w:color="auto" w:fill="auto"/>
        <w:spacing w:before="120" w:after="0" w:line="240" w:lineRule="auto"/>
        <w:ind w:firstLine="720"/>
        <w:jc w:val="left"/>
        <w:rPr>
          <w:rStyle w:val="Heading114pt"/>
          <w:b/>
          <w:sz w:val="29"/>
          <w:szCs w:val="29"/>
          <w:lang w:eastAsia="vi-VN"/>
        </w:rPr>
      </w:pPr>
      <w:r w:rsidRPr="00964AF4">
        <w:rPr>
          <w:rStyle w:val="Heading114pt"/>
          <w:b/>
          <w:sz w:val="29"/>
          <w:szCs w:val="29"/>
          <w:lang w:eastAsia="vi-VN"/>
        </w:rPr>
        <w:t xml:space="preserve">BAN TUYÊN GIÁO </w:t>
      </w:r>
    </w:p>
    <w:p w:rsidR="009D41A3" w:rsidRPr="009D41A3" w:rsidRDefault="009D41A3" w:rsidP="00964AF4">
      <w:pPr>
        <w:pStyle w:val="Heading10"/>
        <w:keepNext/>
        <w:keepLines/>
        <w:shd w:val="clear" w:color="auto" w:fill="auto"/>
        <w:spacing w:before="120" w:after="0" w:line="240" w:lineRule="auto"/>
        <w:ind w:left="4320" w:firstLine="720"/>
        <w:rPr>
          <w:rStyle w:val="Heading114pt"/>
          <w:i/>
          <w:sz w:val="29"/>
          <w:szCs w:val="29"/>
          <w:lang w:eastAsia="vi-VN"/>
        </w:rPr>
      </w:pPr>
      <w:r w:rsidRPr="009D41A3">
        <w:rPr>
          <w:rStyle w:val="Heading114pt"/>
          <w:i/>
          <w:sz w:val="29"/>
          <w:szCs w:val="29"/>
          <w:lang w:eastAsia="vi-VN"/>
        </w:rPr>
        <w:t xml:space="preserve">Thanh Hóa, ngày </w:t>
      </w:r>
      <w:r w:rsidR="00296CC5">
        <w:rPr>
          <w:rStyle w:val="Heading114pt"/>
          <w:i/>
          <w:sz w:val="29"/>
          <w:szCs w:val="29"/>
          <w:lang w:eastAsia="vi-VN"/>
        </w:rPr>
        <w:t>18 tháng 7 năm 2018</w:t>
      </w:r>
    </w:p>
    <w:p w:rsidR="009D41A3" w:rsidRDefault="009D41A3" w:rsidP="00964AF4">
      <w:pPr>
        <w:pStyle w:val="Heading10"/>
        <w:keepNext/>
        <w:keepLines/>
        <w:shd w:val="clear" w:color="auto" w:fill="auto"/>
        <w:spacing w:before="120" w:after="0" w:line="240" w:lineRule="auto"/>
        <w:ind w:firstLine="720"/>
        <w:rPr>
          <w:rStyle w:val="Heading114pt"/>
          <w:sz w:val="29"/>
          <w:szCs w:val="29"/>
          <w:lang w:eastAsia="vi-VN"/>
        </w:rPr>
      </w:pPr>
    </w:p>
    <w:p w:rsidR="009D41A3" w:rsidRPr="009D41A3" w:rsidRDefault="009D41A3" w:rsidP="006D5ED8">
      <w:pPr>
        <w:pStyle w:val="Heading10"/>
        <w:keepNext/>
        <w:keepLines/>
        <w:shd w:val="clear" w:color="auto" w:fill="auto"/>
        <w:spacing w:after="0" w:line="240" w:lineRule="auto"/>
        <w:ind w:firstLine="720"/>
        <w:rPr>
          <w:rStyle w:val="Heading114pt"/>
          <w:sz w:val="29"/>
          <w:szCs w:val="29"/>
          <w:lang w:eastAsia="vi-VN"/>
        </w:rPr>
      </w:pPr>
      <w:r w:rsidRPr="009D41A3">
        <w:rPr>
          <w:rStyle w:val="Heading114pt"/>
          <w:sz w:val="29"/>
          <w:szCs w:val="29"/>
          <w:lang w:eastAsia="vi-VN"/>
        </w:rPr>
        <w:t xml:space="preserve">ĐỀ CƯƠNG GIỚI THIỆU </w:t>
      </w:r>
    </w:p>
    <w:p w:rsidR="009D41A3" w:rsidRPr="009D41A3" w:rsidRDefault="009D41A3" w:rsidP="006D5ED8">
      <w:pPr>
        <w:pStyle w:val="Heading10"/>
        <w:keepNext/>
        <w:keepLines/>
        <w:shd w:val="clear" w:color="auto" w:fill="auto"/>
        <w:spacing w:after="0" w:line="240" w:lineRule="auto"/>
        <w:ind w:firstLine="720"/>
        <w:rPr>
          <w:rStyle w:val="Heading1"/>
          <w:sz w:val="29"/>
          <w:szCs w:val="29"/>
          <w:lang w:eastAsia="vi-VN"/>
        </w:rPr>
      </w:pPr>
      <w:r w:rsidRPr="009D41A3">
        <w:rPr>
          <w:rStyle w:val="Heading114pt"/>
          <w:sz w:val="29"/>
          <w:szCs w:val="29"/>
          <w:lang w:eastAsia="vi-VN"/>
        </w:rPr>
        <w:t xml:space="preserve">NGHỊ QUYẾT </w:t>
      </w:r>
      <w:r w:rsidRPr="009D41A3">
        <w:rPr>
          <w:rStyle w:val="Heading1"/>
          <w:sz w:val="29"/>
          <w:szCs w:val="29"/>
          <w:lang w:eastAsia="vi-VN"/>
        </w:rPr>
        <w:t xml:space="preserve">HỘI NGHỊ LẦN THỨ BẢY </w:t>
      </w:r>
    </w:p>
    <w:p w:rsidR="009D41A3" w:rsidRPr="009D41A3" w:rsidRDefault="009D41A3" w:rsidP="006D5ED8">
      <w:pPr>
        <w:pStyle w:val="Heading10"/>
        <w:keepNext/>
        <w:keepLines/>
        <w:shd w:val="clear" w:color="auto" w:fill="auto"/>
        <w:spacing w:after="0" w:line="240" w:lineRule="auto"/>
        <w:ind w:firstLine="720"/>
        <w:rPr>
          <w:rStyle w:val="Heading1"/>
          <w:sz w:val="29"/>
          <w:szCs w:val="29"/>
          <w:lang w:eastAsia="vi-VN"/>
        </w:rPr>
      </w:pPr>
      <w:r w:rsidRPr="009D41A3">
        <w:rPr>
          <w:rStyle w:val="Heading1"/>
          <w:sz w:val="29"/>
          <w:szCs w:val="29"/>
          <w:lang w:eastAsia="vi-VN"/>
        </w:rPr>
        <w:t>BAN CHẤP HÀNH TRUNG ƯƠNG ĐẢNG KHOÁ XII</w:t>
      </w:r>
      <w:bookmarkEnd w:id="0"/>
    </w:p>
    <w:p w:rsidR="00A84650" w:rsidRPr="009D41A3" w:rsidRDefault="009D41A3" w:rsidP="00964AF4">
      <w:pPr>
        <w:spacing w:line="240" w:lineRule="auto"/>
        <w:jc w:val="center"/>
        <w:rPr>
          <w:rFonts w:ascii="Times New Roman" w:hAnsi="Times New Roman" w:cs="Times New Roman"/>
          <w:sz w:val="29"/>
          <w:szCs w:val="29"/>
        </w:rPr>
      </w:pPr>
      <w:r w:rsidRPr="009D41A3">
        <w:rPr>
          <w:rFonts w:ascii="Times New Roman" w:hAnsi="Times New Roman" w:cs="Times New Roman"/>
          <w:sz w:val="29"/>
          <w:szCs w:val="29"/>
        </w:rPr>
        <w:t>-----------</w:t>
      </w:r>
    </w:p>
    <w:p w:rsidR="009D41A3" w:rsidRPr="00F54DA9" w:rsidRDefault="009D41A3" w:rsidP="00F54DA9">
      <w:pPr>
        <w:spacing w:after="0"/>
        <w:ind w:firstLine="720"/>
        <w:rPr>
          <w:rFonts w:ascii="Times New Roman" w:hAnsi="Times New Roman" w:cs="Times New Roman"/>
          <w:b/>
          <w:sz w:val="29"/>
          <w:szCs w:val="29"/>
        </w:rPr>
      </w:pPr>
      <w:r w:rsidRPr="00F54DA9">
        <w:rPr>
          <w:rFonts w:ascii="Times New Roman" w:hAnsi="Times New Roman" w:cs="Times New Roman"/>
          <w:b/>
          <w:sz w:val="29"/>
          <w:szCs w:val="29"/>
        </w:rPr>
        <w:t xml:space="preserve">Hội nghị Trung ương 7 khóa XII ban hành 3 NQ: </w:t>
      </w:r>
    </w:p>
    <w:p w:rsidR="00F54DA9" w:rsidRPr="00F54DA9" w:rsidRDefault="00F54DA9" w:rsidP="00F54DA9">
      <w:pPr>
        <w:spacing w:after="0" w:line="360" w:lineRule="exact"/>
        <w:ind w:firstLine="720"/>
        <w:jc w:val="both"/>
        <w:rPr>
          <w:rFonts w:ascii="Times New Roman" w:hAnsi="Times New Roman"/>
          <w:b/>
          <w:sz w:val="28"/>
          <w:szCs w:val="28"/>
        </w:rPr>
      </w:pPr>
      <w:r>
        <w:rPr>
          <w:rFonts w:ascii="Times New Roman" w:hAnsi="Times New Roman" w:cs="Times New Roman"/>
          <w:sz w:val="29"/>
          <w:szCs w:val="29"/>
        </w:rPr>
        <w:t xml:space="preserve">1. </w:t>
      </w:r>
      <w:r w:rsidR="009D41A3">
        <w:rPr>
          <w:rFonts w:ascii="Times New Roman" w:hAnsi="Times New Roman" w:cs="Times New Roman"/>
          <w:sz w:val="29"/>
          <w:szCs w:val="29"/>
        </w:rPr>
        <w:t xml:space="preserve">NQ </w:t>
      </w:r>
      <w:r>
        <w:rPr>
          <w:rFonts w:ascii="Times New Roman" w:hAnsi="Times New Roman" w:cs="Times New Roman"/>
          <w:sz w:val="29"/>
          <w:szCs w:val="29"/>
        </w:rPr>
        <w:t xml:space="preserve"> số 26</w:t>
      </w:r>
      <w:r w:rsidRPr="00F54DA9">
        <w:rPr>
          <w:rFonts w:ascii="Times New Roman" w:hAnsi="Times New Roman"/>
          <w:sz w:val="28"/>
          <w:szCs w:val="28"/>
        </w:rPr>
        <w:t xml:space="preserve"> </w:t>
      </w:r>
      <w:r w:rsidRPr="00BB756E">
        <w:rPr>
          <w:rFonts w:ascii="Times New Roman" w:hAnsi="Times New Roman"/>
          <w:sz w:val="28"/>
          <w:szCs w:val="28"/>
        </w:rPr>
        <w:t xml:space="preserve">về </w:t>
      </w:r>
      <w:r>
        <w:rPr>
          <w:rFonts w:ascii="Times New Roman" w:hAnsi="Times New Roman"/>
          <w:sz w:val="28"/>
          <w:szCs w:val="28"/>
        </w:rPr>
        <w:t>“</w:t>
      </w:r>
      <w:r w:rsidRPr="00BB756E">
        <w:rPr>
          <w:rFonts w:ascii="Times New Roman" w:hAnsi="Times New Roman"/>
          <w:sz w:val="28"/>
          <w:szCs w:val="28"/>
        </w:rPr>
        <w:t>tập trung xây dựng đội ngũ cán bộ các cấp, nhất là cấp chiến lược, đủ phẩm chất, năng lực và uy tín, ngang tầm nhiệm vụ</w:t>
      </w:r>
      <w:r>
        <w:rPr>
          <w:rFonts w:ascii="Times New Roman" w:hAnsi="Times New Roman"/>
          <w:sz w:val="28"/>
          <w:szCs w:val="28"/>
        </w:rPr>
        <w:t xml:space="preserve">” – </w:t>
      </w:r>
      <w:r w:rsidRPr="00F54DA9">
        <w:rPr>
          <w:rFonts w:ascii="Times New Roman" w:hAnsi="Times New Roman"/>
          <w:b/>
          <w:sz w:val="28"/>
          <w:szCs w:val="28"/>
        </w:rPr>
        <w:t>NQ về cán bộ</w:t>
      </w:r>
      <w:r w:rsidR="002C2F6A">
        <w:rPr>
          <w:rFonts w:ascii="Times New Roman" w:hAnsi="Times New Roman"/>
          <w:b/>
          <w:sz w:val="28"/>
          <w:szCs w:val="28"/>
        </w:rPr>
        <w:t xml:space="preserve">, nhất là cán bộ cấp chiến lược. </w:t>
      </w:r>
    </w:p>
    <w:p w:rsidR="00F54DA9" w:rsidRDefault="00F54DA9" w:rsidP="00F54DA9">
      <w:pPr>
        <w:spacing w:after="0" w:line="360" w:lineRule="exact"/>
        <w:ind w:firstLine="720"/>
        <w:jc w:val="both"/>
        <w:rPr>
          <w:rFonts w:ascii="Times New Roman" w:hAnsi="Times New Roman"/>
          <w:color w:val="111111"/>
          <w:sz w:val="28"/>
          <w:szCs w:val="28"/>
        </w:rPr>
      </w:pPr>
      <w:r>
        <w:rPr>
          <w:rFonts w:ascii="Times New Roman" w:hAnsi="Times New Roman"/>
          <w:sz w:val="28"/>
          <w:szCs w:val="28"/>
        </w:rPr>
        <w:t>2. NQ số 27 về “</w:t>
      </w:r>
      <w:r w:rsidRPr="00BB756E">
        <w:rPr>
          <w:rFonts w:ascii="Times New Roman" w:hAnsi="Times New Roman"/>
          <w:color w:val="111111"/>
          <w:sz w:val="28"/>
          <w:szCs w:val="28"/>
        </w:rPr>
        <w:t>cải cách chính sách tiền lương đối với cán bộ, công chức, viên chức, lực lượng vũ trang và người lao động trong doanh nghiệp</w:t>
      </w:r>
      <w:r>
        <w:rPr>
          <w:rFonts w:ascii="Times New Roman" w:hAnsi="Times New Roman"/>
          <w:color w:val="111111"/>
          <w:sz w:val="28"/>
          <w:szCs w:val="28"/>
        </w:rPr>
        <w:t xml:space="preserve">” – </w:t>
      </w:r>
      <w:r w:rsidRPr="00F54DA9">
        <w:rPr>
          <w:rFonts w:ascii="Times New Roman" w:hAnsi="Times New Roman"/>
          <w:b/>
          <w:color w:val="111111"/>
          <w:sz w:val="28"/>
          <w:szCs w:val="28"/>
        </w:rPr>
        <w:t>NQ về tiền lương</w:t>
      </w:r>
      <w:r>
        <w:rPr>
          <w:rFonts w:ascii="Times New Roman" w:hAnsi="Times New Roman"/>
          <w:color w:val="111111"/>
          <w:sz w:val="28"/>
          <w:szCs w:val="28"/>
        </w:rPr>
        <w:t xml:space="preserve">. </w:t>
      </w:r>
    </w:p>
    <w:p w:rsidR="00F54DA9" w:rsidRDefault="00F54DA9" w:rsidP="00F54DA9">
      <w:pPr>
        <w:spacing w:after="0" w:line="360" w:lineRule="exact"/>
        <w:ind w:firstLine="720"/>
        <w:jc w:val="both"/>
        <w:rPr>
          <w:rFonts w:ascii="Times New Roman" w:hAnsi="Times New Roman"/>
          <w:color w:val="111111"/>
          <w:sz w:val="28"/>
          <w:szCs w:val="28"/>
        </w:rPr>
      </w:pPr>
      <w:r>
        <w:rPr>
          <w:rFonts w:ascii="Times New Roman" w:hAnsi="Times New Roman"/>
          <w:color w:val="111111"/>
          <w:sz w:val="28"/>
          <w:szCs w:val="28"/>
        </w:rPr>
        <w:t>3. NQ số 28 về “</w:t>
      </w:r>
      <w:r w:rsidRPr="00BB756E">
        <w:rPr>
          <w:rFonts w:ascii="Times New Roman" w:hAnsi="Times New Roman"/>
          <w:color w:val="111111"/>
          <w:sz w:val="28"/>
          <w:szCs w:val="28"/>
        </w:rPr>
        <w:t>cải cách chính sách bảo hiểm xã hội</w:t>
      </w:r>
      <w:r>
        <w:rPr>
          <w:rFonts w:ascii="Times New Roman" w:hAnsi="Times New Roman"/>
          <w:color w:val="111111"/>
          <w:sz w:val="28"/>
          <w:szCs w:val="28"/>
        </w:rPr>
        <w:t xml:space="preserve">” – </w:t>
      </w:r>
      <w:r w:rsidRPr="00F54DA9">
        <w:rPr>
          <w:rFonts w:ascii="Times New Roman" w:hAnsi="Times New Roman"/>
          <w:b/>
          <w:color w:val="111111"/>
          <w:sz w:val="28"/>
          <w:szCs w:val="28"/>
        </w:rPr>
        <w:t>NQ về chính sách BHXH</w:t>
      </w:r>
      <w:r>
        <w:rPr>
          <w:rFonts w:ascii="Times New Roman" w:hAnsi="Times New Roman"/>
          <w:color w:val="111111"/>
          <w:sz w:val="28"/>
          <w:szCs w:val="28"/>
        </w:rPr>
        <w:t>.</w:t>
      </w:r>
    </w:p>
    <w:p w:rsidR="00F54DA9" w:rsidRPr="00FD576A" w:rsidRDefault="00F54DA9" w:rsidP="00F54DA9">
      <w:pPr>
        <w:spacing w:after="0" w:line="360" w:lineRule="exact"/>
        <w:ind w:firstLine="720"/>
        <w:jc w:val="both"/>
        <w:rPr>
          <w:rFonts w:ascii="Times New Roman" w:hAnsi="Times New Roman"/>
          <w:b/>
          <w:color w:val="111111"/>
          <w:sz w:val="28"/>
          <w:szCs w:val="28"/>
        </w:rPr>
      </w:pPr>
      <w:r w:rsidRPr="00FD576A">
        <w:rPr>
          <w:rFonts w:ascii="Times New Roman" w:hAnsi="Times New Roman"/>
          <w:b/>
          <w:color w:val="111111"/>
          <w:sz w:val="28"/>
          <w:szCs w:val="28"/>
        </w:rPr>
        <w:t xml:space="preserve">Phần trình bày gồm: </w:t>
      </w:r>
    </w:p>
    <w:p w:rsidR="00F54DA9" w:rsidRDefault="00F54DA9" w:rsidP="00F54DA9">
      <w:pPr>
        <w:spacing w:after="0" w:line="360" w:lineRule="exact"/>
        <w:ind w:firstLine="720"/>
        <w:jc w:val="both"/>
        <w:rPr>
          <w:rFonts w:ascii="Times New Roman" w:hAnsi="Times New Roman"/>
          <w:color w:val="111111"/>
          <w:sz w:val="28"/>
          <w:szCs w:val="28"/>
        </w:rPr>
      </w:pPr>
      <w:r>
        <w:rPr>
          <w:rFonts w:ascii="Times New Roman" w:hAnsi="Times New Roman"/>
          <w:color w:val="111111"/>
          <w:sz w:val="28"/>
          <w:szCs w:val="28"/>
        </w:rPr>
        <w:t>Phần 1: Lý do Trung ương ban hành 3 NQ (sự cần thiết)</w:t>
      </w:r>
    </w:p>
    <w:p w:rsidR="00F54DA9" w:rsidRPr="00D10BB9" w:rsidRDefault="00F54DA9" w:rsidP="00F54DA9">
      <w:pPr>
        <w:spacing w:after="0" w:line="360" w:lineRule="exact"/>
        <w:ind w:firstLine="720"/>
        <w:jc w:val="both"/>
        <w:rPr>
          <w:rFonts w:ascii="Times New Roman" w:hAnsi="Times New Roman"/>
          <w:color w:val="111111"/>
          <w:spacing w:val="-4"/>
          <w:sz w:val="28"/>
          <w:szCs w:val="28"/>
        </w:rPr>
      </w:pPr>
      <w:r w:rsidRPr="00D10BB9">
        <w:rPr>
          <w:rFonts w:ascii="Times New Roman" w:hAnsi="Times New Roman"/>
          <w:color w:val="111111"/>
          <w:spacing w:val="-4"/>
          <w:sz w:val="28"/>
          <w:szCs w:val="28"/>
        </w:rPr>
        <w:t xml:space="preserve">Phần 2: Thực trạng </w:t>
      </w:r>
      <w:r w:rsidR="00FD576A" w:rsidRPr="00D10BB9">
        <w:rPr>
          <w:rFonts w:ascii="Times New Roman" w:hAnsi="Times New Roman"/>
          <w:color w:val="111111"/>
          <w:spacing w:val="-4"/>
          <w:sz w:val="28"/>
          <w:szCs w:val="28"/>
        </w:rPr>
        <w:t>của công tác cán bộ, tiền lương, chính sách BHXH hiện nay.</w:t>
      </w:r>
    </w:p>
    <w:p w:rsidR="00FD576A" w:rsidRDefault="00FD576A" w:rsidP="00F54DA9">
      <w:pPr>
        <w:spacing w:after="0" w:line="360" w:lineRule="exact"/>
        <w:ind w:firstLine="720"/>
        <w:jc w:val="both"/>
        <w:rPr>
          <w:rFonts w:ascii="Times New Roman" w:hAnsi="Times New Roman"/>
          <w:color w:val="111111"/>
          <w:sz w:val="28"/>
          <w:szCs w:val="28"/>
        </w:rPr>
      </w:pPr>
      <w:r>
        <w:rPr>
          <w:rFonts w:ascii="Times New Roman" w:hAnsi="Times New Roman"/>
          <w:color w:val="111111"/>
          <w:sz w:val="28"/>
          <w:szCs w:val="28"/>
        </w:rPr>
        <w:t>Phần 3: Những điểm mới, cơ bản của 3 NQ</w:t>
      </w:r>
    </w:p>
    <w:p w:rsidR="00FD576A" w:rsidRDefault="00FD576A" w:rsidP="00F54DA9">
      <w:pPr>
        <w:spacing w:after="0" w:line="360" w:lineRule="exact"/>
        <w:ind w:firstLine="720"/>
        <w:jc w:val="both"/>
        <w:rPr>
          <w:rFonts w:ascii="Times New Roman" w:hAnsi="Times New Roman"/>
          <w:color w:val="111111"/>
          <w:sz w:val="28"/>
          <w:szCs w:val="28"/>
        </w:rPr>
      </w:pPr>
      <w:r>
        <w:rPr>
          <w:rFonts w:ascii="Times New Roman" w:hAnsi="Times New Roman"/>
          <w:color w:val="111111"/>
          <w:sz w:val="28"/>
          <w:szCs w:val="28"/>
        </w:rPr>
        <w:t>Phần 4: Tổ chức thực hiện tại cơ quan, đơn vị</w:t>
      </w:r>
    </w:p>
    <w:p w:rsidR="00FD576A" w:rsidRDefault="00FD576A" w:rsidP="00F54DA9">
      <w:pPr>
        <w:spacing w:after="0" w:line="360" w:lineRule="exact"/>
        <w:ind w:firstLine="720"/>
        <w:jc w:val="both"/>
        <w:rPr>
          <w:rFonts w:ascii="Times New Roman" w:hAnsi="Times New Roman"/>
          <w:color w:val="111111"/>
          <w:sz w:val="28"/>
          <w:szCs w:val="28"/>
        </w:rPr>
      </w:pPr>
    </w:p>
    <w:p w:rsidR="00FD576A" w:rsidRDefault="00FD576A" w:rsidP="00FD576A">
      <w:pPr>
        <w:spacing w:after="0" w:line="360" w:lineRule="exact"/>
        <w:jc w:val="center"/>
        <w:rPr>
          <w:rFonts w:ascii="Times New Roman" w:hAnsi="Times New Roman"/>
          <w:color w:val="111111"/>
          <w:sz w:val="28"/>
          <w:szCs w:val="28"/>
        </w:rPr>
      </w:pPr>
      <w:r>
        <w:rPr>
          <w:rFonts w:ascii="Times New Roman" w:hAnsi="Times New Roman"/>
          <w:color w:val="111111"/>
          <w:sz w:val="28"/>
          <w:szCs w:val="28"/>
        </w:rPr>
        <w:t>PHẦN THỨ NHẤT</w:t>
      </w:r>
    </w:p>
    <w:p w:rsidR="00FD576A" w:rsidRPr="00FD576A" w:rsidRDefault="00FD576A" w:rsidP="00FD576A">
      <w:pPr>
        <w:spacing w:after="0" w:line="360" w:lineRule="exact"/>
        <w:jc w:val="center"/>
        <w:rPr>
          <w:rFonts w:ascii="Times New Roman" w:hAnsi="Times New Roman"/>
          <w:b/>
          <w:color w:val="111111"/>
          <w:sz w:val="28"/>
          <w:szCs w:val="28"/>
        </w:rPr>
      </w:pPr>
      <w:r w:rsidRPr="00FD576A">
        <w:rPr>
          <w:rFonts w:ascii="Times New Roman" w:hAnsi="Times New Roman"/>
          <w:b/>
          <w:color w:val="111111"/>
          <w:sz w:val="28"/>
          <w:szCs w:val="28"/>
        </w:rPr>
        <w:t xml:space="preserve">LÝ DO BAN HÀNH CÁC </w:t>
      </w:r>
      <w:r>
        <w:rPr>
          <w:rFonts w:ascii="Times New Roman" w:hAnsi="Times New Roman"/>
          <w:b/>
          <w:color w:val="111111"/>
          <w:sz w:val="28"/>
          <w:szCs w:val="28"/>
        </w:rPr>
        <w:t>NGHỊ QUYẾT</w:t>
      </w:r>
    </w:p>
    <w:p w:rsidR="00FD576A" w:rsidRDefault="00FD576A" w:rsidP="00FD576A">
      <w:pPr>
        <w:spacing w:after="0" w:line="360" w:lineRule="exact"/>
        <w:rPr>
          <w:rFonts w:ascii="Times New Roman" w:hAnsi="Times New Roman"/>
          <w:color w:val="111111"/>
          <w:sz w:val="28"/>
          <w:szCs w:val="28"/>
        </w:rPr>
      </w:pPr>
    </w:p>
    <w:p w:rsidR="00F54DA9" w:rsidRDefault="002C2F6A" w:rsidP="00964AF4">
      <w:pPr>
        <w:spacing w:after="0" w:line="312" w:lineRule="auto"/>
        <w:ind w:firstLine="720"/>
        <w:jc w:val="both"/>
        <w:rPr>
          <w:rFonts w:ascii="Times New Roman" w:hAnsi="Times New Roman"/>
          <w:sz w:val="28"/>
          <w:szCs w:val="28"/>
        </w:rPr>
      </w:pPr>
      <w:r w:rsidRPr="002C2F6A">
        <w:rPr>
          <w:rFonts w:ascii="Times New Roman" w:hAnsi="Times New Roman"/>
          <w:b/>
          <w:i/>
          <w:sz w:val="28"/>
          <w:szCs w:val="28"/>
        </w:rPr>
        <w:t>Thứ nhất:</w:t>
      </w:r>
      <w:r>
        <w:rPr>
          <w:rFonts w:ascii="Times New Roman" w:hAnsi="Times New Roman"/>
          <w:sz w:val="28"/>
          <w:szCs w:val="28"/>
        </w:rPr>
        <w:t xml:space="preserve"> Là chương trình, kế hoạch thực hiện NQ Đại hội Đảng toàn quốc lần thứ XII. </w:t>
      </w:r>
    </w:p>
    <w:p w:rsidR="002C2F6A" w:rsidRDefault="002C2F6A" w:rsidP="00964AF4">
      <w:pPr>
        <w:spacing w:after="0" w:line="312" w:lineRule="auto"/>
        <w:ind w:firstLine="720"/>
        <w:jc w:val="both"/>
        <w:rPr>
          <w:rFonts w:ascii="Times New Roman" w:hAnsi="Times New Roman"/>
          <w:sz w:val="28"/>
          <w:szCs w:val="28"/>
        </w:rPr>
      </w:pPr>
      <w:r w:rsidRPr="00757A81">
        <w:rPr>
          <w:rFonts w:ascii="Times New Roman" w:hAnsi="Times New Roman"/>
          <w:b/>
          <w:i/>
          <w:sz w:val="28"/>
          <w:szCs w:val="28"/>
        </w:rPr>
        <w:t>Thứ hai:</w:t>
      </w:r>
      <w:r>
        <w:rPr>
          <w:rFonts w:ascii="Times New Roman" w:hAnsi="Times New Roman"/>
          <w:sz w:val="28"/>
          <w:szCs w:val="28"/>
        </w:rPr>
        <w:t xml:space="preserve"> </w:t>
      </w:r>
      <w:r w:rsidR="00757A81">
        <w:rPr>
          <w:rFonts w:ascii="Times New Roman" w:hAnsi="Times New Roman"/>
          <w:sz w:val="28"/>
          <w:szCs w:val="28"/>
        </w:rPr>
        <w:t>Là những vị trí, vai trò trụ cột, chiến lược của việc xây dựng hệ thống chính trị</w:t>
      </w:r>
      <w:r w:rsidR="00122F7C">
        <w:rPr>
          <w:rFonts w:ascii="Times New Roman" w:hAnsi="Times New Roman"/>
          <w:sz w:val="28"/>
          <w:szCs w:val="28"/>
        </w:rPr>
        <w:t>;</w:t>
      </w:r>
      <w:r w:rsidR="00757A81">
        <w:rPr>
          <w:rFonts w:ascii="Times New Roman" w:hAnsi="Times New Roman"/>
          <w:sz w:val="28"/>
          <w:szCs w:val="28"/>
        </w:rPr>
        <w:t xml:space="preserve"> nhà nước pháp quyề</w:t>
      </w:r>
      <w:r w:rsidR="00122F7C">
        <w:rPr>
          <w:rFonts w:ascii="Times New Roman" w:hAnsi="Times New Roman"/>
          <w:sz w:val="28"/>
          <w:szCs w:val="28"/>
        </w:rPr>
        <w:t>n XHCN;</w:t>
      </w:r>
      <w:r w:rsidR="00757A81">
        <w:rPr>
          <w:rFonts w:ascii="Times New Roman" w:hAnsi="Times New Roman"/>
          <w:sz w:val="28"/>
          <w:szCs w:val="28"/>
        </w:rPr>
        <w:t xml:space="preserve"> nền kinh tế thị trường định hướ</w:t>
      </w:r>
      <w:r w:rsidR="00122F7C">
        <w:rPr>
          <w:rFonts w:ascii="Times New Roman" w:hAnsi="Times New Roman"/>
          <w:sz w:val="28"/>
          <w:szCs w:val="28"/>
        </w:rPr>
        <w:t xml:space="preserve">ng XHCN. </w:t>
      </w:r>
    </w:p>
    <w:p w:rsidR="00122F7C" w:rsidRDefault="00122F7C" w:rsidP="00964AF4">
      <w:pPr>
        <w:spacing w:after="0" w:line="312" w:lineRule="auto"/>
        <w:ind w:firstLine="720"/>
        <w:jc w:val="both"/>
        <w:rPr>
          <w:rFonts w:ascii="Times New Roman" w:hAnsi="Times New Roman"/>
          <w:sz w:val="28"/>
          <w:szCs w:val="28"/>
        </w:rPr>
      </w:pPr>
      <w:r w:rsidRPr="00122F7C">
        <w:rPr>
          <w:rFonts w:ascii="Times New Roman" w:hAnsi="Times New Roman"/>
          <w:b/>
          <w:i/>
          <w:sz w:val="28"/>
          <w:szCs w:val="28"/>
        </w:rPr>
        <w:t>Thứ ba:</w:t>
      </w:r>
      <w:r>
        <w:rPr>
          <w:rFonts w:ascii="Times New Roman" w:hAnsi="Times New Roman"/>
          <w:sz w:val="28"/>
          <w:szCs w:val="28"/>
        </w:rPr>
        <w:t xml:space="preserve"> Xuất phát từ những </w:t>
      </w:r>
      <w:r w:rsidR="00932E6C">
        <w:rPr>
          <w:rFonts w:ascii="Times New Roman" w:hAnsi="Times New Roman"/>
          <w:sz w:val="28"/>
          <w:szCs w:val="28"/>
        </w:rPr>
        <w:t xml:space="preserve">thành quả cũng như </w:t>
      </w:r>
      <w:r>
        <w:rPr>
          <w:rFonts w:ascii="Times New Roman" w:hAnsi="Times New Roman"/>
          <w:sz w:val="28"/>
          <w:szCs w:val="28"/>
        </w:rPr>
        <w:t>yếu kém, tồn tại của công tác cán bộ, thực hiện chính sách BHXH và tiền lương hiện nay</w:t>
      </w:r>
      <w:r w:rsidR="006D166D">
        <w:rPr>
          <w:rFonts w:ascii="Times New Roman" w:hAnsi="Times New Roman"/>
          <w:sz w:val="28"/>
          <w:szCs w:val="28"/>
        </w:rPr>
        <w:t xml:space="preserve">. </w:t>
      </w:r>
    </w:p>
    <w:p w:rsidR="006D166D" w:rsidRDefault="00122F7C" w:rsidP="00964AF4">
      <w:pPr>
        <w:spacing w:after="0" w:line="312" w:lineRule="auto"/>
        <w:ind w:firstLine="720"/>
        <w:jc w:val="both"/>
        <w:rPr>
          <w:rFonts w:ascii="Times New Roman" w:hAnsi="Times New Roman"/>
          <w:sz w:val="28"/>
          <w:szCs w:val="28"/>
        </w:rPr>
      </w:pPr>
      <w:r w:rsidRPr="006D166D">
        <w:rPr>
          <w:rFonts w:ascii="Times New Roman" w:hAnsi="Times New Roman"/>
          <w:b/>
          <w:i/>
          <w:sz w:val="28"/>
          <w:szCs w:val="28"/>
        </w:rPr>
        <w:t>Thứ tư:</w:t>
      </w:r>
      <w:r>
        <w:rPr>
          <w:rFonts w:ascii="Times New Roman" w:hAnsi="Times New Roman"/>
          <w:sz w:val="28"/>
          <w:szCs w:val="28"/>
        </w:rPr>
        <w:t xml:space="preserve"> Đáp ứng yêu cầu, nhiệm vụ</w:t>
      </w:r>
      <w:r w:rsidR="006D166D">
        <w:rPr>
          <w:rFonts w:ascii="Times New Roman" w:hAnsi="Times New Roman"/>
          <w:sz w:val="28"/>
          <w:szCs w:val="28"/>
        </w:rPr>
        <w:t xml:space="preserve"> trong bối cảnh đất nước, quốc tế có nhiều biến đổi</w:t>
      </w:r>
      <w:r w:rsidR="00454B5C">
        <w:rPr>
          <w:rFonts w:ascii="Times New Roman" w:hAnsi="Times New Roman"/>
          <w:sz w:val="28"/>
          <w:szCs w:val="28"/>
        </w:rPr>
        <w:t xml:space="preserve">. </w:t>
      </w:r>
    </w:p>
    <w:p w:rsidR="00681B9A" w:rsidRPr="007A5998" w:rsidRDefault="007A5998" w:rsidP="00964AF4">
      <w:pPr>
        <w:spacing w:after="0" w:line="312" w:lineRule="auto"/>
        <w:ind w:firstLine="720"/>
        <w:jc w:val="both"/>
        <w:rPr>
          <w:rFonts w:ascii="Times New Roman" w:hAnsi="Times New Roman" w:cs="Times New Roman"/>
          <w:spacing w:val="-2"/>
          <w:sz w:val="28"/>
          <w:szCs w:val="28"/>
        </w:rPr>
      </w:pPr>
      <w:r w:rsidRPr="007A5998">
        <w:rPr>
          <w:rFonts w:ascii="Times New Roman" w:hAnsi="Times New Roman"/>
          <w:b/>
          <w:spacing w:val="-2"/>
          <w:sz w:val="28"/>
          <w:szCs w:val="28"/>
        </w:rPr>
        <w:t>Comment:</w:t>
      </w:r>
      <w:r w:rsidRPr="007A5998">
        <w:rPr>
          <w:rFonts w:ascii="Times New Roman" w:hAnsi="Times New Roman"/>
          <w:spacing w:val="-2"/>
          <w:sz w:val="28"/>
          <w:szCs w:val="28"/>
        </w:rPr>
        <w:t xml:space="preserve"> </w:t>
      </w:r>
      <w:r w:rsidR="003E0F27" w:rsidRPr="007A5998">
        <w:rPr>
          <w:rFonts w:ascii="Times New Roman" w:hAnsi="Times New Roman" w:cs="Times New Roman"/>
          <w:spacing w:val="-2"/>
          <w:sz w:val="28"/>
          <w:szCs w:val="28"/>
        </w:rPr>
        <w:t xml:space="preserve">Quốc tế thay đổi chóng mặt: </w:t>
      </w:r>
      <w:r w:rsidR="00337487" w:rsidRPr="007A5998">
        <w:rPr>
          <w:rFonts w:ascii="Times New Roman" w:hAnsi="Times New Roman" w:cs="Times New Roman"/>
          <w:spacing w:val="-2"/>
          <w:sz w:val="28"/>
          <w:szCs w:val="28"/>
        </w:rPr>
        <w:t xml:space="preserve">1) </w:t>
      </w:r>
      <w:r w:rsidR="003E0F27" w:rsidRPr="007A5998">
        <w:rPr>
          <w:rFonts w:ascii="Times New Roman" w:hAnsi="Times New Roman" w:cs="Times New Roman"/>
          <w:spacing w:val="-2"/>
          <w:sz w:val="28"/>
          <w:szCs w:val="28"/>
        </w:rPr>
        <w:t>Hòa bình trên bán đảo Triều Tiên</w:t>
      </w:r>
      <w:r w:rsidR="00337487" w:rsidRPr="007A5998">
        <w:rPr>
          <w:rFonts w:ascii="Times New Roman" w:hAnsi="Times New Roman" w:cs="Times New Roman"/>
          <w:spacing w:val="-2"/>
          <w:sz w:val="28"/>
          <w:szCs w:val="28"/>
        </w:rPr>
        <w:t>; 2)</w:t>
      </w:r>
      <w:r w:rsidR="003E0F27" w:rsidRPr="007A5998">
        <w:rPr>
          <w:rFonts w:ascii="Times New Roman" w:hAnsi="Times New Roman" w:cs="Times New Roman"/>
          <w:spacing w:val="-2"/>
          <w:sz w:val="28"/>
          <w:szCs w:val="28"/>
        </w:rPr>
        <w:t xml:space="preserve"> </w:t>
      </w:r>
      <w:r w:rsidR="00337487" w:rsidRPr="007A5998">
        <w:rPr>
          <w:rFonts w:ascii="Times New Roman" w:hAnsi="Times New Roman" w:cs="Times New Roman"/>
          <w:spacing w:val="-2"/>
          <w:sz w:val="28"/>
          <w:szCs w:val="28"/>
        </w:rPr>
        <w:t>Cuộc chiến thương mại Mỹ - Trung; 3) Cuộc c/m 4.0</w:t>
      </w:r>
      <w:r w:rsidR="003E0F27" w:rsidRPr="007A5998">
        <w:rPr>
          <w:rFonts w:ascii="Times New Roman" w:hAnsi="Times New Roman" w:cs="Times New Roman"/>
          <w:spacing w:val="-2"/>
          <w:sz w:val="28"/>
          <w:szCs w:val="28"/>
        </w:rPr>
        <w:t xml:space="preserve">→ ảnh hưởng </w:t>
      </w:r>
      <w:r w:rsidR="00337487" w:rsidRPr="007A5998">
        <w:rPr>
          <w:rFonts w:ascii="Times New Roman" w:hAnsi="Times New Roman" w:cs="Times New Roman"/>
          <w:spacing w:val="-2"/>
          <w:sz w:val="28"/>
          <w:szCs w:val="28"/>
        </w:rPr>
        <w:t xml:space="preserve">rất nhiều </w:t>
      </w:r>
      <w:r w:rsidR="003E0F27" w:rsidRPr="007A5998">
        <w:rPr>
          <w:rFonts w:ascii="Times New Roman" w:hAnsi="Times New Roman" w:cs="Times New Roman"/>
          <w:spacing w:val="-2"/>
          <w:sz w:val="28"/>
          <w:szCs w:val="28"/>
        </w:rPr>
        <w:t>đế</w:t>
      </w:r>
      <w:r w:rsidR="00337487" w:rsidRPr="007A5998">
        <w:rPr>
          <w:rFonts w:ascii="Times New Roman" w:hAnsi="Times New Roman" w:cs="Times New Roman"/>
          <w:spacing w:val="-2"/>
          <w:sz w:val="28"/>
          <w:szCs w:val="28"/>
        </w:rPr>
        <w:t xml:space="preserve">n VN. </w:t>
      </w:r>
    </w:p>
    <w:p w:rsidR="00720654" w:rsidRDefault="007A5998" w:rsidP="00964AF4">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81B9A">
        <w:rPr>
          <w:rFonts w:ascii="Times New Roman" w:hAnsi="Times New Roman" w:cs="Times New Roman"/>
          <w:sz w:val="28"/>
          <w:szCs w:val="28"/>
        </w:rPr>
        <w:t xml:space="preserve">Trong nước: </w:t>
      </w:r>
      <w:r w:rsidR="00720654">
        <w:rPr>
          <w:rFonts w:ascii="Times New Roman" w:hAnsi="Times New Roman" w:cs="Times New Roman"/>
          <w:sz w:val="28"/>
          <w:szCs w:val="28"/>
        </w:rPr>
        <w:t>1) Sự suy thoái đạo đức, phẩm chất một bộ phận cán bộ, đảng viên tiếp tục diễn ra trên một số lĩnh vực mặc dù đã có rất nhiều vụ việc xử lý của Đảng, Nhà nước</w:t>
      </w:r>
      <w:r w:rsidR="00D10BB9">
        <w:rPr>
          <w:rFonts w:ascii="Times New Roman" w:hAnsi="Times New Roman" w:cs="Times New Roman"/>
          <w:sz w:val="28"/>
          <w:szCs w:val="28"/>
        </w:rPr>
        <w:t xml:space="preserve"> </w:t>
      </w:r>
    </w:p>
    <w:p w:rsidR="003E0F27" w:rsidRDefault="00720654" w:rsidP="00964AF4">
      <w:pPr>
        <w:spacing w:after="0" w:line="312" w:lineRule="auto"/>
        <w:ind w:firstLine="720"/>
        <w:jc w:val="both"/>
        <w:rPr>
          <w:rFonts w:ascii="Times New Roman" w:hAnsi="Times New Roman"/>
          <w:sz w:val="28"/>
          <w:szCs w:val="28"/>
        </w:rPr>
      </w:pPr>
      <w:r>
        <w:rPr>
          <w:rFonts w:ascii="Times New Roman" w:hAnsi="Times New Roman" w:cs="Times New Roman"/>
          <w:sz w:val="28"/>
          <w:szCs w:val="28"/>
        </w:rPr>
        <w:t xml:space="preserve"> 2) </w:t>
      </w:r>
      <w:r w:rsidR="00681B9A">
        <w:rPr>
          <w:rFonts w:ascii="Times New Roman" w:hAnsi="Times New Roman" w:cs="Times New Roman"/>
          <w:sz w:val="28"/>
          <w:szCs w:val="28"/>
        </w:rPr>
        <w:t>Các thế lực thù địch thực hiện âm mưu DBHB→ biểu tình, bạo loạn, bạo động, lật đổ chính quyền → vụ Bình Thuận</w:t>
      </w:r>
      <w:r w:rsidR="00296CC5">
        <w:rPr>
          <w:rFonts w:ascii="Times New Roman" w:hAnsi="Times New Roman" w:cs="Times New Roman"/>
          <w:sz w:val="28"/>
          <w:szCs w:val="28"/>
        </w:rPr>
        <w:t>, TP HCM</w:t>
      </w:r>
    </w:p>
    <w:p w:rsidR="00653534" w:rsidRDefault="00653534" w:rsidP="00964AF4">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Trước khi đi vào các nội dung chính của các NQ, cần thống nhất, làm rõ một số khái niệm sau: </w:t>
      </w:r>
    </w:p>
    <w:p w:rsidR="002C1DD8" w:rsidRDefault="00653534" w:rsidP="00964AF4">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1) Cán bộ cấp chiến lược là những đối tượng nào, số lượng bao nhiêu</w:t>
      </w:r>
    </w:p>
    <w:p w:rsidR="00653534" w:rsidRDefault="00653534" w:rsidP="00964AF4">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2) BHXH gồm những thành tố nào, diện bao phủ đến đâu</w:t>
      </w:r>
    </w:p>
    <w:p w:rsidR="0099173E" w:rsidRDefault="00653534" w:rsidP="00964AF4">
      <w:pPr>
        <w:spacing w:after="0" w:line="312" w:lineRule="auto"/>
        <w:ind w:firstLine="720"/>
        <w:jc w:val="both"/>
        <w:rPr>
          <w:rFonts w:ascii="Times New Roman" w:hAnsi="Times New Roman" w:cs="Times New Roman"/>
          <w:color w:val="000000"/>
          <w:sz w:val="28"/>
          <w:szCs w:val="28"/>
          <w:shd w:val="clear" w:color="auto" w:fill="FFFFFF"/>
        </w:rPr>
      </w:pPr>
      <w:r w:rsidRPr="00653534">
        <w:rPr>
          <w:rFonts w:ascii="Times New Roman" w:hAnsi="Times New Roman" w:cs="Times New Roman"/>
          <w:b/>
          <w:sz w:val="28"/>
          <w:szCs w:val="28"/>
        </w:rPr>
        <w:t>* Về cán bộ cấp chiến lược</w:t>
      </w:r>
      <w:r w:rsidR="00794C04">
        <w:rPr>
          <w:rFonts w:ascii="Times New Roman" w:hAnsi="Times New Roman" w:cs="Times New Roman"/>
          <w:sz w:val="28"/>
          <w:szCs w:val="28"/>
        </w:rPr>
        <w:t>:</w:t>
      </w:r>
      <w:r w:rsidR="008E18A6" w:rsidRPr="009E05A4">
        <w:rPr>
          <w:rFonts w:ascii="Times New Roman" w:hAnsi="Times New Roman" w:cs="Times New Roman"/>
          <w:color w:val="000000"/>
          <w:sz w:val="28"/>
          <w:szCs w:val="28"/>
          <w:shd w:val="clear" w:color="auto" w:fill="FFFFFF"/>
        </w:rPr>
        <w:t xml:space="preserve"> </w:t>
      </w:r>
      <w:r w:rsidR="00794C04">
        <w:rPr>
          <w:rFonts w:ascii="Times New Roman" w:hAnsi="Times New Roman" w:cs="Times New Roman"/>
          <w:color w:val="000000"/>
          <w:sz w:val="28"/>
          <w:szCs w:val="28"/>
          <w:shd w:val="clear" w:color="auto" w:fill="FFFFFF"/>
        </w:rPr>
        <w:t xml:space="preserve">1) </w:t>
      </w:r>
      <w:r w:rsidR="008E18A6" w:rsidRPr="009E05A4">
        <w:rPr>
          <w:rFonts w:ascii="Times New Roman" w:hAnsi="Times New Roman" w:cs="Times New Roman"/>
          <w:color w:val="000000"/>
          <w:sz w:val="28"/>
          <w:szCs w:val="28"/>
          <w:shd w:val="clear" w:color="auto" w:fill="FFFFFF"/>
        </w:rPr>
        <w:t>năng lực tư duy vượt trội</w:t>
      </w:r>
      <w:r w:rsidR="009E05A4" w:rsidRPr="009E05A4">
        <w:rPr>
          <w:rFonts w:ascii="Times New Roman" w:hAnsi="Times New Roman" w:cs="Times New Roman"/>
          <w:color w:val="000000"/>
          <w:sz w:val="28"/>
          <w:szCs w:val="28"/>
          <w:shd w:val="clear" w:color="auto" w:fill="FFFFFF"/>
        </w:rPr>
        <w:t xml:space="preserve">; </w:t>
      </w:r>
      <w:r w:rsidR="00794C04">
        <w:rPr>
          <w:rFonts w:ascii="Times New Roman" w:hAnsi="Times New Roman" w:cs="Times New Roman"/>
          <w:color w:val="000000"/>
          <w:sz w:val="28"/>
          <w:szCs w:val="28"/>
          <w:shd w:val="clear" w:color="auto" w:fill="FFFFFF"/>
        </w:rPr>
        <w:t xml:space="preserve">2) </w:t>
      </w:r>
      <w:r w:rsidR="009E05A4" w:rsidRPr="009E05A4">
        <w:rPr>
          <w:rFonts w:ascii="Times New Roman" w:hAnsi="Times New Roman" w:cs="Times New Roman"/>
          <w:color w:val="000000"/>
          <w:sz w:val="28"/>
          <w:szCs w:val="28"/>
          <w:shd w:val="clear" w:color="auto" w:fill="FFFFFF"/>
        </w:rPr>
        <w:t>có khả năng tổng kết thực tiễ</w:t>
      </w:r>
      <w:r w:rsidR="009E05A4">
        <w:rPr>
          <w:rFonts w:ascii="Times New Roman" w:hAnsi="Times New Roman" w:cs="Times New Roman"/>
          <w:color w:val="000000"/>
          <w:sz w:val="28"/>
          <w:szCs w:val="28"/>
          <w:shd w:val="clear" w:color="auto" w:fill="FFFFFF"/>
        </w:rPr>
        <w:t xml:space="preserve">n </w:t>
      </w:r>
      <w:r w:rsidR="009E05A4" w:rsidRPr="009E05A4">
        <w:rPr>
          <w:rFonts w:ascii="Times New Roman" w:hAnsi="Times New Roman" w:cs="Times New Roman"/>
          <w:color w:val="000000"/>
          <w:sz w:val="28"/>
          <w:szCs w:val="28"/>
          <w:shd w:val="clear" w:color="auto" w:fill="FFFFFF"/>
        </w:rPr>
        <w:t xml:space="preserve">và phải biết làm gì để đạt được mục tiêu đặt ra; </w:t>
      </w:r>
      <w:r w:rsidR="00794C04">
        <w:rPr>
          <w:rFonts w:ascii="Times New Roman" w:hAnsi="Times New Roman" w:cs="Times New Roman"/>
          <w:color w:val="000000"/>
          <w:sz w:val="28"/>
          <w:szCs w:val="28"/>
          <w:shd w:val="clear" w:color="auto" w:fill="FFFFFF"/>
        </w:rPr>
        <w:t xml:space="preserve">3) </w:t>
      </w:r>
      <w:r w:rsidR="009E05A4" w:rsidRPr="009E05A4">
        <w:rPr>
          <w:rFonts w:ascii="Times New Roman" w:hAnsi="Times New Roman" w:cs="Times New Roman"/>
          <w:color w:val="000000"/>
          <w:sz w:val="28"/>
          <w:szCs w:val="28"/>
          <w:shd w:val="clear" w:color="auto" w:fill="FFFFFF"/>
        </w:rPr>
        <w:t xml:space="preserve">có khả năng tổ chức lực lượng một cách khoa học, hợp lý để triển khai đường lối, chính sách chiến lược trong thực tiễn; </w:t>
      </w:r>
      <w:r w:rsidR="00794C04">
        <w:rPr>
          <w:rFonts w:ascii="Times New Roman" w:hAnsi="Times New Roman" w:cs="Times New Roman"/>
          <w:color w:val="000000"/>
          <w:sz w:val="28"/>
          <w:szCs w:val="28"/>
          <w:shd w:val="clear" w:color="auto" w:fill="FFFFFF"/>
        </w:rPr>
        <w:t xml:space="preserve">4) </w:t>
      </w:r>
      <w:r w:rsidR="009E05A4" w:rsidRPr="009E05A4">
        <w:rPr>
          <w:rFonts w:ascii="Times New Roman" w:hAnsi="Times New Roman" w:cs="Times New Roman"/>
          <w:color w:val="000000"/>
          <w:sz w:val="28"/>
          <w:szCs w:val="28"/>
          <w:shd w:val="clear" w:color="auto" w:fill="FFFFFF"/>
        </w:rPr>
        <w:t xml:space="preserve">có lòng tự trọng và liêm sỉ; </w:t>
      </w:r>
      <w:r w:rsidR="00794C04">
        <w:rPr>
          <w:rFonts w:ascii="Times New Roman" w:hAnsi="Times New Roman" w:cs="Times New Roman"/>
          <w:color w:val="000000"/>
          <w:sz w:val="28"/>
          <w:szCs w:val="28"/>
          <w:shd w:val="clear" w:color="auto" w:fill="FFFFFF"/>
        </w:rPr>
        <w:t xml:space="preserve">5) </w:t>
      </w:r>
      <w:r w:rsidR="009E05A4" w:rsidRPr="009E05A4">
        <w:rPr>
          <w:rFonts w:ascii="Times New Roman" w:hAnsi="Times New Roman" w:cs="Times New Roman"/>
          <w:color w:val="000000"/>
          <w:sz w:val="28"/>
          <w:szCs w:val="28"/>
          <w:shd w:val="clear" w:color="auto" w:fill="FFFFFF"/>
        </w:rPr>
        <w:t>chí thành tâm huyết, dốc lòng, dốc sức đem hết khả năng cống hiến, phụng sự cho Tổ quốc và nhân dân mà không màng đến lợi ích cá nhân và gia đình</w:t>
      </w:r>
    </w:p>
    <w:p w:rsidR="00296CC5" w:rsidRDefault="00794C04" w:rsidP="00964AF4">
      <w:pPr>
        <w:spacing w:after="0" w:line="312" w:lineRule="auto"/>
        <w:ind w:firstLine="720"/>
        <w:jc w:val="both"/>
        <w:rPr>
          <w:rFonts w:ascii="Times New Roman" w:hAnsi="Times New Roman" w:cs="Times New Roman"/>
          <w:sz w:val="28"/>
          <w:szCs w:val="28"/>
        </w:rPr>
      </w:pPr>
      <w:r w:rsidRPr="00794C04">
        <w:rPr>
          <w:rFonts w:ascii="Times New Roman" w:hAnsi="Times New Roman" w:cs="Times New Roman"/>
          <w:b/>
          <w:i/>
          <w:color w:val="000000"/>
          <w:sz w:val="28"/>
          <w:szCs w:val="28"/>
          <w:shd w:val="clear" w:color="auto" w:fill="FFFFFF"/>
        </w:rPr>
        <w:t>Comment:</w:t>
      </w:r>
      <w:r>
        <w:rPr>
          <w:rFonts w:ascii="Times New Roman" w:hAnsi="Times New Roman" w:cs="Times New Roman"/>
          <w:color w:val="000000"/>
          <w:sz w:val="28"/>
          <w:szCs w:val="28"/>
          <w:shd w:val="clear" w:color="auto" w:fill="FFFFFF"/>
        </w:rPr>
        <w:t xml:space="preserve"> Theo ngôn ngữ quân sự, có 3 loại cán bộ: cấp chiến lược, </w:t>
      </w:r>
      <w:r w:rsidR="006918DC">
        <w:rPr>
          <w:rFonts w:ascii="Times New Roman" w:hAnsi="Times New Roman" w:cs="Times New Roman"/>
          <w:color w:val="000000"/>
          <w:sz w:val="28"/>
          <w:szCs w:val="28"/>
          <w:shd w:val="clear" w:color="auto" w:fill="FFFFFF"/>
        </w:rPr>
        <w:t xml:space="preserve">chiến dịch,  </w:t>
      </w:r>
      <w:r>
        <w:rPr>
          <w:rFonts w:ascii="Times New Roman" w:hAnsi="Times New Roman" w:cs="Times New Roman"/>
          <w:color w:val="000000"/>
          <w:sz w:val="28"/>
          <w:szCs w:val="28"/>
          <w:shd w:val="clear" w:color="auto" w:fill="FFFFFF"/>
        </w:rPr>
        <w:t>chiến thuậ</w:t>
      </w:r>
      <w:r w:rsidR="006918DC">
        <w:rPr>
          <w:rFonts w:ascii="Times New Roman" w:hAnsi="Times New Roman" w:cs="Times New Roman"/>
          <w:color w:val="000000"/>
          <w:sz w:val="28"/>
          <w:szCs w:val="28"/>
          <w:shd w:val="clear" w:color="auto" w:fill="FFFFFF"/>
        </w:rPr>
        <w:t>t</w:t>
      </w:r>
      <w:r w:rsidR="00E621C6">
        <w:rPr>
          <w:rFonts w:ascii="Times New Roman" w:hAnsi="Times New Roman" w:cs="Times New Roman"/>
          <w:color w:val="000000"/>
          <w:sz w:val="28"/>
          <w:szCs w:val="28"/>
          <w:shd w:val="clear" w:color="auto" w:fill="FFFFFF"/>
        </w:rPr>
        <w:t>– Chiến lược: phương cách để chiến thắng – chiến thuật: cách thức một trận đánh</w:t>
      </w:r>
      <w:r w:rsidR="00F15EA1">
        <w:rPr>
          <w:rFonts w:ascii="Times New Roman" w:hAnsi="Times New Roman" w:cs="Times New Roman"/>
          <w:color w:val="000000"/>
          <w:sz w:val="28"/>
          <w:szCs w:val="28"/>
          <w:shd w:val="clear" w:color="auto" w:fill="FFFFFF"/>
        </w:rPr>
        <w:t xml:space="preserve"> </w:t>
      </w:r>
      <w:r w:rsidR="00E621C6">
        <w:rPr>
          <w:rFonts w:ascii="Times New Roman" w:hAnsi="Times New Roman" w:cs="Times New Roman"/>
          <w:color w:val="000000"/>
          <w:sz w:val="28"/>
          <w:szCs w:val="28"/>
          <w:shd w:val="clear" w:color="auto" w:fill="FFFFFF"/>
        </w:rPr>
        <w:t>- chiến dịch: hoạt động trong một thời gian nhất định. VD: Chiến lược – đánh đuổi thực dân P</w:t>
      </w:r>
      <w:r w:rsidR="00F15EA1">
        <w:rPr>
          <w:rFonts w:ascii="Times New Roman" w:hAnsi="Times New Roman" w:cs="Times New Roman"/>
          <w:color w:val="000000"/>
          <w:sz w:val="28"/>
          <w:szCs w:val="28"/>
          <w:shd w:val="clear" w:color="auto" w:fill="FFFFFF"/>
        </w:rPr>
        <w:t>h</w:t>
      </w:r>
      <w:r w:rsidR="00E621C6">
        <w:rPr>
          <w:rFonts w:ascii="Times New Roman" w:hAnsi="Times New Roman" w:cs="Times New Roman"/>
          <w:color w:val="000000"/>
          <w:sz w:val="28"/>
          <w:szCs w:val="28"/>
          <w:shd w:val="clear" w:color="auto" w:fill="FFFFFF"/>
        </w:rPr>
        <w:t>áp; chiến thuật: kéo pháo vào, kéo pháo ra; chiến dịch: Điện Biên Phủ</w:t>
      </w:r>
      <w:r w:rsidR="00F15EA1">
        <w:rPr>
          <w:rFonts w:ascii="Times New Roman" w:hAnsi="Times New Roman" w:cs="Times New Roman"/>
          <w:color w:val="000000"/>
          <w:sz w:val="28"/>
          <w:szCs w:val="28"/>
          <w:shd w:val="clear" w:color="auto" w:fill="FFFFFF"/>
        </w:rPr>
        <w:t>, chiến dịch HCM</w:t>
      </w:r>
      <w:r w:rsidR="00E621C6">
        <w:rPr>
          <w:rFonts w:ascii="Times New Roman" w:hAnsi="Times New Roman" w:cs="Times New Roman"/>
          <w:color w:val="000000"/>
          <w:sz w:val="28"/>
          <w:szCs w:val="28"/>
          <w:shd w:val="clear" w:color="auto" w:fill="FFFFFF"/>
        </w:rPr>
        <w:t xml:space="preserve"> </w:t>
      </w:r>
    </w:p>
    <w:p w:rsidR="00653534" w:rsidRDefault="009E05A4" w:rsidP="00964AF4">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G</w:t>
      </w:r>
      <w:r w:rsidR="00985D5D">
        <w:rPr>
          <w:rFonts w:ascii="Times New Roman" w:hAnsi="Times New Roman" w:cs="Times New Roman"/>
          <w:sz w:val="28"/>
          <w:szCs w:val="28"/>
        </w:rPr>
        <w:t xml:space="preserve">ồm lãnh đạo các cơ quan của Đảng, NN; lãnh đạo chủ chốt các bộ, ban, ngành, đoàn thể ở TW, các tỉnh, thành ủy, đảng ủy trực thuộc TW thuộc diện quản lý của BCHTW, BCT, BBT→ </w:t>
      </w:r>
      <w:r w:rsidR="00B46A26">
        <w:rPr>
          <w:rFonts w:ascii="Times New Roman" w:hAnsi="Times New Roman" w:cs="Times New Roman"/>
          <w:sz w:val="28"/>
          <w:szCs w:val="28"/>
        </w:rPr>
        <w:t xml:space="preserve">Theo Quy định 105/2017 thì ở </w:t>
      </w:r>
      <w:r w:rsidR="00B46A26" w:rsidRPr="001F1F2F">
        <w:rPr>
          <w:rFonts w:ascii="Times New Roman" w:hAnsi="Times New Roman" w:cs="Times New Roman"/>
          <w:b/>
          <w:sz w:val="28"/>
          <w:szCs w:val="28"/>
        </w:rPr>
        <w:t>cấp TW</w:t>
      </w:r>
      <w:r w:rsidR="00B46A26">
        <w:rPr>
          <w:rFonts w:ascii="Times New Roman" w:hAnsi="Times New Roman" w:cs="Times New Roman"/>
          <w:sz w:val="28"/>
          <w:szCs w:val="28"/>
        </w:rPr>
        <w:t xml:space="preserve"> đó là: cấp thấp nhất là Phó CNVP chính phủ, GĐ ĐH Quốc gia HN, TP HCM, chuyên gia cao cấp → </w:t>
      </w:r>
      <w:r w:rsidR="00B46A26" w:rsidRPr="001F1F2F">
        <w:rPr>
          <w:rFonts w:ascii="Times New Roman" w:hAnsi="Times New Roman" w:cs="Times New Roman"/>
          <w:b/>
          <w:sz w:val="28"/>
          <w:szCs w:val="28"/>
        </w:rPr>
        <w:t>Cấp tỉnh</w:t>
      </w:r>
      <w:r w:rsidR="00B46A26">
        <w:rPr>
          <w:rFonts w:ascii="Times New Roman" w:hAnsi="Times New Roman" w:cs="Times New Roman"/>
          <w:sz w:val="28"/>
          <w:szCs w:val="28"/>
        </w:rPr>
        <w:t xml:space="preserve">: </w:t>
      </w:r>
      <w:r w:rsidR="00B17B4F">
        <w:rPr>
          <w:rFonts w:ascii="Times New Roman" w:hAnsi="Times New Roman" w:cs="Times New Roman"/>
          <w:sz w:val="28"/>
          <w:szCs w:val="28"/>
        </w:rPr>
        <w:t>Bí thư, Phó Bí thư Tỉnh ủy, chủ tịch HĐND, chủ tịch UBND, Trưởng đoàn ĐBQH của tỉnh</w:t>
      </w:r>
      <w:r w:rsidR="000B2C12">
        <w:rPr>
          <w:rFonts w:ascii="Times New Roman" w:hAnsi="Times New Roman" w:cs="Times New Roman"/>
          <w:sz w:val="28"/>
          <w:szCs w:val="28"/>
        </w:rPr>
        <w:t>, TP.</w:t>
      </w:r>
    </w:p>
    <w:p w:rsidR="00131467" w:rsidRDefault="00131467" w:rsidP="00964AF4">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Số lượng: đến 12/2017, có 585 người; TW 359, đị</w:t>
      </w:r>
      <w:r w:rsidR="00D4706C">
        <w:rPr>
          <w:rFonts w:ascii="Times New Roman" w:hAnsi="Times New Roman" w:cs="Times New Roman"/>
          <w:sz w:val="28"/>
          <w:szCs w:val="28"/>
        </w:rPr>
        <w:t>a phương 226</w:t>
      </w:r>
      <w:r>
        <w:rPr>
          <w:rFonts w:ascii="Times New Roman" w:hAnsi="Times New Roman" w:cs="Times New Roman"/>
          <w:sz w:val="28"/>
          <w:szCs w:val="28"/>
        </w:rPr>
        <w:t xml:space="preserve"> </w:t>
      </w:r>
      <w:r w:rsidR="00D4706C">
        <w:rPr>
          <w:rFonts w:ascii="Times New Roman" w:hAnsi="Times New Roman" w:cs="Times New Roman"/>
          <w:sz w:val="28"/>
          <w:szCs w:val="28"/>
        </w:rPr>
        <w:t xml:space="preserve">→ khoảng 2.600 đ/c được quy hoạch. </w:t>
      </w:r>
    </w:p>
    <w:p w:rsidR="003F1806" w:rsidRPr="00B2332D" w:rsidRDefault="00904136" w:rsidP="00964AF4">
      <w:pPr>
        <w:spacing w:after="0" w:line="312" w:lineRule="auto"/>
        <w:jc w:val="both"/>
        <w:rPr>
          <w:rFonts w:ascii="Times New Roman" w:hAnsi="Times New Roman" w:cs="Times New Roman"/>
          <w:b/>
          <w:sz w:val="28"/>
          <w:szCs w:val="28"/>
        </w:rPr>
      </w:pPr>
      <w:r>
        <w:rPr>
          <w:rFonts w:ascii="Times New Roman" w:hAnsi="Times New Roman" w:cs="Times New Roman"/>
          <w:sz w:val="28"/>
          <w:szCs w:val="28"/>
        </w:rPr>
        <w:tab/>
        <w:t>*</w:t>
      </w:r>
      <w:r w:rsidR="001F1F2F">
        <w:rPr>
          <w:rFonts w:ascii="Times New Roman" w:hAnsi="Times New Roman" w:cs="Times New Roman"/>
          <w:sz w:val="28"/>
          <w:szCs w:val="28"/>
        </w:rPr>
        <w:t xml:space="preserve"> </w:t>
      </w:r>
      <w:r w:rsidR="001F1F2F" w:rsidRPr="00D4706C">
        <w:rPr>
          <w:rFonts w:ascii="Times New Roman" w:hAnsi="Times New Roman" w:cs="Times New Roman"/>
          <w:b/>
          <w:sz w:val="28"/>
          <w:szCs w:val="28"/>
        </w:rPr>
        <w:t>Về BHXH</w:t>
      </w:r>
      <w:r w:rsidR="00B2332D">
        <w:rPr>
          <w:rFonts w:ascii="Times New Roman" w:hAnsi="Times New Roman" w:cs="Times New Roman"/>
          <w:sz w:val="28"/>
          <w:szCs w:val="28"/>
        </w:rPr>
        <w:t>:</w:t>
      </w:r>
      <w:r w:rsidR="00B2332D">
        <w:rPr>
          <w:rFonts w:ascii="Arial" w:hAnsi="Arial" w:cs="Arial"/>
          <w:color w:val="000000"/>
          <w:sz w:val="21"/>
          <w:szCs w:val="21"/>
          <w:shd w:val="clear" w:color="auto" w:fill="FFFFFF"/>
        </w:rPr>
        <w:t xml:space="preserve"> L</w:t>
      </w:r>
      <w:r w:rsidR="00D4706C">
        <w:rPr>
          <w:rFonts w:ascii="Arial" w:hAnsi="Arial" w:cs="Arial"/>
          <w:color w:val="000000"/>
          <w:sz w:val="21"/>
          <w:szCs w:val="21"/>
          <w:shd w:val="clear" w:color="auto" w:fill="FFFFFF"/>
        </w:rPr>
        <w:t xml:space="preserve">à sự đảm bảo thay thế được bù đắp một phần thu nhập cho người lao động khi họ </w:t>
      </w:r>
      <w:r w:rsidR="00D4706C" w:rsidRPr="00B2332D">
        <w:rPr>
          <w:rFonts w:ascii="Arial" w:hAnsi="Arial" w:cs="Arial"/>
          <w:b/>
          <w:i/>
          <w:color w:val="000000"/>
          <w:sz w:val="21"/>
          <w:szCs w:val="21"/>
          <w:shd w:val="clear" w:color="auto" w:fill="FFFFFF"/>
        </w:rPr>
        <w:t>bị mất hoặc giảm thu nhập</w:t>
      </w:r>
      <w:r w:rsidR="00D4706C">
        <w:rPr>
          <w:rFonts w:ascii="Arial" w:hAnsi="Arial" w:cs="Arial"/>
          <w:color w:val="000000"/>
          <w:sz w:val="21"/>
          <w:szCs w:val="21"/>
          <w:shd w:val="clear" w:color="auto" w:fill="FFFFFF"/>
        </w:rPr>
        <w:t xml:space="preserve"> do bị ốm đau, thai sản, tai nạn lao động và bệnh nghề nghiệp, tàn tật, thất nghiệp, tuổi già, tử tuất, dựa trên cơ sở một quỹ tài chính do sự đóng góp của các bên tham gia bảo hiểm xã hội, có sự bảo hộ của Nhà nước theo pháp luật, nhằm bảo đảm an toàn đời sống cho người lao động và gia đình họ, đồng thời góp phần bảo đảm an toàn xã hội.</w:t>
      </w:r>
      <w:r w:rsidR="00B2332D">
        <w:rPr>
          <w:rFonts w:ascii="Arial" w:hAnsi="Arial" w:cs="Arial"/>
          <w:color w:val="000000"/>
          <w:sz w:val="21"/>
          <w:szCs w:val="21"/>
          <w:shd w:val="clear" w:color="auto" w:fill="FFFFFF"/>
        </w:rPr>
        <w:t xml:space="preserve"> </w:t>
      </w:r>
      <w:r w:rsidR="00B2332D">
        <w:rPr>
          <w:rFonts w:ascii="Times New Roman" w:hAnsi="Times New Roman" w:cs="Times New Roman"/>
          <w:sz w:val="28"/>
          <w:szCs w:val="28"/>
        </w:rPr>
        <w:t xml:space="preserve">→ Người lao động sẽ nhận trợ cấp khi: </w:t>
      </w:r>
      <w:r w:rsidR="00B2332D" w:rsidRPr="00B2332D">
        <w:rPr>
          <w:rFonts w:ascii="Arial" w:hAnsi="Arial" w:cs="Arial"/>
          <w:b/>
          <w:color w:val="000000"/>
          <w:sz w:val="21"/>
          <w:szCs w:val="21"/>
          <w:shd w:val="clear" w:color="auto" w:fill="FFFFFF"/>
        </w:rPr>
        <w:t>ốm đau, thai sản, tai nạn lao động và bệnh nghề nghiệp, tàn tật, thất nghiệp, tuổi già, tử tuất</w:t>
      </w:r>
      <w:r w:rsidR="00B2332D">
        <w:rPr>
          <w:rFonts w:ascii="Arial" w:hAnsi="Arial" w:cs="Arial"/>
          <w:b/>
          <w:color w:val="000000"/>
          <w:sz w:val="21"/>
          <w:szCs w:val="21"/>
          <w:shd w:val="clear" w:color="auto" w:fill="FFFFFF"/>
        </w:rPr>
        <w:t xml:space="preserve"> nếu tham gia BHXH theo quy định. </w:t>
      </w:r>
    </w:p>
    <w:p w:rsidR="00D01EEF" w:rsidRDefault="00D01EEF" w:rsidP="00D01EEF">
      <w:pPr>
        <w:spacing w:after="0" w:line="360" w:lineRule="exact"/>
        <w:jc w:val="center"/>
        <w:rPr>
          <w:rFonts w:ascii="Times New Roman" w:hAnsi="Times New Roman"/>
          <w:b/>
          <w:color w:val="111111"/>
          <w:sz w:val="28"/>
          <w:szCs w:val="28"/>
        </w:rPr>
      </w:pPr>
    </w:p>
    <w:p w:rsidR="00D01EEF" w:rsidRPr="0095445D" w:rsidRDefault="00D01EEF" w:rsidP="00D01EEF">
      <w:pPr>
        <w:spacing w:after="0" w:line="360" w:lineRule="exact"/>
        <w:jc w:val="center"/>
        <w:rPr>
          <w:rFonts w:ascii="Times New Roman" w:hAnsi="Times New Roman"/>
          <w:b/>
          <w:color w:val="111111"/>
          <w:sz w:val="28"/>
          <w:szCs w:val="28"/>
        </w:rPr>
      </w:pPr>
      <w:r w:rsidRPr="0095445D">
        <w:rPr>
          <w:rFonts w:ascii="Times New Roman" w:hAnsi="Times New Roman"/>
          <w:b/>
          <w:color w:val="111111"/>
          <w:sz w:val="28"/>
          <w:szCs w:val="28"/>
        </w:rPr>
        <w:t>Phần 2</w:t>
      </w:r>
    </w:p>
    <w:p w:rsidR="003F1806" w:rsidRPr="00D01EEF" w:rsidRDefault="00D01EEF" w:rsidP="00D01EEF">
      <w:pPr>
        <w:spacing w:after="0" w:line="360" w:lineRule="exact"/>
        <w:jc w:val="center"/>
        <w:rPr>
          <w:rFonts w:ascii="Times New Roman" w:hAnsi="Times New Roman" w:cs="Times New Roman"/>
          <w:b/>
          <w:sz w:val="28"/>
          <w:szCs w:val="28"/>
        </w:rPr>
      </w:pPr>
      <w:r w:rsidRPr="00D01EEF">
        <w:rPr>
          <w:rFonts w:ascii="Times New Roman" w:hAnsi="Times New Roman" w:cs="Times New Roman"/>
          <w:b/>
          <w:sz w:val="28"/>
          <w:szCs w:val="28"/>
        </w:rPr>
        <w:t xml:space="preserve">THỰC TRẠNG CÔNG TÁC CÁN BỘ, TIỀN LƯƠNG, CHÍNH SÁCH BHXH </w:t>
      </w:r>
    </w:p>
    <w:p w:rsidR="00216986" w:rsidRDefault="00216986" w:rsidP="00122F7C">
      <w:pPr>
        <w:spacing w:after="0" w:line="360" w:lineRule="exact"/>
        <w:ind w:firstLine="720"/>
        <w:jc w:val="both"/>
        <w:rPr>
          <w:rFonts w:ascii="Times New Roman" w:hAnsi="Times New Roman" w:cs="Times New Roman"/>
          <w:sz w:val="28"/>
          <w:szCs w:val="28"/>
        </w:rPr>
      </w:pPr>
    </w:p>
    <w:p w:rsidR="00D01EEF" w:rsidRPr="00AB049C" w:rsidRDefault="00D01EEF" w:rsidP="00CC4681">
      <w:pPr>
        <w:spacing w:after="0" w:line="312" w:lineRule="auto"/>
        <w:ind w:firstLine="720"/>
        <w:jc w:val="both"/>
        <w:rPr>
          <w:rFonts w:ascii="Times New Roman" w:hAnsi="Times New Roman" w:cs="Times New Roman"/>
          <w:b/>
          <w:sz w:val="29"/>
          <w:szCs w:val="29"/>
        </w:rPr>
      </w:pPr>
      <w:r w:rsidRPr="00AB049C">
        <w:rPr>
          <w:rFonts w:ascii="Times New Roman" w:hAnsi="Times New Roman" w:cs="Times New Roman"/>
          <w:b/>
          <w:sz w:val="29"/>
          <w:szCs w:val="29"/>
        </w:rPr>
        <w:t xml:space="preserve">I. Những nội dung cơ bản của NQ 26 về công tác cán bộ, nhất là cán bộ cấp chiến lược </w:t>
      </w:r>
      <w:r w:rsidR="006A581B" w:rsidRPr="00AB049C">
        <w:rPr>
          <w:rFonts w:ascii="Times New Roman" w:hAnsi="Times New Roman" w:cs="Times New Roman"/>
          <w:b/>
          <w:sz w:val="29"/>
          <w:szCs w:val="29"/>
        </w:rPr>
        <w:t>(gồm 4 phần)</w:t>
      </w:r>
    </w:p>
    <w:p w:rsidR="009E1571" w:rsidRDefault="00D01EEF" w:rsidP="00CC4681">
      <w:pPr>
        <w:spacing w:after="0" w:line="312" w:lineRule="auto"/>
        <w:ind w:firstLine="720"/>
        <w:jc w:val="both"/>
        <w:rPr>
          <w:rFonts w:ascii="Times New Roman" w:hAnsi="Times New Roman" w:cs="Times New Roman"/>
          <w:b/>
          <w:sz w:val="29"/>
          <w:szCs w:val="29"/>
        </w:rPr>
      </w:pPr>
      <w:r w:rsidRPr="00AB049C">
        <w:rPr>
          <w:rFonts w:ascii="Times New Roman" w:hAnsi="Times New Roman" w:cs="Times New Roman"/>
          <w:b/>
          <w:sz w:val="29"/>
          <w:szCs w:val="29"/>
        </w:rPr>
        <w:t xml:space="preserve">1. </w:t>
      </w:r>
      <w:r w:rsidR="006A581B" w:rsidRPr="00AB049C">
        <w:rPr>
          <w:rFonts w:ascii="Times New Roman" w:hAnsi="Times New Roman" w:cs="Times New Roman"/>
          <w:b/>
          <w:sz w:val="29"/>
          <w:szCs w:val="29"/>
        </w:rPr>
        <w:t>V</w:t>
      </w:r>
      <w:r w:rsidR="001F1CDA">
        <w:rPr>
          <w:rFonts w:ascii="Times New Roman" w:hAnsi="Times New Roman" w:cs="Times New Roman"/>
          <w:b/>
          <w:sz w:val="29"/>
          <w:szCs w:val="29"/>
        </w:rPr>
        <w:t>Ề ĐỘI NGŨ VÀ CÔNG TÁC CÁN BỘ</w:t>
      </w:r>
      <w:r w:rsidR="003C5CAB">
        <w:rPr>
          <w:rFonts w:ascii="Times New Roman" w:hAnsi="Times New Roman" w:cs="Times New Roman"/>
          <w:b/>
          <w:sz w:val="29"/>
          <w:szCs w:val="29"/>
        </w:rPr>
        <w:t xml:space="preserve">: </w:t>
      </w:r>
    </w:p>
    <w:p w:rsidR="00D01EEF" w:rsidRPr="00AB049C" w:rsidRDefault="003C5CAB" w:rsidP="00CC4681">
      <w:pPr>
        <w:spacing w:after="0" w:line="312" w:lineRule="auto"/>
        <w:ind w:firstLine="720"/>
        <w:jc w:val="both"/>
        <w:rPr>
          <w:rFonts w:ascii="Times New Roman" w:hAnsi="Times New Roman" w:cs="Times New Roman"/>
          <w:b/>
          <w:sz w:val="29"/>
          <w:szCs w:val="29"/>
        </w:rPr>
      </w:pPr>
      <w:r w:rsidRPr="003C5CAB">
        <w:rPr>
          <w:rFonts w:ascii="Times New Roman" w:hAnsi="Times New Roman" w:cs="Times New Roman"/>
          <w:b/>
          <w:sz w:val="24"/>
          <w:szCs w:val="24"/>
        </w:rPr>
        <w:t>NQ ra đời sau hơn 20 năm thực hiện Chiến lược cán bộ thời kỳ đẩy mạnh CNH, HĐH đất nước – có những sự cần thiết phải thay đổi trên cơ sở ưu điểm và khuyết điểm, đáp ứng yêu cầu mới.</w:t>
      </w:r>
      <w:r>
        <w:rPr>
          <w:rFonts w:ascii="Times New Roman" w:hAnsi="Times New Roman" w:cs="Times New Roman"/>
          <w:b/>
          <w:sz w:val="29"/>
          <w:szCs w:val="29"/>
        </w:rPr>
        <w:t xml:space="preserve"> </w:t>
      </w:r>
    </w:p>
    <w:p w:rsidR="006A581B" w:rsidRPr="00AB049C" w:rsidRDefault="006A581B" w:rsidP="00CC4681">
      <w:pPr>
        <w:spacing w:after="0" w:line="312" w:lineRule="auto"/>
        <w:ind w:firstLine="720"/>
        <w:jc w:val="both"/>
        <w:rPr>
          <w:rFonts w:ascii="Times New Roman" w:hAnsi="Times New Roman" w:cs="Times New Roman"/>
          <w:b/>
          <w:i/>
          <w:sz w:val="29"/>
          <w:szCs w:val="29"/>
        </w:rPr>
      </w:pPr>
      <w:r w:rsidRPr="00AB049C">
        <w:rPr>
          <w:rFonts w:ascii="Times New Roman" w:hAnsi="Times New Roman" w:cs="Times New Roman"/>
          <w:b/>
          <w:i/>
          <w:sz w:val="29"/>
          <w:szCs w:val="29"/>
        </w:rPr>
        <w:t>1.1. Về ưu điểm: (</w:t>
      </w:r>
      <w:r w:rsidR="00356190">
        <w:rPr>
          <w:rFonts w:ascii="Times New Roman" w:hAnsi="Times New Roman" w:cs="Times New Roman"/>
          <w:b/>
          <w:i/>
          <w:sz w:val="29"/>
          <w:szCs w:val="29"/>
        </w:rPr>
        <w:t>2</w:t>
      </w:r>
      <w:r w:rsidRPr="00AB049C">
        <w:rPr>
          <w:rFonts w:ascii="Times New Roman" w:hAnsi="Times New Roman" w:cs="Times New Roman"/>
          <w:b/>
          <w:i/>
          <w:sz w:val="29"/>
          <w:szCs w:val="29"/>
        </w:rPr>
        <w:t>)</w:t>
      </w:r>
    </w:p>
    <w:p w:rsidR="006A581B" w:rsidRPr="00AB049C" w:rsidRDefault="006A581B" w:rsidP="00CC4681">
      <w:pPr>
        <w:spacing w:after="0" w:line="312" w:lineRule="auto"/>
        <w:ind w:firstLine="720"/>
        <w:jc w:val="both"/>
        <w:rPr>
          <w:rFonts w:ascii="Times New Roman" w:hAnsi="Times New Roman" w:cs="Times New Roman"/>
          <w:sz w:val="29"/>
          <w:szCs w:val="29"/>
        </w:rPr>
      </w:pPr>
      <w:r w:rsidRPr="00AB049C">
        <w:rPr>
          <w:rFonts w:ascii="Times New Roman" w:hAnsi="Times New Roman" w:cs="Times New Roman"/>
          <w:b/>
          <w:i/>
          <w:sz w:val="29"/>
          <w:szCs w:val="29"/>
        </w:rPr>
        <w:t>Thứ nhất:</w:t>
      </w:r>
      <w:r w:rsidRPr="00AB049C">
        <w:rPr>
          <w:rFonts w:ascii="Times New Roman" w:hAnsi="Times New Roman" w:cs="Times New Roman"/>
          <w:sz w:val="29"/>
          <w:szCs w:val="29"/>
        </w:rPr>
        <w:t xml:space="preserve"> Đội ngũ cán bộ có bước trưởng thành, phát triển về nhiều mặt, chất lượng ngày càng đượ</w:t>
      </w:r>
      <w:r w:rsidR="00EF4182" w:rsidRPr="00AB049C">
        <w:rPr>
          <w:rFonts w:ascii="Times New Roman" w:hAnsi="Times New Roman" w:cs="Times New Roman"/>
          <w:sz w:val="29"/>
          <w:szCs w:val="29"/>
        </w:rPr>
        <w:t>c nâng lên. Đa số cán bộ cấp chiến lược có lập trườ</w:t>
      </w:r>
      <w:r w:rsidR="00EE4312" w:rsidRPr="00AB049C">
        <w:rPr>
          <w:rFonts w:ascii="Times New Roman" w:hAnsi="Times New Roman" w:cs="Times New Roman"/>
          <w:sz w:val="29"/>
          <w:szCs w:val="29"/>
        </w:rPr>
        <w:t xml:space="preserve">ng chính trị tư tưởng vững vàng; có đạo đức, phẩm chất chính trị tốt; có năng lực tốt; </w:t>
      </w:r>
      <w:r w:rsidR="00F64CFF" w:rsidRPr="00AB049C">
        <w:rPr>
          <w:rFonts w:ascii="Times New Roman" w:hAnsi="Times New Roman" w:cs="Times New Roman"/>
          <w:sz w:val="29"/>
          <w:szCs w:val="29"/>
        </w:rPr>
        <w:t xml:space="preserve">nhiều cán bộ có khả năng dự báo, tổng kết thực tiễn; </w:t>
      </w:r>
      <w:r w:rsidR="00EE4312" w:rsidRPr="00AB049C">
        <w:rPr>
          <w:rFonts w:ascii="Times New Roman" w:hAnsi="Times New Roman" w:cs="Times New Roman"/>
          <w:sz w:val="29"/>
          <w:szCs w:val="29"/>
        </w:rPr>
        <w:t xml:space="preserve">một số đồng chí </w:t>
      </w:r>
      <w:r w:rsidR="00F64CFF" w:rsidRPr="00AB049C">
        <w:rPr>
          <w:rFonts w:ascii="Times New Roman" w:hAnsi="Times New Roman" w:cs="Times New Roman"/>
          <w:sz w:val="29"/>
          <w:szCs w:val="29"/>
        </w:rPr>
        <w:t xml:space="preserve">có </w:t>
      </w:r>
      <w:r w:rsidR="00EE4312" w:rsidRPr="00AB049C">
        <w:rPr>
          <w:rFonts w:ascii="Times New Roman" w:hAnsi="Times New Roman" w:cs="Times New Roman"/>
          <w:sz w:val="29"/>
          <w:szCs w:val="29"/>
        </w:rPr>
        <w:t>năng lực tham gia đàm phán và hội nhập quốc tế</w:t>
      </w:r>
      <w:r w:rsidR="00EF4182" w:rsidRPr="00AB049C">
        <w:rPr>
          <w:rFonts w:ascii="Times New Roman" w:hAnsi="Times New Roman" w:cs="Times New Roman"/>
          <w:sz w:val="29"/>
          <w:szCs w:val="29"/>
        </w:rPr>
        <w:t xml:space="preserve"> </w:t>
      </w:r>
    </w:p>
    <w:p w:rsidR="00C86AD5" w:rsidRPr="00AB049C" w:rsidRDefault="00EF4182" w:rsidP="00CC4681">
      <w:pPr>
        <w:spacing w:after="0" w:line="312" w:lineRule="auto"/>
        <w:ind w:firstLine="720"/>
        <w:jc w:val="both"/>
        <w:rPr>
          <w:rFonts w:ascii="Times New Roman" w:hAnsi="Times New Roman" w:cs="Times New Roman"/>
          <w:sz w:val="29"/>
          <w:szCs w:val="29"/>
        </w:rPr>
      </w:pPr>
      <w:r w:rsidRPr="00AB049C">
        <w:rPr>
          <w:rFonts w:ascii="Times New Roman" w:hAnsi="Times New Roman" w:cs="Times New Roman"/>
          <w:b/>
          <w:i/>
          <w:sz w:val="29"/>
          <w:szCs w:val="29"/>
        </w:rPr>
        <w:t>Comment:</w:t>
      </w:r>
      <w:r w:rsidRPr="00AB049C">
        <w:rPr>
          <w:rFonts w:ascii="Times New Roman" w:hAnsi="Times New Roman" w:cs="Times New Roman"/>
          <w:sz w:val="29"/>
          <w:szCs w:val="29"/>
        </w:rPr>
        <w:t xml:space="preserve"> </w:t>
      </w:r>
      <w:r w:rsidR="00F64CFF" w:rsidRPr="00AB049C">
        <w:rPr>
          <w:rFonts w:ascii="Times New Roman" w:hAnsi="Times New Roman" w:cs="Times New Roman"/>
          <w:sz w:val="29"/>
          <w:szCs w:val="29"/>
        </w:rPr>
        <w:t xml:space="preserve">Vụ lũ lụt vừa qua ở Lai Châu → Đoàn công tác TW quyết định di dời 290 hộ dân, ngay đêm đó có 19 căn nhà bị sập → </w:t>
      </w:r>
      <w:r w:rsidR="00EE4312" w:rsidRPr="00AB049C">
        <w:rPr>
          <w:rFonts w:ascii="Times New Roman" w:hAnsi="Times New Roman" w:cs="Times New Roman"/>
          <w:sz w:val="29"/>
          <w:szCs w:val="29"/>
        </w:rPr>
        <w:t>Năng lực tham gia đàm phán và hội nhập quốc tế→ Khả năng ngoại ngữ, đa phần là tiế</w:t>
      </w:r>
      <w:r w:rsidR="00C86AD5" w:rsidRPr="00AB049C">
        <w:rPr>
          <w:rFonts w:ascii="Times New Roman" w:hAnsi="Times New Roman" w:cs="Times New Roman"/>
          <w:sz w:val="29"/>
          <w:szCs w:val="29"/>
        </w:rPr>
        <w:t xml:space="preserve">ng Anh, như PTT Vương Đình Huệ, </w:t>
      </w:r>
      <w:r w:rsidR="00005D51">
        <w:rPr>
          <w:rFonts w:ascii="Times New Roman" w:hAnsi="Times New Roman" w:cs="Times New Roman"/>
          <w:sz w:val="29"/>
          <w:szCs w:val="29"/>
        </w:rPr>
        <w:t xml:space="preserve">Bí thư Thành ủy TP HCM Nguyễn Thiện Nhân </w:t>
      </w:r>
      <w:r w:rsidR="00005D51" w:rsidRPr="00005D51">
        <w:rPr>
          <w:rFonts w:ascii="Times New Roman" w:hAnsi="Times New Roman" w:cs="Times New Roman"/>
          <w:i/>
          <w:sz w:val="29"/>
          <w:szCs w:val="29"/>
        </w:rPr>
        <w:t>(thuyết trình với các nhà đầu tư nước ngoài bằng power point)</w:t>
      </w:r>
      <w:r w:rsidR="00005D51">
        <w:rPr>
          <w:rFonts w:ascii="Times New Roman" w:hAnsi="Times New Roman" w:cs="Times New Roman"/>
          <w:sz w:val="29"/>
          <w:szCs w:val="29"/>
        </w:rPr>
        <w:t xml:space="preserve"> PTT </w:t>
      </w:r>
      <w:r w:rsidR="00C86AD5" w:rsidRPr="00AB049C">
        <w:rPr>
          <w:rFonts w:ascii="Times New Roman" w:hAnsi="Times New Roman" w:cs="Times New Roman"/>
          <w:sz w:val="29"/>
          <w:szCs w:val="29"/>
        </w:rPr>
        <w:t>Vũ Đức Đam, BT Bộ CT Trần Tuấn Anh</w:t>
      </w:r>
      <w:r w:rsidR="00CF23BA">
        <w:rPr>
          <w:rFonts w:ascii="Times New Roman" w:hAnsi="Times New Roman" w:cs="Times New Roman"/>
          <w:sz w:val="29"/>
          <w:szCs w:val="29"/>
        </w:rPr>
        <w:t xml:space="preserve">. </w:t>
      </w:r>
    </w:p>
    <w:p w:rsidR="006A581B" w:rsidRDefault="006A2458" w:rsidP="00CC4681">
      <w:pPr>
        <w:spacing w:after="0" w:line="312" w:lineRule="auto"/>
        <w:ind w:firstLine="720"/>
        <w:jc w:val="both"/>
        <w:rPr>
          <w:rFonts w:ascii="Times New Roman" w:hAnsi="Times New Roman" w:cs="Times New Roman"/>
          <w:sz w:val="29"/>
          <w:szCs w:val="29"/>
        </w:rPr>
      </w:pPr>
      <w:r w:rsidRPr="00586C9D">
        <w:rPr>
          <w:rFonts w:ascii="Times New Roman" w:hAnsi="Times New Roman" w:cs="Times New Roman"/>
          <w:b/>
          <w:i/>
          <w:sz w:val="28"/>
          <w:szCs w:val="28"/>
        </w:rPr>
        <w:t>Thứ hai:</w:t>
      </w:r>
      <w:r>
        <w:rPr>
          <w:rFonts w:ascii="Times New Roman" w:hAnsi="Times New Roman" w:cs="Times New Roman"/>
          <w:sz w:val="28"/>
          <w:szCs w:val="28"/>
        </w:rPr>
        <w:t xml:space="preserve"> </w:t>
      </w:r>
      <w:r w:rsidR="00586C9D">
        <w:rPr>
          <w:rFonts w:ascii="Times New Roman" w:hAnsi="Times New Roman" w:cs="Times New Roman"/>
          <w:sz w:val="28"/>
          <w:szCs w:val="28"/>
        </w:rPr>
        <w:t>Đã ban hành nhiều văn bản để tổ chức thực hiện c</w:t>
      </w:r>
      <w:r>
        <w:rPr>
          <w:rFonts w:ascii="Times New Roman" w:hAnsi="Times New Roman" w:cs="Times New Roman"/>
          <w:sz w:val="28"/>
          <w:szCs w:val="28"/>
        </w:rPr>
        <w:t>ông tác cán bộ</w:t>
      </w:r>
      <w:r w:rsidR="00586C9D">
        <w:rPr>
          <w:rFonts w:ascii="Times New Roman" w:hAnsi="Times New Roman" w:cs="Times New Roman"/>
          <w:sz w:val="28"/>
          <w:szCs w:val="28"/>
        </w:rPr>
        <w:t>; các mặt hoạt động thực hiện ngày càng chặt chẽ, công khai, minh bạch, khoa học và dân chủ hơn</w:t>
      </w:r>
      <w:r w:rsidR="00C37362">
        <w:rPr>
          <w:rFonts w:ascii="Times New Roman" w:hAnsi="Times New Roman" w:cs="Times New Roman"/>
          <w:sz w:val="28"/>
          <w:szCs w:val="28"/>
        </w:rPr>
        <w:t xml:space="preserve">; chú trọng công tác kiểm tra, giám sát, kỷ luật cán bộ; </w:t>
      </w:r>
      <w:r w:rsidR="00C37362">
        <w:rPr>
          <w:rFonts w:ascii="Times New Roman" w:hAnsi="Times New Roman" w:cs="Times New Roman"/>
          <w:sz w:val="29"/>
          <w:szCs w:val="29"/>
        </w:rPr>
        <w:t xml:space="preserve">góp phần củng cố niềm tin trong đội ngũ và ND đối với Đảng, Nhà nước. </w:t>
      </w:r>
    </w:p>
    <w:p w:rsidR="00C37362" w:rsidRPr="00776FD7" w:rsidRDefault="00C37362" w:rsidP="00CC4681">
      <w:pPr>
        <w:spacing w:after="0" w:line="312" w:lineRule="auto"/>
        <w:ind w:firstLine="720"/>
        <w:jc w:val="both"/>
        <w:rPr>
          <w:rFonts w:ascii="Times New Roman" w:hAnsi="Times New Roman" w:cs="Times New Roman"/>
          <w:sz w:val="29"/>
          <w:szCs w:val="29"/>
        </w:rPr>
      </w:pPr>
      <w:r w:rsidRPr="00CF23BA">
        <w:rPr>
          <w:rFonts w:ascii="Times New Roman" w:hAnsi="Times New Roman" w:cs="Times New Roman"/>
          <w:b/>
          <w:i/>
          <w:sz w:val="29"/>
          <w:szCs w:val="29"/>
        </w:rPr>
        <w:t>Comment:</w:t>
      </w:r>
      <w:r>
        <w:rPr>
          <w:rFonts w:ascii="Times New Roman" w:hAnsi="Times New Roman" w:cs="Times New Roman"/>
          <w:sz w:val="29"/>
          <w:szCs w:val="29"/>
        </w:rPr>
        <w:t xml:space="preserve"> </w:t>
      </w:r>
      <w:r w:rsidR="00CF23BA">
        <w:rPr>
          <w:rFonts w:ascii="Times New Roman" w:hAnsi="Times New Roman" w:cs="Times New Roman"/>
          <w:sz w:val="29"/>
          <w:szCs w:val="29"/>
        </w:rPr>
        <w:t xml:space="preserve">Nhiệm kỳ XII, xử lý kỷ luật 50 cán bộ diện TW quản lý, </w:t>
      </w:r>
      <w:r w:rsidR="00E27CD9">
        <w:rPr>
          <w:rFonts w:ascii="Times New Roman" w:hAnsi="Times New Roman" w:cs="Times New Roman"/>
          <w:sz w:val="29"/>
          <w:szCs w:val="29"/>
        </w:rPr>
        <w:t>trong đó 01 UVBCT, 8</w:t>
      </w:r>
      <w:r w:rsidR="00CF23BA">
        <w:rPr>
          <w:rFonts w:ascii="Times New Roman" w:hAnsi="Times New Roman" w:cs="Times New Roman"/>
          <w:sz w:val="29"/>
          <w:szCs w:val="29"/>
        </w:rPr>
        <w:t xml:space="preserve"> UVTW và nguyên UVTW, 490 tổ chức Đảng và 35.000 đảng viên vi phạm trong đó có gần 1.300 đảng viên bị kỷ luật do tham nhũng, cố ý làm trái</w:t>
      </w:r>
      <w:r w:rsidR="00E87CFB">
        <w:rPr>
          <w:rFonts w:ascii="Times New Roman" w:hAnsi="Times New Roman" w:cs="Times New Roman"/>
          <w:sz w:val="29"/>
          <w:szCs w:val="29"/>
        </w:rPr>
        <w:t xml:space="preserve">. </w:t>
      </w:r>
    </w:p>
    <w:p w:rsidR="00EE4312" w:rsidRPr="00092940" w:rsidRDefault="00356190" w:rsidP="00F133AE">
      <w:pPr>
        <w:spacing w:after="0" w:line="312" w:lineRule="auto"/>
        <w:ind w:firstLine="720"/>
        <w:jc w:val="both"/>
        <w:rPr>
          <w:rFonts w:ascii="Times New Roman" w:hAnsi="Times New Roman" w:cs="Times New Roman"/>
          <w:b/>
          <w:i/>
          <w:sz w:val="28"/>
          <w:szCs w:val="28"/>
        </w:rPr>
      </w:pPr>
      <w:r w:rsidRPr="00092940">
        <w:rPr>
          <w:rFonts w:ascii="Times New Roman" w:hAnsi="Times New Roman" w:cs="Times New Roman"/>
          <w:b/>
          <w:i/>
          <w:sz w:val="28"/>
          <w:szCs w:val="28"/>
        </w:rPr>
        <w:t>1.2. Về hạn chế, yếu kém</w:t>
      </w:r>
      <w:r w:rsidR="00CA2159">
        <w:rPr>
          <w:rFonts w:ascii="Times New Roman" w:hAnsi="Times New Roman" w:cs="Times New Roman"/>
          <w:b/>
          <w:i/>
          <w:sz w:val="28"/>
          <w:szCs w:val="28"/>
        </w:rPr>
        <w:t xml:space="preserve"> (3)</w:t>
      </w:r>
    </w:p>
    <w:p w:rsidR="00F133AE" w:rsidRDefault="000C4AD0" w:rsidP="00F133AE">
      <w:pPr>
        <w:spacing w:after="0" w:line="312" w:lineRule="auto"/>
        <w:ind w:firstLine="720"/>
        <w:jc w:val="both"/>
        <w:rPr>
          <w:rFonts w:ascii="Times New Roman" w:hAnsi="Times New Roman" w:cs="Times New Roman"/>
          <w:sz w:val="28"/>
          <w:szCs w:val="28"/>
        </w:rPr>
      </w:pPr>
      <w:r w:rsidRPr="00F133AE">
        <w:rPr>
          <w:rFonts w:ascii="Times New Roman" w:hAnsi="Times New Roman" w:cs="Times New Roman"/>
          <w:b/>
          <w:i/>
          <w:sz w:val="28"/>
          <w:szCs w:val="28"/>
        </w:rPr>
        <w:t>Thứ nhất:</w:t>
      </w:r>
      <w:r>
        <w:rPr>
          <w:rFonts w:ascii="Times New Roman" w:hAnsi="Times New Roman" w:cs="Times New Roman"/>
          <w:sz w:val="28"/>
          <w:szCs w:val="28"/>
        </w:rPr>
        <w:t xml:space="preserve"> Đội ngũ cán bộ đông nhưng chưa mạnh; tình trạng vừa thừa, vừa thiếu cán bộ xảy ra ở nhiều nơi. Cơ cấu chưa hợp lý, thiếu sự liên thông</w:t>
      </w:r>
      <w:r w:rsidR="00F133AE">
        <w:rPr>
          <w:rFonts w:ascii="Times New Roman" w:hAnsi="Times New Roman" w:cs="Times New Roman"/>
          <w:sz w:val="28"/>
          <w:szCs w:val="28"/>
        </w:rPr>
        <w:t xml:space="preserve">. Thiếu nhiều chuyên gia đầu ngành; số lượng sỹ quan, kể cả cấp tướng tăng nhanh. </w:t>
      </w:r>
    </w:p>
    <w:p w:rsidR="00092940" w:rsidRDefault="00F133AE" w:rsidP="00F133AE">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C5A2F" w:rsidRPr="003A1DE8">
        <w:rPr>
          <w:rFonts w:ascii="Times New Roman" w:hAnsi="Times New Roman" w:cs="Times New Roman"/>
          <w:b/>
          <w:i/>
          <w:sz w:val="28"/>
          <w:szCs w:val="28"/>
        </w:rPr>
        <w:t>Thứ hai:</w:t>
      </w:r>
      <w:r w:rsidR="005C5A2F">
        <w:rPr>
          <w:rFonts w:ascii="Times New Roman" w:hAnsi="Times New Roman" w:cs="Times New Roman"/>
          <w:sz w:val="28"/>
          <w:szCs w:val="28"/>
        </w:rPr>
        <w:t xml:space="preserve"> Năng lực có mặt còn yếu kém, năng suất lao động, hiệu quả làm việc thấp; nhiều cán bộ, kể cả cấp cao thiếu tính chuyên nghiệp, thiếu khả năng làm việc trong môi trường quốc tế. Không ít cán bộ trẻ thiếu bản lĩnh, ngại rèn luyện. Một bộ phận không nhỏ suy thoái</w:t>
      </w:r>
      <w:r w:rsidR="003A1DE8">
        <w:rPr>
          <w:rFonts w:ascii="Times New Roman" w:hAnsi="Times New Roman" w:cs="Times New Roman"/>
          <w:sz w:val="28"/>
          <w:szCs w:val="28"/>
        </w:rPr>
        <w:t xml:space="preserve"> kể cả một số cán bộ cấp</w:t>
      </w:r>
      <w:r w:rsidR="002D1345">
        <w:rPr>
          <w:rFonts w:ascii="Times New Roman" w:hAnsi="Times New Roman" w:cs="Times New Roman"/>
          <w:sz w:val="28"/>
          <w:szCs w:val="28"/>
        </w:rPr>
        <w:t xml:space="preserve"> cao </w:t>
      </w:r>
      <w:r w:rsidR="002D1345" w:rsidRPr="00AB049C">
        <w:rPr>
          <w:rFonts w:ascii="Times New Roman" w:hAnsi="Times New Roman" w:cs="Times New Roman"/>
          <w:sz w:val="29"/>
          <w:szCs w:val="29"/>
        </w:rPr>
        <w:t>→</w:t>
      </w:r>
      <w:r w:rsidR="002D1345">
        <w:rPr>
          <w:rFonts w:ascii="Times New Roman" w:hAnsi="Times New Roman" w:cs="Times New Roman"/>
          <w:sz w:val="29"/>
          <w:szCs w:val="29"/>
        </w:rPr>
        <w:t xml:space="preserve"> NQ nêu có </w:t>
      </w:r>
      <w:r w:rsidR="003A1DE8">
        <w:rPr>
          <w:rFonts w:ascii="Times New Roman" w:hAnsi="Times New Roman" w:cs="Times New Roman"/>
          <w:sz w:val="28"/>
          <w:szCs w:val="28"/>
        </w:rPr>
        <w:t xml:space="preserve">9 </w:t>
      </w:r>
      <w:r w:rsidR="002D1345">
        <w:rPr>
          <w:rFonts w:ascii="Times New Roman" w:hAnsi="Times New Roman" w:cs="Times New Roman"/>
          <w:sz w:val="28"/>
          <w:szCs w:val="28"/>
        </w:rPr>
        <w:t xml:space="preserve">dạng </w:t>
      </w:r>
      <w:r w:rsidR="003A1DE8">
        <w:rPr>
          <w:rFonts w:ascii="Times New Roman" w:hAnsi="Times New Roman" w:cs="Times New Roman"/>
          <w:sz w:val="28"/>
          <w:szCs w:val="28"/>
        </w:rPr>
        <w:t>chạ</w:t>
      </w:r>
      <w:r w:rsidR="002D1345">
        <w:rPr>
          <w:rFonts w:ascii="Times New Roman" w:hAnsi="Times New Roman" w:cs="Times New Roman"/>
          <w:sz w:val="28"/>
          <w:szCs w:val="28"/>
        </w:rPr>
        <w:t xml:space="preserve">y, </w:t>
      </w:r>
      <w:r w:rsidR="003A1DE8">
        <w:rPr>
          <w:rFonts w:ascii="Times New Roman" w:hAnsi="Times New Roman" w:cs="Times New Roman"/>
          <w:sz w:val="28"/>
          <w:szCs w:val="28"/>
        </w:rPr>
        <w:t xml:space="preserve"> trong đó có cả cán bộ cao cấp chậm được ngăn chặn, đẩy lùi. </w:t>
      </w:r>
    </w:p>
    <w:p w:rsidR="00E87CFB" w:rsidRDefault="003A1DE8" w:rsidP="00F133AE">
      <w:pPr>
        <w:spacing w:after="0" w:line="312" w:lineRule="auto"/>
        <w:ind w:firstLine="720"/>
        <w:jc w:val="both"/>
        <w:rPr>
          <w:rFonts w:ascii="Times New Roman" w:hAnsi="Times New Roman" w:cs="Times New Roman"/>
          <w:sz w:val="29"/>
          <w:szCs w:val="29"/>
        </w:rPr>
      </w:pPr>
      <w:r w:rsidRPr="00E50362">
        <w:rPr>
          <w:rFonts w:ascii="Times New Roman" w:hAnsi="Times New Roman" w:cs="Times New Roman"/>
          <w:b/>
          <w:i/>
          <w:sz w:val="28"/>
          <w:szCs w:val="28"/>
        </w:rPr>
        <w:t>Comment:</w:t>
      </w:r>
      <w:r>
        <w:rPr>
          <w:rFonts w:ascii="Times New Roman" w:hAnsi="Times New Roman" w:cs="Times New Roman"/>
          <w:sz w:val="28"/>
          <w:szCs w:val="28"/>
        </w:rPr>
        <w:t xml:space="preserve"> </w:t>
      </w:r>
      <w:r w:rsidR="00E87CFB">
        <w:rPr>
          <w:rFonts w:ascii="Times New Roman" w:hAnsi="Times New Roman" w:cs="Times New Roman"/>
          <w:sz w:val="29"/>
          <w:szCs w:val="29"/>
        </w:rPr>
        <w:t>N</w:t>
      </w:r>
      <w:r w:rsidR="00E50362">
        <w:rPr>
          <w:rFonts w:ascii="Times New Roman" w:hAnsi="Times New Roman" w:cs="Times New Roman"/>
          <w:sz w:val="29"/>
          <w:szCs w:val="29"/>
        </w:rPr>
        <w:t>ăm 1997</w:t>
      </w:r>
      <w:r w:rsidR="00DE6B43">
        <w:rPr>
          <w:rFonts w:ascii="Times New Roman" w:hAnsi="Times New Roman" w:cs="Times New Roman"/>
          <w:sz w:val="29"/>
          <w:szCs w:val="29"/>
        </w:rPr>
        <w:t xml:space="preserve"> có 1,36 triệu – dân số 77 triệu người </w:t>
      </w:r>
      <w:r w:rsidR="00DE6B43" w:rsidRPr="00AB049C">
        <w:rPr>
          <w:rFonts w:ascii="Times New Roman" w:hAnsi="Times New Roman" w:cs="Times New Roman"/>
          <w:sz w:val="29"/>
          <w:szCs w:val="29"/>
        </w:rPr>
        <w:t>→</w:t>
      </w:r>
      <w:r w:rsidR="00DE6B43">
        <w:rPr>
          <w:rFonts w:ascii="Times New Roman" w:hAnsi="Times New Roman" w:cs="Times New Roman"/>
          <w:sz w:val="29"/>
          <w:szCs w:val="29"/>
        </w:rPr>
        <w:t xml:space="preserve"> năm 2017 có 2,72 cán bộ, CC, VC – dân số 92 triệu người (tăng 100%</w:t>
      </w:r>
      <w:r w:rsidR="00E67483">
        <w:rPr>
          <w:rFonts w:ascii="Times New Roman" w:hAnsi="Times New Roman" w:cs="Times New Roman"/>
          <w:sz w:val="29"/>
          <w:szCs w:val="29"/>
        </w:rPr>
        <w:t>, dân số tăng 20%</w:t>
      </w:r>
      <w:r w:rsidR="00DE6B43">
        <w:rPr>
          <w:rFonts w:ascii="Times New Roman" w:hAnsi="Times New Roman" w:cs="Times New Roman"/>
          <w:sz w:val="29"/>
          <w:szCs w:val="29"/>
        </w:rPr>
        <w:t xml:space="preserve">) </w:t>
      </w:r>
      <w:r w:rsidR="00DE6B43" w:rsidRPr="00AB049C">
        <w:rPr>
          <w:rFonts w:ascii="Times New Roman" w:hAnsi="Times New Roman" w:cs="Times New Roman"/>
          <w:sz w:val="29"/>
          <w:szCs w:val="29"/>
        </w:rPr>
        <w:t>→</w:t>
      </w:r>
      <w:r w:rsidR="00E67483">
        <w:rPr>
          <w:rFonts w:ascii="Times New Roman" w:hAnsi="Times New Roman" w:cs="Times New Roman"/>
          <w:sz w:val="29"/>
          <w:szCs w:val="29"/>
        </w:rPr>
        <w:t xml:space="preserve"> </w:t>
      </w:r>
      <w:r w:rsidR="00E67483" w:rsidRPr="00E67483">
        <w:rPr>
          <w:rFonts w:ascii="Times New Roman" w:hAnsi="Times New Roman" w:cs="Times New Roman"/>
          <w:b/>
          <w:sz w:val="29"/>
          <w:szCs w:val="29"/>
        </w:rPr>
        <w:t xml:space="preserve">Tăng trưởng kinh tế như tăng </w:t>
      </w:r>
      <w:r w:rsidR="00E87CFB">
        <w:rPr>
          <w:rFonts w:ascii="Times New Roman" w:hAnsi="Times New Roman" w:cs="Times New Roman"/>
          <w:b/>
          <w:sz w:val="29"/>
          <w:szCs w:val="29"/>
        </w:rPr>
        <w:t xml:space="preserve">trưởng </w:t>
      </w:r>
      <w:r w:rsidR="00E67483" w:rsidRPr="00E67483">
        <w:rPr>
          <w:rFonts w:ascii="Times New Roman" w:hAnsi="Times New Roman" w:cs="Times New Roman"/>
          <w:b/>
          <w:sz w:val="29"/>
          <w:szCs w:val="29"/>
        </w:rPr>
        <w:t>cán bộ dân được nhờ</w:t>
      </w:r>
      <w:r w:rsidR="00874802">
        <w:rPr>
          <w:rFonts w:ascii="Times New Roman" w:hAnsi="Times New Roman" w:cs="Times New Roman"/>
          <w:b/>
          <w:sz w:val="29"/>
          <w:szCs w:val="29"/>
        </w:rPr>
        <w:t xml:space="preserve"> </w:t>
      </w:r>
      <w:r w:rsidR="00874802" w:rsidRPr="00AB049C">
        <w:rPr>
          <w:rFonts w:ascii="Times New Roman" w:hAnsi="Times New Roman" w:cs="Times New Roman"/>
          <w:sz w:val="29"/>
          <w:szCs w:val="29"/>
        </w:rPr>
        <w:t>→</w:t>
      </w:r>
      <w:r w:rsidR="00874802">
        <w:rPr>
          <w:rFonts w:ascii="Times New Roman" w:hAnsi="Times New Roman" w:cs="Times New Roman"/>
          <w:sz w:val="29"/>
          <w:szCs w:val="29"/>
        </w:rPr>
        <w:t xml:space="preserve"> 9 chạy theo NQ (chạy chức, chạy quyền, chạy tuổi, chạy quy hoạch, chạy luân chuyển, chạy bằng cấp, chạy khen thưởng, chạy danh hiệu, chạy tội …)</w:t>
      </w:r>
      <w:r w:rsidR="00C025D0">
        <w:rPr>
          <w:rFonts w:ascii="Times New Roman" w:hAnsi="Times New Roman" w:cs="Times New Roman"/>
          <w:sz w:val="29"/>
          <w:szCs w:val="29"/>
        </w:rPr>
        <w:t xml:space="preserve"> </w:t>
      </w:r>
    </w:p>
    <w:p w:rsidR="00356190" w:rsidRDefault="00244569" w:rsidP="00F133AE">
      <w:pPr>
        <w:spacing w:after="0" w:line="312" w:lineRule="auto"/>
        <w:ind w:firstLine="720"/>
        <w:jc w:val="both"/>
        <w:rPr>
          <w:rFonts w:ascii="Times New Roman" w:hAnsi="Times New Roman" w:cs="Times New Roman"/>
          <w:sz w:val="28"/>
          <w:szCs w:val="28"/>
        </w:rPr>
      </w:pPr>
      <w:r w:rsidRPr="00244569">
        <w:rPr>
          <w:rFonts w:ascii="Times New Roman" w:hAnsi="Times New Roman" w:cs="Times New Roman"/>
          <w:b/>
          <w:i/>
          <w:sz w:val="28"/>
          <w:szCs w:val="28"/>
        </w:rPr>
        <w:t>Thứ ba:</w:t>
      </w:r>
      <w:r>
        <w:rPr>
          <w:rFonts w:ascii="Times New Roman" w:hAnsi="Times New Roman" w:cs="Times New Roman"/>
          <w:sz w:val="28"/>
          <w:szCs w:val="28"/>
        </w:rPr>
        <w:t xml:space="preserve"> Công tác cán bộ còn nhiều hạn chế, bất cập, việc thực hiện một số nội dung còn hình thức</w:t>
      </w:r>
    </w:p>
    <w:p w:rsidR="00244569" w:rsidRPr="00E87CFB" w:rsidRDefault="00244569" w:rsidP="00F133AE">
      <w:pPr>
        <w:spacing w:after="0" w:line="312" w:lineRule="auto"/>
        <w:ind w:firstLine="720"/>
        <w:jc w:val="both"/>
        <w:rPr>
          <w:rFonts w:ascii="Times New Roman" w:hAnsi="Times New Roman" w:cs="Times New Roman"/>
          <w:sz w:val="28"/>
          <w:szCs w:val="28"/>
        </w:rPr>
      </w:pPr>
      <w:r w:rsidRPr="00E87CFB">
        <w:rPr>
          <w:rFonts w:ascii="Times New Roman" w:hAnsi="Times New Roman" w:cs="Times New Roman"/>
          <w:sz w:val="28"/>
          <w:szCs w:val="28"/>
        </w:rPr>
        <w:t>Đánh giá cán bộ là khâu yếu trong nhiều năm; Quy hoạch thiếu tổng thể, liên thông</w:t>
      </w:r>
      <w:r w:rsidR="00287722" w:rsidRPr="00E87CFB">
        <w:rPr>
          <w:rFonts w:ascii="Times New Roman" w:hAnsi="Times New Roman" w:cs="Times New Roman"/>
          <w:sz w:val="28"/>
          <w:szCs w:val="28"/>
        </w:rPr>
        <w:t>, “lỏng lẻo”</w:t>
      </w:r>
      <w:r w:rsidRPr="00E87CFB">
        <w:rPr>
          <w:rFonts w:ascii="Times New Roman" w:hAnsi="Times New Roman" w:cs="Times New Roman"/>
          <w:sz w:val="28"/>
          <w:szCs w:val="28"/>
        </w:rPr>
        <w:t>; đào tạo và bồi dưỡng chưa gắn với quy hoạch, chức danh; luân chuyển cán bộ</w:t>
      </w:r>
      <w:r w:rsidR="001424AD" w:rsidRPr="00E87CFB">
        <w:rPr>
          <w:rFonts w:ascii="Times New Roman" w:hAnsi="Times New Roman" w:cs="Times New Roman"/>
          <w:sz w:val="28"/>
          <w:szCs w:val="28"/>
        </w:rPr>
        <w:t xml:space="preserve"> và thực hiện một số chủ trương chưa đạt yêu cầu, thiếu nhất quán; công tác bổ nhiệm, sắp xếp, bố trí cán bộ đúng quy trình nhưng chưa đúng người, đúng việc, gây bức xúc dư luận xã hội; công tác kiểm tra, giám sát, bảo vệ chính trị nội bộ thiếu chủ động, nặng về xử lý; chưa đầu tư xây dựng đội ngũ </w:t>
      </w:r>
      <w:r w:rsidR="00900267" w:rsidRPr="00E87CFB">
        <w:rPr>
          <w:rFonts w:ascii="Times New Roman" w:hAnsi="Times New Roman" w:cs="Times New Roman"/>
          <w:sz w:val="28"/>
          <w:szCs w:val="28"/>
        </w:rPr>
        <w:t>làm công tác tổ chức bộ máy, cán bộ tương xứng với yêu cầu</w:t>
      </w:r>
      <w:r w:rsidR="004C5751" w:rsidRPr="00E87CFB">
        <w:rPr>
          <w:rFonts w:ascii="Times New Roman" w:hAnsi="Times New Roman" w:cs="Times New Roman"/>
          <w:sz w:val="28"/>
          <w:szCs w:val="28"/>
        </w:rPr>
        <w:t>, còn nhiều đầu mối</w:t>
      </w:r>
      <w:r w:rsidR="00900267" w:rsidRPr="00E87CFB">
        <w:rPr>
          <w:rFonts w:ascii="Times New Roman" w:hAnsi="Times New Roman" w:cs="Times New Roman"/>
          <w:sz w:val="28"/>
          <w:szCs w:val="28"/>
        </w:rPr>
        <w:t xml:space="preserve">. </w:t>
      </w:r>
    </w:p>
    <w:p w:rsidR="00CA2159" w:rsidRPr="00670A22" w:rsidRDefault="00CA2159" w:rsidP="00F133AE">
      <w:pPr>
        <w:spacing w:after="0" w:line="312" w:lineRule="auto"/>
        <w:ind w:firstLine="720"/>
        <w:jc w:val="both"/>
        <w:rPr>
          <w:rFonts w:ascii="Times New Roman Bold" w:hAnsi="Times New Roman Bold" w:cs="Times New Roman"/>
          <w:b/>
          <w:spacing w:val="-2"/>
          <w:sz w:val="28"/>
          <w:szCs w:val="28"/>
        </w:rPr>
      </w:pPr>
      <w:r w:rsidRPr="00670A22">
        <w:rPr>
          <w:rFonts w:ascii="Times New Roman Bold" w:hAnsi="Times New Roman Bold" w:cs="Times New Roman"/>
          <w:b/>
          <w:spacing w:val="-2"/>
          <w:sz w:val="29"/>
          <w:szCs w:val="29"/>
        </w:rPr>
        <w:t>Nguyên nhân nào dẫn đến những hạn chế, yếu kém trong công tác cán bộ</w:t>
      </w:r>
    </w:p>
    <w:p w:rsidR="00356190" w:rsidRPr="00A17EFA" w:rsidRDefault="00A17EFA" w:rsidP="00F133AE">
      <w:pPr>
        <w:spacing w:after="0" w:line="312" w:lineRule="auto"/>
        <w:ind w:firstLine="720"/>
        <w:jc w:val="both"/>
        <w:rPr>
          <w:rFonts w:ascii="Times New Roman" w:hAnsi="Times New Roman" w:cs="Times New Roman"/>
          <w:b/>
          <w:i/>
          <w:sz w:val="28"/>
          <w:szCs w:val="28"/>
        </w:rPr>
      </w:pPr>
      <w:r w:rsidRPr="00A17EFA">
        <w:rPr>
          <w:rFonts w:ascii="Times New Roman" w:hAnsi="Times New Roman" w:cs="Times New Roman"/>
          <w:b/>
          <w:i/>
          <w:sz w:val="28"/>
          <w:szCs w:val="28"/>
        </w:rPr>
        <w:t xml:space="preserve">1.3. Nguyên nhân của hạn chế, yếu kém: </w:t>
      </w:r>
    </w:p>
    <w:p w:rsidR="00A17EFA" w:rsidRDefault="00CA2159" w:rsidP="00F133AE">
      <w:pPr>
        <w:spacing w:after="0" w:line="312" w:lineRule="auto"/>
        <w:ind w:firstLine="720"/>
        <w:jc w:val="both"/>
        <w:rPr>
          <w:rFonts w:ascii="Times New Roman" w:hAnsi="Times New Roman" w:cs="Times New Roman"/>
          <w:sz w:val="28"/>
          <w:szCs w:val="28"/>
        </w:rPr>
      </w:pPr>
      <w:r w:rsidRPr="003559B5">
        <w:rPr>
          <w:rFonts w:ascii="Times New Roman" w:hAnsi="Times New Roman" w:cs="Times New Roman"/>
          <w:b/>
          <w:i/>
          <w:sz w:val="28"/>
          <w:szCs w:val="28"/>
        </w:rPr>
        <w:t>Thứ nhất:</w:t>
      </w:r>
      <w:r>
        <w:rPr>
          <w:rFonts w:ascii="Times New Roman" w:hAnsi="Times New Roman" w:cs="Times New Roman"/>
          <w:sz w:val="28"/>
          <w:szCs w:val="28"/>
        </w:rPr>
        <w:t xml:space="preserve"> </w:t>
      </w:r>
      <w:r w:rsidR="0017291E">
        <w:rPr>
          <w:rFonts w:ascii="Times New Roman" w:hAnsi="Times New Roman" w:cs="Times New Roman"/>
          <w:sz w:val="28"/>
          <w:szCs w:val="28"/>
        </w:rPr>
        <w:t xml:space="preserve">Nhận thức và ý thức trách nhiệm của tổ chức đảng, lãnh đạo cơ quan, đơn vị, nhất là người đứng đầu đối với </w:t>
      </w:r>
      <w:r w:rsidR="003559B5">
        <w:rPr>
          <w:rFonts w:ascii="Times New Roman" w:hAnsi="Times New Roman" w:cs="Times New Roman"/>
          <w:sz w:val="28"/>
          <w:szCs w:val="28"/>
        </w:rPr>
        <w:t xml:space="preserve">sự nghiệp chung của đất nước. Công tác giáo dục chính trị tư tưởng chưa được coi trọng đúng mức. </w:t>
      </w:r>
    </w:p>
    <w:p w:rsidR="004B078F" w:rsidRDefault="003559B5" w:rsidP="004B078F">
      <w:pPr>
        <w:spacing w:after="0" w:line="312" w:lineRule="auto"/>
        <w:ind w:firstLine="720"/>
        <w:jc w:val="both"/>
        <w:rPr>
          <w:rFonts w:ascii="Times New Roman" w:hAnsi="Times New Roman" w:cs="Times New Roman"/>
          <w:sz w:val="28"/>
          <w:szCs w:val="28"/>
        </w:rPr>
      </w:pPr>
      <w:r w:rsidRPr="002A7956">
        <w:rPr>
          <w:rFonts w:ascii="Times New Roman" w:hAnsi="Times New Roman" w:cs="Times New Roman"/>
          <w:b/>
          <w:i/>
          <w:sz w:val="28"/>
          <w:szCs w:val="28"/>
        </w:rPr>
        <w:t>Thứ hai:</w:t>
      </w:r>
      <w:r>
        <w:rPr>
          <w:rFonts w:ascii="Times New Roman" w:hAnsi="Times New Roman" w:cs="Times New Roman"/>
          <w:sz w:val="28"/>
          <w:szCs w:val="28"/>
        </w:rPr>
        <w:t xml:space="preserve"> </w:t>
      </w:r>
      <w:r w:rsidR="007232BD">
        <w:rPr>
          <w:rFonts w:ascii="Times New Roman" w:hAnsi="Times New Roman" w:cs="Times New Roman"/>
          <w:sz w:val="28"/>
          <w:szCs w:val="28"/>
        </w:rPr>
        <w:t xml:space="preserve">Công tác lãnh đạo, chỉ đạo và tổ chức thực hiện </w:t>
      </w:r>
      <w:r w:rsidR="009D1483">
        <w:rPr>
          <w:rFonts w:ascii="Times New Roman" w:hAnsi="Times New Roman" w:cs="Times New Roman"/>
          <w:sz w:val="28"/>
          <w:szCs w:val="28"/>
        </w:rPr>
        <w:t xml:space="preserve">chưa </w:t>
      </w:r>
      <w:r w:rsidR="002A7956">
        <w:rPr>
          <w:rFonts w:ascii="Times New Roman" w:hAnsi="Times New Roman" w:cs="Times New Roman"/>
          <w:sz w:val="28"/>
          <w:szCs w:val="28"/>
        </w:rPr>
        <w:t xml:space="preserve">quyết liệt, </w:t>
      </w:r>
      <w:r w:rsidR="009D1483">
        <w:rPr>
          <w:rFonts w:ascii="Times New Roman" w:hAnsi="Times New Roman" w:cs="Times New Roman"/>
          <w:sz w:val="28"/>
          <w:szCs w:val="28"/>
        </w:rPr>
        <w:t>thường xuyên, nghiêm túc; chậm cụ thể hóa, thể chế hóa</w:t>
      </w:r>
      <w:r w:rsidR="002A7956">
        <w:rPr>
          <w:rFonts w:ascii="Times New Roman" w:hAnsi="Times New Roman" w:cs="Times New Roman"/>
          <w:sz w:val="28"/>
          <w:szCs w:val="28"/>
        </w:rPr>
        <w:t xml:space="preserve"> các chủ trương, nghị quyết của Đả</w:t>
      </w:r>
      <w:r w:rsidR="004B078F">
        <w:rPr>
          <w:rFonts w:ascii="Times New Roman" w:hAnsi="Times New Roman" w:cs="Times New Roman"/>
          <w:sz w:val="28"/>
          <w:szCs w:val="28"/>
        </w:rPr>
        <w:t xml:space="preserve">ng; ít kiểm tra, đôn đốc và </w:t>
      </w:r>
      <w:r w:rsidR="004B078F" w:rsidRPr="00D03B7B">
        <w:rPr>
          <w:rFonts w:ascii="Times New Roman" w:hAnsi="Times New Roman" w:cs="Times New Roman"/>
          <w:b/>
          <w:sz w:val="28"/>
          <w:szCs w:val="28"/>
        </w:rPr>
        <w:t>chưa có chế tài xử lý nghiêm</w:t>
      </w:r>
      <w:r w:rsidR="004B078F">
        <w:rPr>
          <w:rFonts w:ascii="Times New Roman" w:hAnsi="Times New Roman" w:cs="Times New Roman"/>
          <w:sz w:val="28"/>
          <w:szCs w:val="28"/>
        </w:rPr>
        <w:t>.</w:t>
      </w:r>
    </w:p>
    <w:p w:rsidR="003559B5" w:rsidRDefault="002A7956" w:rsidP="00F133AE">
      <w:pPr>
        <w:spacing w:after="0" w:line="312" w:lineRule="auto"/>
        <w:ind w:firstLine="720"/>
        <w:jc w:val="both"/>
        <w:rPr>
          <w:rFonts w:ascii="Times New Roman" w:hAnsi="Times New Roman" w:cs="Times New Roman"/>
          <w:sz w:val="28"/>
          <w:szCs w:val="28"/>
        </w:rPr>
      </w:pPr>
      <w:r w:rsidRPr="00263592">
        <w:rPr>
          <w:rFonts w:ascii="Times New Roman" w:hAnsi="Times New Roman" w:cs="Times New Roman"/>
          <w:b/>
          <w:i/>
          <w:sz w:val="28"/>
          <w:szCs w:val="28"/>
        </w:rPr>
        <w:t>Thứ ba:</w:t>
      </w:r>
      <w:r>
        <w:rPr>
          <w:rFonts w:ascii="Times New Roman" w:hAnsi="Times New Roman" w:cs="Times New Roman"/>
          <w:sz w:val="28"/>
          <w:szCs w:val="28"/>
        </w:rPr>
        <w:t xml:space="preserve"> </w:t>
      </w:r>
      <w:r w:rsidR="004B078F">
        <w:rPr>
          <w:rFonts w:ascii="Times New Roman" w:hAnsi="Times New Roman" w:cs="Times New Roman"/>
          <w:sz w:val="28"/>
          <w:szCs w:val="28"/>
        </w:rPr>
        <w:t>Một số nội dung công tác cán bộ chậm được đổi mới</w:t>
      </w:r>
      <w:r w:rsidR="00964AF4">
        <w:rPr>
          <w:rFonts w:ascii="Times New Roman" w:hAnsi="Times New Roman" w:cs="Times New Roman"/>
          <w:sz w:val="28"/>
          <w:szCs w:val="28"/>
        </w:rPr>
        <w:t>. Chưa có cơ chế đủ mạnh để kiểm soát chặt chẽ quyền lực</w:t>
      </w:r>
      <w:r w:rsidR="004B078F">
        <w:rPr>
          <w:rFonts w:ascii="Times New Roman" w:hAnsi="Times New Roman" w:cs="Times New Roman"/>
          <w:sz w:val="28"/>
          <w:szCs w:val="28"/>
        </w:rPr>
        <w:t xml:space="preserve"> </w:t>
      </w:r>
      <w:r w:rsidR="004B078F" w:rsidRPr="00AB049C">
        <w:rPr>
          <w:rFonts w:ascii="Times New Roman" w:hAnsi="Times New Roman" w:cs="Times New Roman"/>
          <w:sz w:val="29"/>
          <w:szCs w:val="29"/>
        </w:rPr>
        <w:t>→</w:t>
      </w:r>
      <w:r w:rsidR="004B078F">
        <w:rPr>
          <w:rFonts w:ascii="Times New Roman" w:hAnsi="Times New Roman" w:cs="Times New Roman"/>
          <w:sz w:val="29"/>
          <w:szCs w:val="29"/>
        </w:rPr>
        <w:t xml:space="preserve"> tiêu chí</w:t>
      </w:r>
      <w:r w:rsidR="00964AF4">
        <w:rPr>
          <w:rFonts w:ascii="Times New Roman" w:hAnsi="Times New Roman" w:cs="Times New Roman"/>
          <w:sz w:val="29"/>
          <w:szCs w:val="29"/>
        </w:rPr>
        <w:t xml:space="preserve"> đánh giá</w:t>
      </w:r>
      <w:r w:rsidR="004B078F">
        <w:rPr>
          <w:rFonts w:ascii="Times New Roman" w:hAnsi="Times New Roman" w:cs="Times New Roman"/>
          <w:sz w:val="29"/>
          <w:szCs w:val="29"/>
        </w:rPr>
        <w:t xml:space="preserve">, cơ chế bảo vệ cán bộ, thu hút nhân tài. </w:t>
      </w:r>
    </w:p>
    <w:p w:rsidR="00A17EFA" w:rsidRDefault="000463A0" w:rsidP="00F133AE">
      <w:pPr>
        <w:spacing w:after="0" w:line="312" w:lineRule="auto"/>
        <w:ind w:firstLine="720"/>
        <w:jc w:val="both"/>
        <w:rPr>
          <w:rFonts w:ascii="Times New Roman" w:hAnsi="Times New Roman" w:cs="Times New Roman"/>
          <w:sz w:val="28"/>
          <w:szCs w:val="28"/>
        </w:rPr>
      </w:pPr>
      <w:r>
        <w:rPr>
          <w:rFonts w:ascii="Times New Roman" w:hAnsi="Times New Roman" w:cs="Times New Roman"/>
          <w:b/>
          <w:i/>
          <w:sz w:val="28"/>
          <w:szCs w:val="28"/>
        </w:rPr>
        <w:t xml:space="preserve">Thứ tư: </w:t>
      </w:r>
      <w:r w:rsidR="00180136">
        <w:rPr>
          <w:rFonts w:ascii="Times New Roman" w:hAnsi="Times New Roman" w:cs="Times New Roman"/>
          <w:sz w:val="28"/>
          <w:szCs w:val="28"/>
        </w:rPr>
        <w:t>Chưa phát huy đầy đủ vai trò giám sát của cơ quan dân cử; giám sát, phản biện xã hội của MTTQ và các đoàn thể, cơ quan báo chí</w:t>
      </w:r>
      <w:r w:rsidR="008555BF">
        <w:rPr>
          <w:rFonts w:ascii="Times New Roman" w:hAnsi="Times New Roman" w:cs="Times New Roman"/>
          <w:sz w:val="28"/>
          <w:szCs w:val="28"/>
        </w:rPr>
        <w:t xml:space="preserve">; thiếu cơ chế phù hợp </w:t>
      </w:r>
      <w:r w:rsidR="008555BF">
        <w:rPr>
          <w:rFonts w:ascii="Times New Roman" w:hAnsi="Times New Roman" w:cs="Times New Roman"/>
          <w:sz w:val="28"/>
          <w:szCs w:val="28"/>
        </w:rPr>
        <w:lastRenderedPageBreak/>
        <w:t xml:space="preserve">để cán bộ, đảng viên gắn bó mật thiết với ND; chức năng, nhiệm vụ các cơ quan tham mưu về tổ chức, cán bộ còn chồng chéo, chậm đổi mới. </w:t>
      </w:r>
    </w:p>
    <w:p w:rsidR="00E87CFB" w:rsidRDefault="00472AA6" w:rsidP="00F133AE">
      <w:pPr>
        <w:spacing w:after="0" w:line="312" w:lineRule="auto"/>
        <w:ind w:firstLine="720"/>
        <w:jc w:val="both"/>
        <w:rPr>
          <w:rFonts w:ascii="Times New Roman" w:hAnsi="Times New Roman" w:cs="Times New Roman"/>
          <w:sz w:val="29"/>
          <w:szCs w:val="29"/>
        </w:rPr>
      </w:pPr>
      <w:r w:rsidRPr="00472AA6">
        <w:rPr>
          <w:rFonts w:ascii="Times New Roman" w:hAnsi="Times New Roman" w:cs="Times New Roman"/>
          <w:b/>
          <w:i/>
          <w:sz w:val="28"/>
          <w:szCs w:val="28"/>
        </w:rPr>
        <w:t>Comment:</w:t>
      </w:r>
      <w:r>
        <w:rPr>
          <w:rFonts w:ascii="Times New Roman" w:hAnsi="Times New Roman" w:cs="Times New Roman"/>
          <w:sz w:val="28"/>
          <w:szCs w:val="28"/>
        </w:rPr>
        <w:t xml:space="preserve"> </w:t>
      </w:r>
      <w:r w:rsidR="00612D71">
        <w:rPr>
          <w:rFonts w:ascii="Times New Roman" w:hAnsi="Times New Roman" w:cs="Times New Roman"/>
          <w:sz w:val="28"/>
          <w:szCs w:val="28"/>
        </w:rPr>
        <w:t xml:space="preserve">Nói về cơ chế bảo vệ cán bộ </w:t>
      </w:r>
      <w:r w:rsidR="00612D71" w:rsidRPr="00AB049C">
        <w:rPr>
          <w:rFonts w:ascii="Times New Roman" w:hAnsi="Times New Roman" w:cs="Times New Roman"/>
          <w:sz w:val="29"/>
          <w:szCs w:val="29"/>
        </w:rPr>
        <w:t>→</w:t>
      </w:r>
      <w:r w:rsidR="00612D71">
        <w:rPr>
          <w:rFonts w:ascii="Times New Roman" w:hAnsi="Times New Roman" w:cs="Times New Roman"/>
          <w:sz w:val="29"/>
          <w:szCs w:val="29"/>
        </w:rPr>
        <w:t xml:space="preserve"> </w:t>
      </w:r>
      <w:r>
        <w:rPr>
          <w:rFonts w:ascii="Times New Roman" w:hAnsi="Times New Roman" w:cs="Times New Roman"/>
          <w:sz w:val="28"/>
          <w:szCs w:val="28"/>
        </w:rPr>
        <w:t xml:space="preserve">Chị Đào – nhân viên Bệnh viện Hoài Đức tố cáo vụ nhân bản xét nghiệm </w:t>
      </w:r>
      <w:r w:rsidRPr="00AB049C">
        <w:rPr>
          <w:rFonts w:ascii="Times New Roman" w:hAnsi="Times New Roman" w:cs="Times New Roman"/>
          <w:sz w:val="29"/>
          <w:szCs w:val="29"/>
        </w:rPr>
        <w:t>→</w:t>
      </w:r>
      <w:r>
        <w:rPr>
          <w:rFonts w:ascii="Times New Roman" w:hAnsi="Times New Roman" w:cs="Times New Roman"/>
          <w:sz w:val="29"/>
          <w:szCs w:val="29"/>
        </w:rPr>
        <w:t xml:space="preserve"> hàng tháng trời sống trong dị nghị “vì mày làm mất đoàn kết nội bộ”, điện thoại bị khủng bố, con cái đi học bị ghét bỏ</w:t>
      </w:r>
      <w:r w:rsidR="00612D71" w:rsidRPr="00AB049C">
        <w:rPr>
          <w:rFonts w:ascii="Times New Roman" w:hAnsi="Times New Roman" w:cs="Times New Roman"/>
          <w:sz w:val="29"/>
          <w:szCs w:val="29"/>
        </w:rPr>
        <w:t>→</w:t>
      </w:r>
      <w:r w:rsidR="00612D71">
        <w:rPr>
          <w:rFonts w:ascii="Times New Roman" w:hAnsi="Times New Roman" w:cs="Times New Roman"/>
          <w:sz w:val="29"/>
          <w:szCs w:val="29"/>
        </w:rPr>
        <w:t xml:space="preserve"> sau kết luận, được tặng thưởng 300 nghìn đồng và cái bằng khen </w:t>
      </w:r>
      <w:r w:rsidR="00612D71" w:rsidRPr="00AB049C">
        <w:rPr>
          <w:rFonts w:ascii="Times New Roman" w:hAnsi="Times New Roman" w:cs="Times New Roman"/>
          <w:sz w:val="29"/>
          <w:szCs w:val="29"/>
        </w:rPr>
        <w:t>→</w:t>
      </w:r>
      <w:r w:rsidR="00612D71">
        <w:rPr>
          <w:rFonts w:ascii="Times New Roman" w:hAnsi="Times New Roman" w:cs="Times New Roman"/>
          <w:sz w:val="29"/>
          <w:szCs w:val="29"/>
        </w:rPr>
        <w:t xml:space="preserve"> có câu “Đấu tranh, tránh đâu”</w:t>
      </w:r>
      <w:r w:rsidR="00B157BE" w:rsidRPr="00B157BE">
        <w:rPr>
          <w:rFonts w:ascii="Times New Roman" w:hAnsi="Times New Roman" w:cs="Times New Roman"/>
          <w:sz w:val="29"/>
          <w:szCs w:val="29"/>
        </w:rPr>
        <w:t xml:space="preserve"> </w:t>
      </w:r>
    </w:p>
    <w:p w:rsidR="00CB0E41" w:rsidRDefault="00B157BE" w:rsidP="00F133AE">
      <w:pPr>
        <w:spacing w:after="0" w:line="312" w:lineRule="auto"/>
        <w:ind w:firstLine="720"/>
        <w:jc w:val="both"/>
        <w:rPr>
          <w:rFonts w:ascii="Times New Roman" w:hAnsi="Times New Roman" w:cs="Times New Roman"/>
          <w:sz w:val="29"/>
          <w:szCs w:val="29"/>
        </w:rPr>
      </w:pPr>
      <w:r>
        <w:rPr>
          <w:rFonts w:ascii="Times New Roman" w:hAnsi="Times New Roman" w:cs="Times New Roman"/>
          <w:sz w:val="29"/>
          <w:szCs w:val="29"/>
        </w:rPr>
        <w:t xml:space="preserve">Nội dung thiếu cơ chế phù hợp để cán bộ, đảng viên gắn bó mật thiết với ND </w:t>
      </w:r>
      <w:r w:rsidRPr="00AB049C">
        <w:rPr>
          <w:rFonts w:ascii="Times New Roman" w:hAnsi="Times New Roman" w:cs="Times New Roman"/>
          <w:sz w:val="29"/>
          <w:szCs w:val="29"/>
        </w:rPr>
        <w:t>→</w:t>
      </w:r>
      <w:r>
        <w:rPr>
          <w:rFonts w:ascii="Times New Roman" w:hAnsi="Times New Roman" w:cs="Times New Roman"/>
          <w:sz w:val="29"/>
          <w:szCs w:val="29"/>
        </w:rPr>
        <w:t xml:space="preserve"> </w:t>
      </w:r>
      <w:r w:rsidR="001733CE">
        <w:rPr>
          <w:rFonts w:ascii="Times New Roman" w:hAnsi="Times New Roman" w:cs="Times New Roman"/>
          <w:sz w:val="29"/>
          <w:szCs w:val="29"/>
        </w:rPr>
        <w:t xml:space="preserve">Quy định 76 của BCT về đảng viên đang công tác thường xuyên giữ mối liên hệ với </w:t>
      </w:r>
      <w:r w:rsidR="00726725">
        <w:rPr>
          <w:rFonts w:ascii="Times New Roman" w:hAnsi="Times New Roman" w:cs="Times New Roman"/>
          <w:sz w:val="29"/>
          <w:szCs w:val="29"/>
        </w:rPr>
        <w:t>cấp ủy, gương mẫu thực hiện nghĩa vụ nơi cư trú</w:t>
      </w:r>
      <w:r w:rsidR="00726725" w:rsidRPr="00AB049C">
        <w:rPr>
          <w:rFonts w:ascii="Times New Roman" w:hAnsi="Times New Roman" w:cs="Times New Roman"/>
          <w:sz w:val="29"/>
          <w:szCs w:val="29"/>
        </w:rPr>
        <w:t>→</w:t>
      </w:r>
      <w:r w:rsidR="00726725">
        <w:rPr>
          <w:rFonts w:ascii="Times New Roman" w:hAnsi="Times New Roman" w:cs="Times New Roman"/>
          <w:sz w:val="29"/>
          <w:szCs w:val="29"/>
        </w:rPr>
        <w:t xml:space="preserve"> </w:t>
      </w:r>
      <w:r w:rsidR="00726725" w:rsidRPr="00CB0E41">
        <w:rPr>
          <w:rFonts w:ascii="Times New Roman" w:hAnsi="Times New Roman" w:cs="Times New Roman"/>
          <w:b/>
          <w:sz w:val="29"/>
          <w:szCs w:val="29"/>
        </w:rPr>
        <w:t>Hình thức:</w:t>
      </w:r>
      <w:r w:rsidR="00726725">
        <w:rPr>
          <w:rFonts w:ascii="Times New Roman" w:hAnsi="Times New Roman" w:cs="Times New Roman"/>
          <w:sz w:val="29"/>
          <w:szCs w:val="29"/>
        </w:rPr>
        <w:t xml:space="preserve"> </w:t>
      </w:r>
      <w:r w:rsidR="00CB0E41">
        <w:rPr>
          <w:rFonts w:ascii="Times New Roman" w:hAnsi="Times New Roman" w:cs="Times New Roman"/>
          <w:sz w:val="29"/>
          <w:szCs w:val="29"/>
        </w:rPr>
        <w:t>không đi họp; không quan hệ, tiếp xúc khu phố</w:t>
      </w:r>
      <w:r w:rsidR="00CB0E41" w:rsidRPr="00AB049C">
        <w:rPr>
          <w:rFonts w:ascii="Times New Roman" w:hAnsi="Times New Roman" w:cs="Times New Roman"/>
          <w:sz w:val="29"/>
          <w:szCs w:val="29"/>
        </w:rPr>
        <w:t>→</w:t>
      </w:r>
      <w:r w:rsidR="00CB0E41">
        <w:rPr>
          <w:rFonts w:ascii="Times New Roman" w:hAnsi="Times New Roman" w:cs="Times New Roman"/>
          <w:sz w:val="29"/>
          <w:szCs w:val="29"/>
        </w:rPr>
        <w:t xml:space="preserve"> Ban hành Quy định năm 2000 nhưng chưa có hướng dẫn cụ thể, có nơi họp tháng/lần, đóng tiền xây dựng…</w:t>
      </w:r>
    </w:p>
    <w:p w:rsidR="00B6586E" w:rsidRDefault="00CB0E41" w:rsidP="00F133AE">
      <w:pPr>
        <w:spacing w:after="0" w:line="312" w:lineRule="auto"/>
        <w:ind w:firstLine="720"/>
        <w:jc w:val="both"/>
        <w:rPr>
          <w:rFonts w:ascii="Times New Roman" w:hAnsi="Times New Roman" w:cs="Times New Roman"/>
          <w:sz w:val="29"/>
          <w:szCs w:val="29"/>
        </w:rPr>
      </w:pPr>
      <w:r>
        <w:rPr>
          <w:rFonts w:ascii="Times New Roman" w:hAnsi="Times New Roman" w:cs="Times New Roman"/>
          <w:sz w:val="29"/>
          <w:szCs w:val="29"/>
        </w:rPr>
        <w:t xml:space="preserve"> Sau hơn 20 năm thực hiện Chiến lược cán bộ, chúng ta đạt được nhiều thành quả</w:t>
      </w:r>
      <w:r w:rsidR="004B2DEB">
        <w:rPr>
          <w:rFonts w:ascii="Times New Roman" w:hAnsi="Times New Roman" w:cs="Times New Roman"/>
          <w:sz w:val="29"/>
          <w:szCs w:val="29"/>
        </w:rPr>
        <w:t xml:space="preserve">, lớn nhất là công sức đội ngũ cán bộ đã góp phần giữ vững môi trường hòa bình, nâng cao vị thế của đất nước trên thế giới, đời sống của đại đa số ND được cải thiện </w:t>
      </w:r>
      <w:r w:rsidR="004B2DEB" w:rsidRPr="00AB049C">
        <w:rPr>
          <w:rFonts w:ascii="Times New Roman" w:hAnsi="Times New Roman" w:cs="Times New Roman"/>
          <w:sz w:val="29"/>
          <w:szCs w:val="29"/>
        </w:rPr>
        <w:t>→</w:t>
      </w:r>
      <w:r w:rsidR="004B2DEB">
        <w:rPr>
          <w:rFonts w:ascii="Times New Roman" w:hAnsi="Times New Roman" w:cs="Times New Roman"/>
          <w:sz w:val="29"/>
          <w:szCs w:val="29"/>
        </w:rPr>
        <w:t xml:space="preserve"> Bên cạnh đó, đội ngũ cán bộ cũng còn quá nhiều yếu kém, chưa đạt được sự mong đợi, công sức của ND bỏ ra</w:t>
      </w:r>
      <w:r w:rsidR="00B6586E">
        <w:rPr>
          <w:rFonts w:ascii="Times New Roman" w:hAnsi="Times New Roman" w:cs="Times New Roman"/>
          <w:sz w:val="29"/>
          <w:szCs w:val="29"/>
        </w:rPr>
        <w:t xml:space="preserve">, có mặt còn dẫn đến nguy cơ mất nước. Vì vậy, NQ đưa ra những quan điểm, mục tiêu và nhiệm vụ, giải pháp cơ bản, mới sau: (Trình bày những điểm mới). </w:t>
      </w:r>
    </w:p>
    <w:p w:rsidR="00B6586E" w:rsidRPr="00D75FB5" w:rsidRDefault="00B6586E" w:rsidP="00F133AE">
      <w:pPr>
        <w:spacing w:after="0" w:line="312" w:lineRule="auto"/>
        <w:ind w:firstLine="720"/>
        <w:jc w:val="both"/>
        <w:rPr>
          <w:rFonts w:ascii="Times New Roman" w:hAnsi="Times New Roman" w:cs="Times New Roman"/>
          <w:b/>
          <w:sz w:val="29"/>
          <w:szCs w:val="29"/>
        </w:rPr>
      </w:pPr>
      <w:r w:rsidRPr="00D75FB5">
        <w:rPr>
          <w:rFonts w:ascii="Times New Roman" w:hAnsi="Times New Roman" w:cs="Times New Roman"/>
          <w:b/>
          <w:sz w:val="29"/>
          <w:szCs w:val="29"/>
        </w:rPr>
        <w:t>2. QUAN ĐIỂM, MỤC TIÊU</w:t>
      </w:r>
    </w:p>
    <w:p w:rsidR="00B157BE" w:rsidRDefault="00B6586E" w:rsidP="00E87CFB">
      <w:pPr>
        <w:spacing w:after="0" w:line="312" w:lineRule="auto"/>
        <w:ind w:firstLine="720"/>
        <w:jc w:val="both"/>
        <w:rPr>
          <w:rFonts w:ascii="Times New Roman" w:hAnsi="Times New Roman" w:cs="Times New Roman"/>
          <w:sz w:val="29"/>
          <w:szCs w:val="29"/>
        </w:rPr>
      </w:pPr>
      <w:r>
        <w:rPr>
          <w:rFonts w:ascii="Times New Roman" w:hAnsi="Times New Roman" w:cs="Times New Roman"/>
          <w:sz w:val="29"/>
          <w:szCs w:val="29"/>
        </w:rPr>
        <w:t xml:space="preserve">Dự báo bối cảnh thời gian tới </w:t>
      </w:r>
      <w:r w:rsidRPr="00AB049C">
        <w:rPr>
          <w:rFonts w:ascii="Times New Roman" w:hAnsi="Times New Roman" w:cs="Times New Roman"/>
          <w:sz w:val="29"/>
          <w:szCs w:val="29"/>
        </w:rPr>
        <w:t>→</w:t>
      </w:r>
      <w:r>
        <w:rPr>
          <w:rFonts w:ascii="Times New Roman" w:hAnsi="Times New Roman" w:cs="Times New Roman"/>
          <w:sz w:val="29"/>
          <w:szCs w:val="29"/>
        </w:rPr>
        <w:t xml:space="preserve"> 1) Bốn nguy cơ</w:t>
      </w:r>
      <w:r w:rsidR="00B36403">
        <w:rPr>
          <w:rFonts w:ascii="Times New Roman" w:hAnsi="Times New Roman" w:cs="Times New Roman"/>
          <w:sz w:val="29"/>
          <w:szCs w:val="29"/>
        </w:rPr>
        <w:t xml:space="preserve"> (</w:t>
      </w:r>
      <w:r w:rsidR="006D3032" w:rsidRPr="006D3032">
        <w:rPr>
          <w:rFonts w:ascii="Times New Roman" w:hAnsi="Times New Roman" w:cs="Times New Roman"/>
          <w:b/>
          <w:i/>
          <w:sz w:val="24"/>
          <w:szCs w:val="24"/>
        </w:rPr>
        <w:t>DBHB;</w:t>
      </w:r>
      <w:r w:rsidR="00B36403" w:rsidRPr="006D3032">
        <w:rPr>
          <w:rFonts w:ascii="Times New Roman" w:hAnsi="Times New Roman" w:cs="Times New Roman"/>
          <w:b/>
          <w:i/>
          <w:sz w:val="24"/>
          <w:szCs w:val="24"/>
        </w:rPr>
        <w:t xml:space="preserve"> tụt hậu về</w:t>
      </w:r>
      <w:r w:rsidR="006D3032" w:rsidRPr="006D3032">
        <w:rPr>
          <w:rFonts w:ascii="Times New Roman" w:hAnsi="Times New Roman" w:cs="Times New Roman"/>
          <w:b/>
          <w:i/>
          <w:sz w:val="24"/>
          <w:szCs w:val="24"/>
        </w:rPr>
        <w:t xml:space="preserve"> KT;</w:t>
      </w:r>
      <w:r w:rsidR="00B36403" w:rsidRPr="006D3032">
        <w:rPr>
          <w:rFonts w:ascii="Times New Roman" w:hAnsi="Times New Roman" w:cs="Times New Roman"/>
          <w:b/>
          <w:i/>
          <w:sz w:val="24"/>
          <w:szCs w:val="24"/>
        </w:rPr>
        <w:t xml:space="preserve"> </w:t>
      </w:r>
      <w:r w:rsidR="006D3032" w:rsidRPr="006D3032">
        <w:rPr>
          <w:rFonts w:ascii="Times New Roman" w:hAnsi="Times New Roman" w:cs="Times New Roman"/>
          <w:b/>
          <w:i/>
          <w:sz w:val="24"/>
          <w:szCs w:val="24"/>
        </w:rPr>
        <w:t>tham nhũng, lãng phí; chệch hướng</w:t>
      </w:r>
      <w:r w:rsidR="00B36403" w:rsidRPr="006D3032">
        <w:rPr>
          <w:rFonts w:ascii="Times New Roman" w:hAnsi="Times New Roman" w:cs="Times New Roman"/>
          <w:b/>
          <w:i/>
          <w:sz w:val="24"/>
          <w:szCs w:val="24"/>
        </w:rPr>
        <w:t>)</w:t>
      </w:r>
      <w:r>
        <w:rPr>
          <w:rFonts w:ascii="Times New Roman" w:hAnsi="Times New Roman" w:cs="Times New Roman"/>
          <w:sz w:val="29"/>
          <w:szCs w:val="29"/>
        </w:rPr>
        <w:t xml:space="preserve"> chỉ ra có mặt còn gay gắt hơn</w:t>
      </w:r>
      <w:r w:rsidR="006C6C91">
        <w:rPr>
          <w:rFonts w:ascii="Times New Roman" w:hAnsi="Times New Roman" w:cs="Times New Roman"/>
          <w:sz w:val="29"/>
          <w:szCs w:val="29"/>
        </w:rPr>
        <w:t>.</w:t>
      </w:r>
      <w:r w:rsidR="00D75FB5">
        <w:rPr>
          <w:rFonts w:ascii="Times New Roman" w:hAnsi="Times New Roman" w:cs="Times New Roman"/>
          <w:sz w:val="29"/>
          <w:szCs w:val="29"/>
        </w:rPr>
        <w:t xml:space="preserve"> </w:t>
      </w:r>
      <w:r w:rsidR="006C6C91">
        <w:rPr>
          <w:rFonts w:ascii="Times New Roman" w:hAnsi="Times New Roman" w:cs="Times New Roman"/>
          <w:sz w:val="29"/>
          <w:szCs w:val="29"/>
        </w:rPr>
        <w:t>2) T</w:t>
      </w:r>
      <w:r w:rsidR="00D75FB5">
        <w:rPr>
          <w:rFonts w:ascii="Times New Roman" w:hAnsi="Times New Roman" w:cs="Times New Roman"/>
          <w:sz w:val="29"/>
          <w:szCs w:val="29"/>
        </w:rPr>
        <w:t xml:space="preserve">ình hình xã hội tiềm ẩn những nhân tố gây mất ổn định. 3) Giai đoạn chuyển giao thế hệ sang lớp cán bộ sống trong hòa bình và đào tạo từ nhiều nguồn, nhiều nước có thể chế chính trị khác nhau. </w:t>
      </w:r>
    </w:p>
    <w:p w:rsidR="009E1571" w:rsidRPr="009E1571" w:rsidRDefault="009E1571" w:rsidP="00F133AE">
      <w:pPr>
        <w:spacing w:after="0" w:line="312" w:lineRule="auto"/>
        <w:ind w:firstLine="720"/>
        <w:jc w:val="both"/>
        <w:rPr>
          <w:rFonts w:ascii="Times New Roman" w:hAnsi="Times New Roman" w:cs="Times New Roman"/>
          <w:b/>
          <w:sz w:val="24"/>
          <w:szCs w:val="24"/>
        </w:rPr>
      </w:pPr>
      <w:r w:rsidRPr="009E1571">
        <w:rPr>
          <w:rFonts w:ascii="Times New Roman" w:hAnsi="Times New Roman" w:cs="Times New Roman"/>
          <w:b/>
          <w:sz w:val="29"/>
          <w:szCs w:val="29"/>
        </w:rPr>
        <w:t>1. Quan điểm (5)</w:t>
      </w:r>
    </w:p>
    <w:p w:rsidR="00A17EFA" w:rsidRDefault="001B53AE" w:rsidP="00F133AE">
      <w:pPr>
        <w:spacing w:after="0" w:line="312" w:lineRule="auto"/>
        <w:ind w:firstLine="720"/>
        <w:jc w:val="both"/>
        <w:rPr>
          <w:rFonts w:ascii="Times New Roman" w:hAnsi="Times New Roman" w:cs="Times New Roman"/>
          <w:sz w:val="28"/>
          <w:szCs w:val="28"/>
        </w:rPr>
      </w:pPr>
      <w:r>
        <w:rPr>
          <w:rFonts w:ascii="Times New Roman" w:hAnsi="Times New Roman" w:cs="Times New Roman"/>
          <w:b/>
          <w:sz w:val="28"/>
          <w:szCs w:val="28"/>
        </w:rPr>
        <w:t>QĐ</w:t>
      </w:r>
      <w:r w:rsidR="000307E0" w:rsidRPr="000307E0">
        <w:rPr>
          <w:rFonts w:ascii="Times New Roman" w:hAnsi="Times New Roman" w:cs="Times New Roman"/>
          <w:b/>
          <w:sz w:val="28"/>
          <w:szCs w:val="28"/>
        </w:rPr>
        <w:t xml:space="preserve"> 1)</w:t>
      </w:r>
      <w:r w:rsidR="000307E0">
        <w:rPr>
          <w:rFonts w:ascii="Times New Roman" w:hAnsi="Times New Roman" w:cs="Times New Roman"/>
          <w:sz w:val="28"/>
          <w:szCs w:val="28"/>
        </w:rPr>
        <w:t xml:space="preserve"> Xây dựng đội ngũ cán bộ, nhất là cán bộ cấp chiến lược là nhiệm vụ quan trọng hàng đầu, là công việc hệ trọng của Đảng. Đầu tư xây dựng đội ngũ cán bộ là đầu tư cho phát triển lâu dài, bền vững. </w:t>
      </w:r>
    </w:p>
    <w:p w:rsidR="00E87CFB" w:rsidRDefault="00063D20" w:rsidP="00E2172E">
      <w:pPr>
        <w:spacing w:after="0" w:line="312" w:lineRule="auto"/>
        <w:ind w:firstLine="720"/>
        <w:jc w:val="both"/>
        <w:rPr>
          <w:rFonts w:ascii="Times New Roman" w:hAnsi="Times New Roman" w:cs="Times New Roman"/>
          <w:i/>
          <w:spacing w:val="-2"/>
          <w:sz w:val="24"/>
          <w:szCs w:val="24"/>
        </w:rPr>
      </w:pPr>
      <w:r w:rsidRPr="00EA66D8">
        <w:rPr>
          <w:rFonts w:ascii="Times New Roman" w:hAnsi="Times New Roman" w:cs="Times New Roman"/>
          <w:b/>
          <w:spacing w:val="-2"/>
          <w:sz w:val="28"/>
          <w:szCs w:val="28"/>
        </w:rPr>
        <w:t>Cơ sở lý luận:</w:t>
      </w:r>
      <w:r w:rsidRPr="00EA66D8">
        <w:rPr>
          <w:rFonts w:ascii="Times New Roman" w:hAnsi="Times New Roman" w:cs="Times New Roman"/>
          <w:spacing w:val="-2"/>
          <w:sz w:val="28"/>
          <w:szCs w:val="28"/>
        </w:rPr>
        <w:t xml:space="preserve"> </w:t>
      </w:r>
      <w:r w:rsidR="007E4342" w:rsidRPr="00EA66D8">
        <w:rPr>
          <w:rFonts w:ascii="Times New Roman" w:hAnsi="Times New Roman" w:cs="Times New Roman"/>
          <w:spacing w:val="-2"/>
          <w:sz w:val="29"/>
          <w:szCs w:val="29"/>
        </w:rPr>
        <w:t xml:space="preserve">Muốn xây dựng đội ngũ cấp chiến lược cần tạo nguồn từ cấp thấp, tìm ra và nuôi dưỡng, rèn luyện trở thành thủ lĩnh→ </w:t>
      </w:r>
      <w:r w:rsidR="0061375F" w:rsidRPr="00EA66D8">
        <w:rPr>
          <w:rFonts w:ascii="Times New Roman" w:hAnsi="Times New Roman" w:cs="Times New Roman"/>
          <w:spacing w:val="-2"/>
          <w:sz w:val="28"/>
          <w:szCs w:val="28"/>
        </w:rPr>
        <w:t>Ông cha</w:t>
      </w:r>
      <w:r w:rsidR="000F5BCD" w:rsidRPr="00EA66D8">
        <w:rPr>
          <w:rFonts w:ascii="Times New Roman" w:hAnsi="Times New Roman" w:cs="Times New Roman"/>
          <w:spacing w:val="-2"/>
          <w:sz w:val="28"/>
          <w:szCs w:val="28"/>
        </w:rPr>
        <w:t xml:space="preserve"> ta nói “Nhà dột từ nóc dột xuống” </w:t>
      </w:r>
      <w:r w:rsidR="000F5BCD" w:rsidRPr="00EA66D8">
        <w:rPr>
          <w:rFonts w:ascii="Times New Roman" w:hAnsi="Times New Roman" w:cs="Times New Roman"/>
          <w:spacing w:val="-2"/>
          <w:sz w:val="29"/>
          <w:szCs w:val="29"/>
        </w:rPr>
        <w:t xml:space="preserve">→ Đầu tư </w:t>
      </w:r>
      <w:r w:rsidR="000F5BCD" w:rsidRPr="00EA66D8">
        <w:rPr>
          <w:rFonts w:ascii="Times New Roman" w:hAnsi="Times New Roman" w:cs="Times New Roman"/>
          <w:spacing w:val="-2"/>
          <w:sz w:val="28"/>
          <w:szCs w:val="28"/>
        </w:rPr>
        <w:t>xây dựng đội ngũ cán bộ, nhất là cấp chiến lược</w:t>
      </w:r>
      <w:r w:rsidR="00771FA0" w:rsidRPr="00EA66D8">
        <w:rPr>
          <w:rFonts w:ascii="Times New Roman" w:hAnsi="Times New Roman" w:cs="Times New Roman"/>
          <w:spacing w:val="-2"/>
          <w:sz w:val="28"/>
          <w:szCs w:val="28"/>
        </w:rPr>
        <w:t xml:space="preserve"> thì “không có nhà dột”, </w:t>
      </w:r>
      <w:r w:rsidR="007E4342" w:rsidRPr="00EA66D8">
        <w:rPr>
          <w:rFonts w:ascii="Times New Roman" w:hAnsi="Times New Roman" w:cs="Times New Roman"/>
          <w:spacing w:val="-2"/>
          <w:sz w:val="28"/>
          <w:szCs w:val="28"/>
        </w:rPr>
        <w:t xml:space="preserve">cấp thấp là </w:t>
      </w:r>
      <w:r w:rsidR="00771FA0" w:rsidRPr="00EA66D8">
        <w:rPr>
          <w:rFonts w:ascii="Times New Roman" w:hAnsi="Times New Roman" w:cs="Times New Roman"/>
          <w:spacing w:val="-2"/>
          <w:sz w:val="28"/>
          <w:szCs w:val="28"/>
        </w:rPr>
        <w:t>nền móng vững chắc</w:t>
      </w:r>
      <w:r w:rsidR="00771FA0" w:rsidRPr="00EA66D8">
        <w:rPr>
          <w:rFonts w:ascii="Times New Roman" w:hAnsi="Times New Roman" w:cs="Times New Roman"/>
          <w:spacing w:val="-2"/>
          <w:sz w:val="29"/>
          <w:szCs w:val="29"/>
        </w:rPr>
        <w:t>→ “ăn ngon, ngủ yên”→ vì vậy,</w:t>
      </w:r>
      <w:r w:rsidR="000F5BCD" w:rsidRPr="00EA66D8">
        <w:rPr>
          <w:rFonts w:ascii="Times New Roman" w:hAnsi="Times New Roman" w:cs="Times New Roman"/>
          <w:spacing w:val="-2"/>
          <w:sz w:val="28"/>
          <w:szCs w:val="28"/>
        </w:rPr>
        <w:t xml:space="preserve"> đầu tư </w:t>
      </w:r>
      <w:r w:rsidR="000F5BCD" w:rsidRPr="00EA66D8">
        <w:rPr>
          <w:rFonts w:ascii="Times New Roman" w:hAnsi="Times New Roman" w:cs="Times New Roman"/>
          <w:spacing w:val="-2"/>
          <w:sz w:val="28"/>
          <w:szCs w:val="28"/>
        </w:rPr>
        <w:lastRenderedPageBreak/>
        <w:t xml:space="preserve">cho </w:t>
      </w:r>
      <w:r w:rsidR="00771FA0" w:rsidRPr="00EA66D8">
        <w:rPr>
          <w:rFonts w:ascii="Times New Roman" w:hAnsi="Times New Roman" w:cs="Times New Roman"/>
          <w:spacing w:val="-2"/>
          <w:sz w:val="28"/>
          <w:szCs w:val="28"/>
        </w:rPr>
        <w:t xml:space="preserve">cán bộ là đầu tư </w:t>
      </w:r>
      <w:r w:rsidR="000F5BCD" w:rsidRPr="00EA66D8">
        <w:rPr>
          <w:rFonts w:ascii="Times New Roman" w:hAnsi="Times New Roman" w:cs="Times New Roman"/>
          <w:spacing w:val="-2"/>
          <w:sz w:val="28"/>
          <w:szCs w:val="28"/>
        </w:rPr>
        <w:t xml:space="preserve">phát triển lâu dài, bền vững </w:t>
      </w:r>
      <w:r w:rsidR="000F5BCD" w:rsidRPr="00EA66D8">
        <w:rPr>
          <w:rFonts w:ascii="Times New Roman" w:hAnsi="Times New Roman" w:cs="Times New Roman"/>
          <w:spacing w:val="-2"/>
          <w:sz w:val="29"/>
          <w:szCs w:val="29"/>
        </w:rPr>
        <w:t>→ dân chúng thường nói “muốn sinh lợi thì phải đầu tư”</w:t>
      </w:r>
      <w:r w:rsidR="00E87CFB">
        <w:rPr>
          <w:rFonts w:ascii="Times New Roman" w:hAnsi="Times New Roman" w:cs="Times New Roman"/>
          <w:spacing w:val="-2"/>
          <w:sz w:val="29"/>
          <w:szCs w:val="29"/>
        </w:rPr>
        <w:t xml:space="preserve">. </w:t>
      </w:r>
    </w:p>
    <w:p w:rsidR="00E87CFB" w:rsidRDefault="00771FA0" w:rsidP="00E2172E">
      <w:pPr>
        <w:spacing w:after="0" w:line="312" w:lineRule="auto"/>
        <w:ind w:firstLine="720"/>
        <w:jc w:val="both"/>
        <w:rPr>
          <w:rFonts w:ascii="Times New Roman" w:hAnsi="Times New Roman" w:cs="Times New Roman"/>
          <w:sz w:val="29"/>
          <w:szCs w:val="29"/>
        </w:rPr>
      </w:pPr>
      <w:r w:rsidRPr="00771FA0">
        <w:rPr>
          <w:rFonts w:ascii="Times New Roman" w:hAnsi="Times New Roman" w:cs="Times New Roman"/>
          <w:b/>
          <w:sz w:val="29"/>
          <w:szCs w:val="29"/>
        </w:rPr>
        <w:t>Cơ sở thực tiễn:</w:t>
      </w:r>
      <w:r>
        <w:rPr>
          <w:rFonts w:ascii="Times New Roman" w:hAnsi="Times New Roman" w:cs="Times New Roman"/>
          <w:sz w:val="29"/>
          <w:szCs w:val="29"/>
        </w:rPr>
        <w:t xml:space="preserve"> </w:t>
      </w:r>
      <w:r w:rsidR="00D143A7">
        <w:rPr>
          <w:rFonts w:ascii="Times New Roman" w:hAnsi="Times New Roman" w:cs="Times New Roman"/>
          <w:sz w:val="29"/>
          <w:szCs w:val="29"/>
        </w:rPr>
        <w:t xml:space="preserve">Bài học từ LX, chọn sai thủ lĩnh </w:t>
      </w:r>
      <w:r w:rsidR="00D143A7" w:rsidRPr="00AB049C">
        <w:rPr>
          <w:rFonts w:ascii="Times New Roman" w:hAnsi="Times New Roman" w:cs="Times New Roman"/>
          <w:sz w:val="29"/>
          <w:szCs w:val="29"/>
        </w:rPr>
        <w:t>→</w:t>
      </w:r>
      <w:r w:rsidR="00D143A7">
        <w:rPr>
          <w:rFonts w:ascii="Times New Roman" w:hAnsi="Times New Roman" w:cs="Times New Roman"/>
          <w:sz w:val="29"/>
          <w:szCs w:val="29"/>
        </w:rPr>
        <w:t xml:space="preserve"> </w:t>
      </w:r>
      <w:r>
        <w:rPr>
          <w:rFonts w:ascii="Times New Roman" w:hAnsi="Times New Roman" w:cs="Times New Roman"/>
          <w:sz w:val="29"/>
          <w:szCs w:val="29"/>
        </w:rPr>
        <w:t xml:space="preserve">Nhìn sang TQ, họ có chiến lược đào tạo lãnh đạo cấp cao như thế nào </w:t>
      </w:r>
      <w:r w:rsidRPr="00AB049C">
        <w:rPr>
          <w:rFonts w:ascii="Times New Roman" w:hAnsi="Times New Roman" w:cs="Times New Roman"/>
          <w:sz w:val="29"/>
          <w:szCs w:val="29"/>
        </w:rPr>
        <w:t>→</w:t>
      </w:r>
      <w:r>
        <w:rPr>
          <w:rFonts w:ascii="Times New Roman" w:hAnsi="Times New Roman" w:cs="Times New Roman"/>
          <w:sz w:val="29"/>
          <w:szCs w:val="29"/>
        </w:rPr>
        <w:t xml:space="preserve"> các nguyên thủ đề</w:t>
      </w:r>
      <w:r w:rsidR="00CA6E8F">
        <w:rPr>
          <w:rFonts w:ascii="Times New Roman" w:hAnsi="Times New Roman" w:cs="Times New Roman"/>
          <w:sz w:val="29"/>
          <w:szCs w:val="29"/>
        </w:rPr>
        <w:t>u được sàng lọc, đào tạo</w:t>
      </w:r>
      <w:r>
        <w:rPr>
          <w:rFonts w:ascii="Times New Roman" w:hAnsi="Times New Roman" w:cs="Times New Roman"/>
          <w:sz w:val="29"/>
          <w:szCs w:val="29"/>
        </w:rPr>
        <w:t xml:space="preserve"> trải qua rất nhiều cương vị công tác, bắt đầu từ nơi khó khăn, gian khổ</w:t>
      </w:r>
      <w:r w:rsidR="00E52F17">
        <w:rPr>
          <w:rFonts w:ascii="Times New Roman" w:hAnsi="Times New Roman" w:cs="Times New Roman"/>
          <w:sz w:val="29"/>
          <w:szCs w:val="29"/>
        </w:rPr>
        <w:t xml:space="preserve">, tiến dần đến các nơi phức tạp, trọng yếu </w:t>
      </w:r>
    </w:p>
    <w:p w:rsidR="0054563C" w:rsidRDefault="001B53AE" w:rsidP="00E2172E">
      <w:pPr>
        <w:spacing w:after="0" w:line="312" w:lineRule="auto"/>
        <w:ind w:firstLine="720"/>
        <w:jc w:val="both"/>
        <w:rPr>
          <w:rFonts w:ascii="Times New Roman" w:hAnsi="Times New Roman" w:cs="Times New Roman"/>
          <w:color w:val="000000"/>
          <w:sz w:val="29"/>
          <w:szCs w:val="29"/>
        </w:rPr>
      </w:pPr>
      <w:r w:rsidRPr="00254A63">
        <w:rPr>
          <w:rFonts w:ascii="Times New Roman" w:hAnsi="Times New Roman" w:cs="Times New Roman"/>
          <w:b/>
          <w:sz w:val="28"/>
          <w:szCs w:val="28"/>
        </w:rPr>
        <w:t>QĐ 2)</w:t>
      </w:r>
      <w:r>
        <w:rPr>
          <w:rFonts w:ascii="Times New Roman" w:hAnsi="Times New Roman" w:cs="Times New Roman"/>
          <w:sz w:val="28"/>
          <w:szCs w:val="28"/>
        </w:rPr>
        <w:t xml:space="preserve"> </w:t>
      </w:r>
      <w:r w:rsidR="00E330D4">
        <w:rPr>
          <w:rFonts w:ascii="Times New Roman" w:hAnsi="Times New Roman" w:cs="Times New Roman"/>
          <w:color w:val="000000"/>
          <w:sz w:val="29"/>
          <w:szCs w:val="29"/>
        </w:rPr>
        <w:t>T</w:t>
      </w:r>
      <w:r w:rsidR="00E330D4" w:rsidRPr="00E330D4">
        <w:rPr>
          <w:rFonts w:ascii="Times New Roman" w:hAnsi="Times New Roman" w:cs="Times New Roman"/>
          <w:color w:val="000000"/>
          <w:sz w:val="29"/>
          <w:szCs w:val="29"/>
        </w:rPr>
        <w:t>hực hiện nghiêm, nhất quán Đảng thống nhất lãnh đạo trực tiếp, toàn diện công tác cán bộ và quản lý đội ngũ cán b</w:t>
      </w:r>
      <w:r w:rsidR="00E330D4">
        <w:rPr>
          <w:rFonts w:ascii="Times New Roman" w:hAnsi="Times New Roman" w:cs="Times New Roman"/>
          <w:color w:val="000000"/>
          <w:sz w:val="29"/>
          <w:szCs w:val="29"/>
        </w:rPr>
        <w:t>ộ trong hệ thống chính trị</w:t>
      </w:r>
      <w:r w:rsidR="0061375F">
        <w:rPr>
          <w:rFonts w:ascii="Times New Roman" w:hAnsi="Times New Roman" w:cs="Times New Roman"/>
          <w:color w:val="000000"/>
          <w:sz w:val="29"/>
          <w:szCs w:val="29"/>
        </w:rPr>
        <w:t xml:space="preserve">. Chuẩn hóa, siết chặt kỷ cương, kỷ luật </w:t>
      </w:r>
      <w:r w:rsidR="0054563C">
        <w:rPr>
          <w:rFonts w:ascii="Times New Roman" w:hAnsi="Times New Roman" w:cs="Times New Roman"/>
          <w:color w:val="000000"/>
          <w:sz w:val="29"/>
          <w:szCs w:val="29"/>
        </w:rPr>
        <w:t>đi đôi vớ</w:t>
      </w:r>
      <w:r w:rsidR="00E61EA4">
        <w:rPr>
          <w:rFonts w:ascii="Times New Roman" w:hAnsi="Times New Roman" w:cs="Times New Roman"/>
          <w:color w:val="000000"/>
          <w:sz w:val="29"/>
          <w:szCs w:val="29"/>
        </w:rPr>
        <w:t>i</w:t>
      </w:r>
      <w:r w:rsidR="0054563C">
        <w:rPr>
          <w:rFonts w:ascii="Times New Roman" w:hAnsi="Times New Roman" w:cs="Times New Roman"/>
          <w:color w:val="000000"/>
          <w:sz w:val="29"/>
          <w:szCs w:val="29"/>
        </w:rPr>
        <w:t xml:space="preserve"> thể chế và bảo vệ cán bộ vì lợ</w:t>
      </w:r>
      <w:r w:rsidR="00E61EA4">
        <w:rPr>
          <w:rFonts w:ascii="Times New Roman" w:hAnsi="Times New Roman" w:cs="Times New Roman"/>
          <w:color w:val="000000"/>
          <w:sz w:val="29"/>
          <w:szCs w:val="29"/>
        </w:rPr>
        <w:t xml:space="preserve">i ích chung. Phân cấp, phân quyền đi đôi với kiểm soát, xử lý nghiêm minh sai phạm.  </w:t>
      </w:r>
    </w:p>
    <w:p w:rsidR="00C466E5" w:rsidRPr="00E330D4" w:rsidRDefault="00E330D4" w:rsidP="00E2172E">
      <w:pPr>
        <w:spacing w:after="0" w:line="312" w:lineRule="auto"/>
        <w:ind w:firstLine="720"/>
        <w:jc w:val="both"/>
        <w:rPr>
          <w:rFonts w:ascii="Times New Roman" w:hAnsi="Times New Roman" w:cs="Times New Roman"/>
          <w:sz w:val="29"/>
          <w:szCs w:val="29"/>
        </w:rPr>
      </w:pPr>
      <w:r>
        <w:rPr>
          <w:rFonts w:ascii="Times New Roman" w:hAnsi="Times New Roman" w:cs="Times New Roman"/>
          <w:color w:val="000000"/>
          <w:sz w:val="29"/>
          <w:szCs w:val="29"/>
        </w:rPr>
        <w:t xml:space="preserve"> </w:t>
      </w:r>
      <w:r w:rsidR="0054563C" w:rsidRPr="0054563C">
        <w:rPr>
          <w:rFonts w:ascii="Times New Roman" w:hAnsi="Times New Roman" w:cs="Times New Roman"/>
          <w:b/>
          <w:sz w:val="29"/>
          <w:szCs w:val="29"/>
        </w:rPr>
        <w:t>Cơ sở lý luận:</w:t>
      </w:r>
      <w:r w:rsidR="0054563C">
        <w:rPr>
          <w:rFonts w:ascii="Times New Roman" w:hAnsi="Times New Roman" w:cs="Times New Roman"/>
          <w:sz w:val="29"/>
          <w:szCs w:val="29"/>
        </w:rPr>
        <w:t xml:space="preserve"> </w:t>
      </w:r>
      <w:r>
        <w:rPr>
          <w:rFonts w:ascii="Times New Roman" w:hAnsi="Times New Roman" w:cs="Times New Roman"/>
          <w:sz w:val="29"/>
          <w:szCs w:val="29"/>
        </w:rPr>
        <w:t xml:space="preserve">Chiến lược đề ra “Đảng thống nhất lãnh đạo công tác cán bộ và quản lý đội ngũ cán bộ” </w:t>
      </w:r>
      <w:r w:rsidR="0054563C" w:rsidRPr="00AB049C">
        <w:rPr>
          <w:rFonts w:ascii="Times New Roman" w:hAnsi="Times New Roman" w:cs="Times New Roman"/>
          <w:sz w:val="29"/>
          <w:szCs w:val="29"/>
        </w:rPr>
        <w:t>→</w:t>
      </w:r>
      <w:r w:rsidR="008A1890">
        <w:rPr>
          <w:rFonts w:ascii="Times New Roman" w:hAnsi="Times New Roman" w:cs="Times New Roman"/>
          <w:sz w:val="29"/>
          <w:szCs w:val="29"/>
        </w:rPr>
        <w:t xml:space="preserve"> Phải nhấn mạnh “nghiêm, nhất quán</w:t>
      </w:r>
      <w:r w:rsidR="002A3D94">
        <w:rPr>
          <w:rFonts w:ascii="Times New Roman" w:hAnsi="Times New Roman" w:cs="Times New Roman"/>
          <w:sz w:val="29"/>
          <w:szCs w:val="29"/>
        </w:rPr>
        <w:t>, trực tiếp” vì đôi khi Đảng buông lỏng dẫn đến hậu quả khôn lường</w:t>
      </w:r>
      <w:r w:rsidR="002A3D94" w:rsidRPr="00AB049C">
        <w:rPr>
          <w:rFonts w:ascii="Times New Roman" w:hAnsi="Times New Roman" w:cs="Times New Roman"/>
          <w:sz w:val="29"/>
          <w:szCs w:val="29"/>
        </w:rPr>
        <w:t>→</w:t>
      </w:r>
      <w:r w:rsidR="002A3D94">
        <w:rPr>
          <w:rFonts w:ascii="Times New Roman" w:hAnsi="Times New Roman" w:cs="Times New Roman"/>
          <w:sz w:val="29"/>
          <w:szCs w:val="29"/>
        </w:rPr>
        <w:t xml:space="preserve"> </w:t>
      </w:r>
      <w:r w:rsidR="008A1890">
        <w:rPr>
          <w:rFonts w:ascii="Times New Roman" w:hAnsi="Times New Roman" w:cs="Times New Roman"/>
          <w:sz w:val="29"/>
          <w:szCs w:val="29"/>
        </w:rPr>
        <w:t>Tuyệt đối hóa vai trò</w:t>
      </w:r>
      <w:r w:rsidR="0054563C">
        <w:rPr>
          <w:rFonts w:ascii="Times New Roman" w:hAnsi="Times New Roman" w:cs="Times New Roman"/>
          <w:sz w:val="29"/>
          <w:szCs w:val="29"/>
        </w:rPr>
        <w:t xml:space="preserve"> quản lý</w:t>
      </w:r>
      <w:r w:rsidR="008A1890">
        <w:rPr>
          <w:rFonts w:ascii="Times New Roman" w:hAnsi="Times New Roman" w:cs="Times New Roman"/>
          <w:sz w:val="29"/>
          <w:szCs w:val="29"/>
        </w:rPr>
        <w:t xml:space="preserve"> của Nhà nước</w:t>
      </w:r>
      <w:r w:rsidR="0054563C">
        <w:rPr>
          <w:rFonts w:ascii="Times New Roman" w:hAnsi="Times New Roman" w:cs="Times New Roman"/>
          <w:sz w:val="29"/>
          <w:szCs w:val="29"/>
        </w:rPr>
        <w:t xml:space="preserve"> </w:t>
      </w:r>
      <w:r w:rsidR="008A1890">
        <w:rPr>
          <w:rFonts w:ascii="Times New Roman" w:hAnsi="Times New Roman" w:cs="Times New Roman"/>
          <w:sz w:val="29"/>
          <w:szCs w:val="29"/>
        </w:rPr>
        <w:t>gây sự chia cắt trong quản lý hệ thống công chức, viên chức, tạo lỗ hổng trong thực hiệ</w:t>
      </w:r>
      <w:r w:rsidR="00AA708D">
        <w:rPr>
          <w:rFonts w:ascii="Times New Roman" w:hAnsi="Times New Roman" w:cs="Times New Roman"/>
          <w:sz w:val="29"/>
          <w:szCs w:val="29"/>
        </w:rPr>
        <w:t>n;</w:t>
      </w:r>
      <w:r w:rsidR="008A1890">
        <w:rPr>
          <w:rFonts w:ascii="Times New Roman" w:hAnsi="Times New Roman" w:cs="Times New Roman"/>
          <w:sz w:val="29"/>
          <w:szCs w:val="29"/>
        </w:rPr>
        <w:t xml:space="preserve"> nhiều nội dung trong quy định của Đảng với NN chưa thống nhất với nhau gây khó khăn</w:t>
      </w:r>
      <w:r w:rsidR="002A3D94">
        <w:rPr>
          <w:rFonts w:ascii="Times New Roman" w:hAnsi="Times New Roman" w:cs="Times New Roman"/>
          <w:sz w:val="29"/>
          <w:szCs w:val="29"/>
        </w:rPr>
        <w:t xml:space="preserve"> trong thực hiện. </w:t>
      </w:r>
      <w:r w:rsidR="00C43FB4" w:rsidRPr="00AB049C">
        <w:rPr>
          <w:rFonts w:ascii="Times New Roman" w:hAnsi="Times New Roman" w:cs="Times New Roman"/>
          <w:sz w:val="29"/>
          <w:szCs w:val="29"/>
        </w:rPr>
        <w:t>→</w:t>
      </w:r>
      <w:r w:rsidR="00C43FB4">
        <w:rPr>
          <w:rFonts w:ascii="Times New Roman" w:hAnsi="Times New Roman" w:cs="Times New Roman"/>
          <w:sz w:val="29"/>
          <w:szCs w:val="29"/>
        </w:rPr>
        <w:t xml:space="preserve"> </w:t>
      </w:r>
      <w:r w:rsidR="00C43FB4" w:rsidRPr="00106A26">
        <w:rPr>
          <w:rFonts w:ascii="Times New Roman" w:hAnsi="Times New Roman" w:cs="Times New Roman"/>
          <w:b/>
          <w:sz w:val="28"/>
          <w:szCs w:val="28"/>
        </w:rPr>
        <w:t>Điểm mới</w:t>
      </w:r>
      <w:r w:rsidR="00C43FB4">
        <w:rPr>
          <w:rFonts w:ascii="Times New Roman" w:hAnsi="Times New Roman" w:cs="Times New Roman"/>
          <w:sz w:val="28"/>
          <w:szCs w:val="28"/>
        </w:rPr>
        <w:t xml:space="preserve"> là chuẩn hóa, siết chặt kỷ cương gắn với thể chế và bảo vệ cán bộ; phân cấp, phân quyền gắn với kiểm soát và xử lý nghiêm sai phạm </w:t>
      </w:r>
      <w:r w:rsidR="00C43FB4" w:rsidRPr="00AB049C">
        <w:rPr>
          <w:rFonts w:ascii="Times New Roman" w:hAnsi="Times New Roman" w:cs="Times New Roman"/>
          <w:sz w:val="29"/>
          <w:szCs w:val="29"/>
        </w:rPr>
        <w:t>→</w:t>
      </w:r>
      <w:r w:rsidR="00C43FB4">
        <w:rPr>
          <w:rFonts w:ascii="Times New Roman" w:hAnsi="Times New Roman" w:cs="Times New Roman"/>
          <w:sz w:val="29"/>
          <w:szCs w:val="29"/>
        </w:rPr>
        <w:t xml:space="preserve"> Thực tế sự “sáng tạo, đột phá” đến từ số ít, nếu không có cơ chế bảo vệ sẽ bị thui chột, chịu tổn thất về chính trị</w:t>
      </w:r>
    </w:p>
    <w:p w:rsidR="001E0D91" w:rsidRPr="001E0D91" w:rsidRDefault="002A3D94" w:rsidP="00F133AE">
      <w:pPr>
        <w:spacing w:after="0" w:line="312" w:lineRule="auto"/>
        <w:ind w:firstLine="720"/>
        <w:jc w:val="both"/>
        <w:rPr>
          <w:rFonts w:ascii="Times New Roman" w:hAnsi="Times New Roman" w:cs="Times New Roman"/>
          <w:sz w:val="28"/>
          <w:szCs w:val="28"/>
        </w:rPr>
      </w:pPr>
      <w:r w:rsidRPr="00EA4905">
        <w:rPr>
          <w:rFonts w:ascii="Times New Roman" w:hAnsi="Times New Roman" w:cs="Times New Roman"/>
          <w:b/>
          <w:sz w:val="28"/>
          <w:szCs w:val="28"/>
        </w:rPr>
        <w:t>Cơ sở thực tiễn:</w:t>
      </w:r>
      <w:r>
        <w:rPr>
          <w:rFonts w:ascii="Times New Roman" w:hAnsi="Times New Roman" w:cs="Times New Roman"/>
          <w:sz w:val="28"/>
          <w:szCs w:val="28"/>
        </w:rPr>
        <w:t xml:space="preserve"> </w:t>
      </w:r>
      <w:r w:rsidRPr="001E0D91">
        <w:rPr>
          <w:rFonts w:ascii="Times New Roman" w:hAnsi="Times New Roman" w:cs="Times New Roman"/>
          <w:sz w:val="28"/>
          <w:szCs w:val="28"/>
        </w:rPr>
        <w:t>Cán bộ bị kỷ luật nhưng vẫn được điều chuyển sang cấp tương đương → GĐ Sở GTVT Bà Rịa, Vũng Tàu sang làm Trưởng ban quản lý các khu CN</w:t>
      </w:r>
      <w:r w:rsidR="00EA4905" w:rsidRPr="001E0D91">
        <w:rPr>
          <w:rFonts w:ascii="Times New Roman" w:hAnsi="Times New Roman" w:cs="Times New Roman"/>
          <w:sz w:val="28"/>
          <w:szCs w:val="28"/>
        </w:rPr>
        <w:t>; Bố GĐ Bệnh viện bổ nhiệm con bị tâm thần vào chức vụ lãnh đạo đơn vị</w:t>
      </w:r>
    </w:p>
    <w:p w:rsidR="006955C8" w:rsidRDefault="00106A26" w:rsidP="00F133AE">
      <w:pPr>
        <w:spacing w:after="0" w:line="312" w:lineRule="auto"/>
        <w:ind w:firstLine="720"/>
        <w:jc w:val="both"/>
        <w:rPr>
          <w:rFonts w:ascii="Times New Roman" w:hAnsi="Times New Roman" w:cs="Times New Roman"/>
          <w:color w:val="000000"/>
          <w:sz w:val="29"/>
          <w:szCs w:val="29"/>
        </w:rPr>
      </w:pPr>
      <w:r>
        <w:rPr>
          <w:rFonts w:ascii="Times New Roman" w:hAnsi="Times New Roman" w:cs="Times New Roman"/>
          <w:b/>
          <w:bCs/>
          <w:i/>
          <w:iCs/>
          <w:color w:val="000000"/>
          <w:sz w:val="29"/>
          <w:szCs w:val="29"/>
        </w:rPr>
        <w:t>QĐ 3)</w:t>
      </w:r>
      <w:r>
        <w:rPr>
          <w:rFonts w:ascii="Times New Roman" w:hAnsi="Times New Roman" w:cs="Times New Roman"/>
          <w:color w:val="000000"/>
          <w:sz w:val="29"/>
          <w:szCs w:val="29"/>
        </w:rPr>
        <w:t xml:space="preserve"> T</w:t>
      </w:r>
      <w:r w:rsidRPr="00106A26">
        <w:rPr>
          <w:rFonts w:ascii="Times New Roman" w:hAnsi="Times New Roman" w:cs="Times New Roman"/>
          <w:color w:val="000000"/>
          <w:sz w:val="29"/>
          <w:szCs w:val="29"/>
        </w:rPr>
        <w:t>ôn trọng và hành động theo quy luật khách quan, thường xuyên đổi mới công tác cán bộ phù hợp với tình hình thực tiễn.</w:t>
      </w:r>
    </w:p>
    <w:p w:rsidR="00FF1345" w:rsidRDefault="00AA708D" w:rsidP="00F133AE">
      <w:pPr>
        <w:spacing w:after="0" w:line="312" w:lineRule="auto"/>
        <w:ind w:firstLine="720"/>
        <w:jc w:val="both"/>
        <w:rPr>
          <w:rFonts w:ascii="Times New Roman" w:hAnsi="Times New Roman" w:cs="Times New Roman"/>
          <w:sz w:val="29"/>
          <w:szCs w:val="29"/>
        </w:rPr>
      </w:pPr>
      <w:r w:rsidRPr="00044155">
        <w:rPr>
          <w:rFonts w:ascii="Times New Roman" w:hAnsi="Times New Roman" w:cs="Times New Roman"/>
          <w:b/>
          <w:sz w:val="29"/>
          <w:szCs w:val="29"/>
        </w:rPr>
        <w:t>Cơ sở lý luận:</w:t>
      </w:r>
      <w:r>
        <w:rPr>
          <w:rFonts w:ascii="Times New Roman" w:hAnsi="Times New Roman" w:cs="Times New Roman"/>
          <w:sz w:val="29"/>
          <w:szCs w:val="29"/>
        </w:rPr>
        <w:t xml:space="preserve"> </w:t>
      </w:r>
      <w:r w:rsidR="00FF1345">
        <w:rPr>
          <w:rFonts w:ascii="Times New Roman" w:hAnsi="Times New Roman" w:cs="Times New Roman"/>
          <w:sz w:val="29"/>
          <w:szCs w:val="29"/>
        </w:rPr>
        <w:t>Khách quan được hiểu khi vận hành theo nền kinh tế thị trường thì phải tôn trọng, thực hiện theo quy luật “</w:t>
      </w:r>
      <w:r w:rsidR="00FF1345" w:rsidRPr="00D14AB6">
        <w:rPr>
          <w:rFonts w:ascii="Times New Roman" w:hAnsi="Times New Roman" w:cs="Times New Roman"/>
          <w:b/>
          <w:sz w:val="29"/>
          <w:szCs w:val="29"/>
        </w:rPr>
        <w:t>cạnh tranh</w:t>
      </w:r>
      <w:r w:rsidR="00FF1345">
        <w:rPr>
          <w:rFonts w:ascii="Times New Roman" w:hAnsi="Times New Roman" w:cs="Times New Roman"/>
          <w:sz w:val="29"/>
          <w:szCs w:val="29"/>
        </w:rPr>
        <w:t>”</w:t>
      </w:r>
      <w:r w:rsidR="00FF1345" w:rsidRPr="00FF1345">
        <w:rPr>
          <w:rFonts w:ascii="Times New Roman" w:hAnsi="Times New Roman" w:cs="Times New Roman"/>
          <w:sz w:val="29"/>
          <w:szCs w:val="29"/>
        </w:rPr>
        <w:t xml:space="preserve"> </w:t>
      </w:r>
      <w:r w:rsidR="00FF1345" w:rsidRPr="00AB049C">
        <w:rPr>
          <w:rFonts w:ascii="Times New Roman" w:hAnsi="Times New Roman" w:cs="Times New Roman"/>
          <w:sz w:val="29"/>
          <w:szCs w:val="29"/>
        </w:rPr>
        <w:t>→</w:t>
      </w:r>
      <w:r w:rsidR="00FF1345">
        <w:rPr>
          <w:rFonts w:ascii="Times New Roman" w:hAnsi="Times New Roman" w:cs="Times New Roman"/>
          <w:sz w:val="29"/>
          <w:szCs w:val="29"/>
        </w:rPr>
        <w:t xml:space="preserve"> </w:t>
      </w:r>
      <w:r w:rsidR="00FF1345" w:rsidRPr="00D14AB6">
        <w:rPr>
          <w:rFonts w:ascii="Times New Roman" w:hAnsi="Times New Roman" w:cs="Times New Roman"/>
          <w:b/>
          <w:sz w:val="29"/>
          <w:szCs w:val="29"/>
        </w:rPr>
        <w:t>Chúng ta đã thực hiện hiệu quả thấp, nhiều lúc hình thứ</w:t>
      </w:r>
      <w:r w:rsidR="00F02413">
        <w:rPr>
          <w:rFonts w:ascii="Times New Roman" w:hAnsi="Times New Roman" w:cs="Times New Roman"/>
          <w:b/>
          <w:sz w:val="29"/>
          <w:szCs w:val="29"/>
        </w:rPr>
        <w:t>c</w:t>
      </w:r>
      <w:r w:rsidR="00F02413">
        <w:rPr>
          <w:rFonts w:ascii="Times New Roman" w:hAnsi="Times New Roman" w:cs="Times New Roman"/>
          <w:sz w:val="29"/>
          <w:szCs w:val="29"/>
        </w:rPr>
        <w:t xml:space="preserve">. </w:t>
      </w:r>
    </w:p>
    <w:p w:rsidR="00F02413" w:rsidRPr="00F02413" w:rsidRDefault="00F02413" w:rsidP="00F133AE">
      <w:pPr>
        <w:spacing w:after="0" w:line="312" w:lineRule="auto"/>
        <w:ind w:firstLine="720"/>
        <w:jc w:val="both"/>
        <w:rPr>
          <w:rFonts w:ascii="Times New Roman" w:hAnsi="Times New Roman" w:cs="Times New Roman"/>
          <w:b/>
          <w:i/>
          <w:sz w:val="29"/>
          <w:szCs w:val="29"/>
        </w:rPr>
      </w:pPr>
      <w:r w:rsidRPr="00F02413">
        <w:rPr>
          <w:rFonts w:ascii="Times New Roman" w:hAnsi="Times New Roman" w:cs="Times New Roman"/>
          <w:b/>
          <w:sz w:val="29"/>
          <w:szCs w:val="29"/>
        </w:rPr>
        <w:t>Cơ sở thực tiễn:</w:t>
      </w:r>
      <w:r>
        <w:rPr>
          <w:rFonts w:ascii="Times New Roman" w:hAnsi="Times New Roman" w:cs="Times New Roman"/>
          <w:sz w:val="29"/>
          <w:szCs w:val="29"/>
        </w:rPr>
        <w:t xml:space="preserve"> Lê nin nói hãy cho tôi những người cộng sản + khoa học kỹ thuật của Phương Tây sẽ xây dựng được CNXH </w:t>
      </w:r>
      <w:r w:rsidRPr="001E0D91">
        <w:rPr>
          <w:rFonts w:ascii="Times New Roman" w:hAnsi="Times New Roman" w:cs="Times New Roman"/>
          <w:sz w:val="28"/>
          <w:szCs w:val="28"/>
        </w:rPr>
        <w:t>→</w:t>
      </w:r>
      <w:r>
        <w:rPr>
          <w:rFonts w:ascii="Times New Roman" w:hAnsi="Times New Roman" w:cs="Times New Roman"/>
          <w:sz w:val="28"/>
          <w:szCs w:val="28"/>
        </w:rPr>
        <w:t xml:space="preserve"> Phải cử cán bộ, đảng viên sang học tại các trường ĐH của các nước tiên tiến như Mỹ, Anh, Pháp, Úc</w:t>
      </w:r>
      <w:r w:rsidRPr="001E0D91">
        <w:rPr>
          <w:rFonts w:ascii="Times New Roman" w:hAnsi="Times New Roman" w:cs="Times New Roman"/>
          <w:sz w:val="28"/>
          <w:szCs w:val="28"/>
        </w:rPr>
        <w:t>→</w:t>
      </w:r>
      <w:r>
        <w:rPr>
          <w:rFonts w:ascii="Times New Roman" w:hAnsi="Times New Roman" w:cs="Times New Roman"/>
          <w:sz w:val="28"/>
          <w:szCs w:val="28"/>
        </w:rPr>
        <w:t xml:space="preserve"> BTCTW đang thực hiện đề án 165, Thanh Hóa có 26 đồng chí học tại các trường thuộc tốp 200 ĐH hàng đầu thế giới </w:t>
      </w:r>
      <w:r w:rsidRPr="001E0D91">
        <w:rPr>
          <w:rFonts w:ascii="Times New Roman" w:hAnsi="Times New Roman" w:cs="Times New Roman"/>
          <w:sz w:val="28"/>
          <w:szCs w:val="28"/>
        </w:rPr>
        <w:t>→</w:t>
      </w:r>
      <w:r>
        <w:rPr>
          <w:rFonts w:ascii="Times New Roman" w:hAnsi="Times New Roman" w:cs="Times New Roman"/>
          <w:sz w:val="28"/>
          <w:szCs w:val="28"/>
        </w:rPr>
        <w:t xml:space="preserve"> </w:t>
      </w:r>
      <w:r w:rsidRPr="00F02413">
        <w:rPr>
          <w:rFonts w:ascii="Times New Roman" w:hAnsi="Times New Roman" w:cs="Times New Roman"/>
          <w:b/>
          <w:i/>
          <w:sz w:val="28"/>
          <w:szCs w:val="28"/>
        </w:rPr>
        <w:t xml:space="preserve">Tốn tiền lắm. </w:t>
      </w:r>
    </w:p>
    <w:p w:rsidR="009D41A3" w:rsidRDefault="00A2423D" w:rsidP="00EC4B1B">
      <w:pPr>
        <w:spacing w:after="0" w:line="312" w:lineRule="auto"/>
        <w:jc w:val="both"/>
        <w:rPr>
          <w:rFonts w:ascii="Times New Roman" w:hAnsi="Times New Roman" w:cs="Times New Roman"/>
          <w:color w:val="000000"/>
          <w:sz w:val="29"/>
          <w:szCs w:val="29"/>
        </w:rPr>
      </w:pPr>
      <w:r>
        <w:rPr>
          <w:rFonts w:ascii="Times New Roman" w:hAnsi="Times New Roman" w:cs="Times New Roman"/>
          <w:sz w:val="29"/>
          <w:szCs w:val="29"/>
        </w:rPr>
        <w:lastRenderedPageBreak/>
        <w:tab/>
      </w:r>
      <w:r w:rsidR="00EF7B8D" w:rsidRPr="00EC4B1B">
        <w:rPr>
          <w:rFonts w:ascii="Times New Roman" w:hAnsi="Times New Roman" w:cs="Times New Roman"/>
          <w:b/>
          <w:sz w:val="29"/>
          <w:szCs w:val="29"/>
        </w:rPr>
        <w:t>QĐ 4)</w:t>
      </w:r>
      <w:r w:rsidR="00EF7B8D">
        <w:rPr>
          <w:rFonts w:ascii="Times New Roman" w:hAnsi="Times New Roman" w:cs="Times New Roman"/>
          <w:sz w:val="29"/>
          <w:szCs w:val="29"/>
        </w:rPr>
        <w:t xml:space="preserve"> </w:t>
      </w:r>
      <w:r w:rsidR="00EC4B1B">
        <w:rPr>
          <w:rFonts w:ascii="Times New Roman" w:hAnsi="Times New Roman" w:cs="Times New Roman"/>
          <w:color w:val="000000"/>
          <w:sz w:val="29"/>
          <w:szCs w:val="29"/>
        </w:rPr>
        <w:t>Q</w:t>
      </w:r>
      <w:r w:rsidR="00EF7B8D" w:rsidRPr="00EC4B1B">
        <w:rPr>
          <w:rFonts w:ascii="Times New Roman" w:hAnsi="Times New Roman" w:cs="Times New Roman"/>
          <w:color w:val="000000"/>
          <w:sz w:val="29"/>
          <w:szCs w:val="29"/>
        </w:rPr>
        <w:t xml:space="preserve">uán triệt nguyên tắc về quan hệ giữa đường lối chính trị và đường lối cán bộ; quan điểm giai cấp và chính sách đại đoàn kết rộng rãi trong công tác cán bộ.  Xử lý hợp lý, hài hòa các mối quan hệ; trong đó lấy tiêu chuẩn là chính, </w:t>
      </w:r>
      <w:r w:rsidR="00EC4B1B" w:rsidRPr="00EC4B1B">
        <w:rPr>
          <w:rFonts w:ascii="Times New Roman" w:hAnsi="Times New Roman" w:cs="Times New Roman"/>
          <w:color w:val="000000"/>
          <w:sz w:val="29"/>
          <w:szCs w:val="29"/>
        </w:rPr>
        <w:t>lấy đức là gốc,</w:t>
      </w:r>
      <w:r w:rsidR="00EC4B1B" w:rsidRPr="00EC4B1B">
        <w:rPr>
          <w:rFonts w:ascii="Times New Roman" w:hAnsi="Times New Roman" w:cs="Times New Roman"/>
          <w:sz w:val="29"/>
          <w:szCs w:val="29"/>
        </w:rPr>
        <w:t xml:space="preserve"> </w:t>
      </w:r>
      <w:r w:rsidR="00EC4B1B" w:rsidRPr="00EC4B1B">
        <w:rPr>
          <w:rFonts w:ascii="Times New Roman" w:hAnsi="Times New Roman" w:cs="Times New Roman"/>
          <w:color w:val="000000"/>
          <w:sz w:val="29"/>
          <w:szCs w:val="29"/>
        </w:rPr>
        <w:t>xây là chiến lược</w:t>
      </w:r>
      <w:r w:rsidR="00EC4B1B">
        <w:rPr>
          <w:rFonts w:ascii="Times New Roman" w:hAnsi="Times New Roman" w:cs="Times New Roman"/>
          <w:color w:val="000000"/>
          <w:sz w:val="29"/>
          <w:szCs w:val="29"/>
        </w:rPr>
        <w:t>…</w:t>
      </w:r>
    </w:p>
    <w:p w:rsidR="00EC4B1B" w:rsidRDefault="00EC4B1B" w:rsidP="0030308C">
      <w:pPr>
        <w:spacing w:after="0" w:line="312" w:lineRule="auto"/>
        <w:jc w:val="both"/>
        <w:rPr>
          <w:rFonts w:ascii="Times New Roman" w:hAnsi="Times New Roman" w:cs="Times New Roman"/>
          <w:sz w:val="29"/>
          <w:szCs w:val="29"/>
        </w:rPr>
      </w:pPr>
      <w:r>
        <w:rPr>
          <w:rFonts w:ascii="Times New Roman" w:hAnsi="Times New Roman" w:cs="Times New Roman"/>
          <w:color w:val="000000"/>
          <w:sz w:val="29"/>
          <w:szCs w:val="29"/>
        </w:rPr>
        <w:tab/>
      </w:r>
      <w:r w:rsidRPr="00EC4B1B">
        <w:rPr>
          <w:rFonts w:ascii="Times New Roman" w:hAnsi="Times New Roman" w:cs="Times New Roman"/>
          <w:b/>
          <w:color w:val="000000"/>
          <w:sz w:val="29"/>
          <w:szCs w:val="29"/>
        </w:rPr>
        <w:t xml:space="preserve">Cơ sở lý luận: </w:t>
      </w:r>
      <w:r>
        <w:rPr>
          <w:rFonts w:ascii="Times New Roman" w:hAnsi="Times New Roman" w:cs="Times New Roman"/>
          <w:b/>
          <w:color w:val="000000"/>
          <w:sz w:val="29"/>
          <w:szCs w:val="29"/>
        </w:rPr>
        <w:t xml:space="preserve"> </w:t>
      </w:r>
      <w:r w:rsidRPr="0030308C">
        <w:rPr>
          <w:rFonts w:ascii="Times New Roman" w:hAnsi="Times New Roman" w:cs="Times New Roman"/>
          <w:color w:val="000000"/>
          <w:sz w:val="29"/>
          <w:szCs w:val="29"/>
        </w:rPr>
        <w:t>Quán triệt nguyên tắc tính thống nhấ</w:t>
      </w:r>
      <w:r w:rsidR="0030308C" w:rsidRPr="0030308C">
        <w:rPr>
          <w:rFonts w:ascii="Times New Roman" w:hAnsi="Times New Roman" w:cs="Times New Roman"/>
          <w:color w:val="000000"/>
          <w:sz w:val="29"/>
          <w:szCs w:val="29"/>
        </w:rPr>
        <w:t>t</w:t>
      </w:r>
      <w:r w:rsidR="0030308C">
        <w:rPr>
          <w:rFonts w:ascii="Times New Roman" w:hAnsi="Times New Roman" w:cs="Times New Roman"/>
          <w:color w:val="000000"/>
          <w:sz w:val="29"/>
          <w:szCs w:val="29"/>
        </w:rPr>
        <w:t>, đó là:</w:t>
      </w:r>
      <w:r w:rsidR="0030308C" w:rsidRPr="0030308C">
        <w:rPr>
          <w:rFonts w:ascii="Times New Roman" w:hAnsi="Times New Roman" w:cs="Times New Roman"/>
          <w:color w:val="000000"/>
          <w:sz w:val="29"/>
          <w:szCs w:val="29"/>
        </w:rPr>
        <w:t xml:space="preserve"> đường lối cán bộ phải phục tùng, thực hiện đường lối chính trị </w:t>
      </w:r>
      <w:r w:rsidR="00186ACE" w:rsidRPr="00AB049C">
        <w:rPr>
          <w:rFonts w:ascii="Times New Roman" w:hAnsi="Times New Roman" w:cs="Times New Roman"/>
          <w:sz w:val="29"/>
          <w:szCs w:val="29"/>
        </w:rPr>
        <w:t>→</w:t>
      </w:r>
      <w:r w:rsidR="00186ACE">
        <w:rPr>
          <w:rFonts w:ascii="Times New Roman" w:hAnsi="Times New Roman" w:cs="Times New Roman"/>
          <w:sz w:val="29"/>
          <w:szCs w:val="29"/>
        </w:rPr>
        <w:t xml:space="preserve"> Xây dựng đội ngũ cán bộ, nhất là cấp chiến lược phải xuất phát từ đường lối chính trị mà ra, mỗi thời kỳ khác nhau cần có đối tượng cán bộ khác nhau</w:t>
      </w:r>
      <w:r w:rsidR="004334B1" w:rsidRPr="00AB049C">
        <w:rPr>
          <w:rFonts w:ascii="Times New Roman" w:hAnsi="Times New Roman" w:cs="Times New Roman"/>
          <w:sz w:val="29"/>
          <w:szCs w:val="29"/>
        </w:rPr>
        <w:t>→</w:t>
      </w:r>
      <w:r w:rsidR="00C3648C">
        <w:rPr>
          <w:rFonts w:ascii="Times New Roman" w:hAnsi="Times New Roman" w:cs="Times New Roman"/>
          <w:sz w:val="29"/>
          <w:szCs w:val="29"/>
        </w:rPr>
        <w:t xml:space="preserve"> Yêu cầu có đội ngũ cán bộ hoạch định và thực thi đúng đường lối chính trị</w:t>
      </w:r>
      <w:r w:rsidR="000F0A45">
        <w:rPr>
          <w:rFonts w:ascii="Times New Roman" w:hAnsi="Times New Roman" w:cs="Times New Roman"/>
          <w:sz w:val="29"/>
          <w:szCs w:val="29"/>
        </w:rPr>
        <w:t>.</w:t>
      </w:r>
    </w:p>
    <w:p w:rsidR="00C36828" w:rsidRDefault="000F0A45" w:rsidP="0030308C">
      <w:pPr>
        <w:spacing w:after="0" w:line="312" w:lineRule="auto"/>
        <w:jc w:val="both"/>
        <w:rPr>
          <w:rFonts w:ascii="Times New Roman" w:hAnsi="Times New Roman" w:cs="Times New Roman"/>
          <w:sz w:val="29"/>
          <w:szCs w:val="29"/>
        </w:rPr>
      </w:pPr>
      <w:r>
        <w:rPr>
          <w:rFonts w:ascii="Times New Roman" w:hAnsi="Times New Roman" w:cs="Times New Roman"/>
          <w:sz w:val="29"/>
          <w:szCs w:val="29"/>
        </w:rPr>
        <w:tab/>
      </w:r>
      <w:r w:rsidR="004334B1" w:rsidRPr="004334B1">
        <w:rPr>
          <w:rFonts w:ascii="Times New Roman" w:hAnsi="Times New Roman" w:cs="Times New Roman"/>
          <w:b/>
          <w:sz w:val="29"/>
          <w:szCs w:val="29"/>
        </w:rPr>
        <w:t>Cơ sở thực tiễn:</w:t>
      </w:r>
      <w:r w:rsidR="004334B1">
        <w:rPr>
          <w:rFonts w:ascii="Times New Roman" w:hAnsi="Times New Roman" w:cs="Times New Roman"/>
          <w:sz w:val="29"/>
          <w:szCs w:val="29"/>
        </w:rPr>
        <w:t xml:space="preserve"> Đến các kỳ Đại hội, cán bộ quy hoạch cấp ủy “đi nhẹ, nói khẽ”, “tăng cười giảm phê”, “gật nhiều, hứa nhiều, lắc ít”</w:t>
      </w:r>
      <w:r w:rsidR="004334B1" w:rsidRPr="004334B1">
        <w:rPr>
          <w:rFonts w:ascii="Times New Roman" w:hAnsi="Times New Roman" w:cs="Times New Roman"/>
          <w:sz w:val="29"/>
          <w:szCs w:val="29"/>
        </w:rPr>
        <w:t xml:space="preserve"> </w:t>
      </w:r>
      <w:r w:rsidR="004334B1" w:rsidRPr="00AB049C">
        <w:rPr>
          <w:rFonts w:ascii="Times New Roman" w:hAnsi="Times New Roman" w:cs="Times New Roman"/>
          <w:sz w:val="29"/>
          <w:szCs w:val="29"/>
        </w:rPr>
        <w:t>→</w:t>
      </w:r>
      <w:r w:rsidR="004334B1">
        <w:rPr>
          <w:rFonts w:ascii="Times New Roman" w:hAnsi="Times New Roman" w:cs="Times New Roman"/>
          <w:sz w:val="29"/>
          <w:szCs w:val="29"/>
        </w:rPr>
        <w:t xml:space="preserve"> Mục tiêu lấy phiếu</w:t>
      </w:r>
      <w:r w:rsidR="004334B1" w:rsidRPr="00AB049C">
        <w:rPr>
          <w:rFonts w:ascii="Times New Roman" w:hAnsi="Times New Roman" w:cs="Times New Roman"/>
          <w:sz w:val="29"/>
          <w:szCs w:val="29"/>
        </w:rPr>
        <w:t>→</w:t>
      </w:r>
      <w:r w:rsidR="004334B1">
        <w:rPr>
          <w:rFonts w:ascii="Times New Roman" w:hAnsi="Times New Roman" w:cs="Times New Roman"/>
          <w:sz w:val="29"/>
          <w:szCs w:val="29"/>
        </w:rPr>
        <w:t xml:space="preserve"> Trong Đại hội, bàn phương hướng, nhiệm vụ thì ít, bàn nhân sự thì nhiề</w:t>
      </w:r>
      <w:r w:rsidR="00C3648C">
        <w:rPr>
          <w:rFonts w:ascii="Times New Roman" w:hAnsi="Times New Roman" w:cs="Times New Roman"/>
          <w:sz w:val="29"/>
          <w:szCs w:val="29"/>
        </w:rPr>
        <w:t>u</w:t>
      </w:r>
      <w:r w:rsidR="00C36828">
        <w:rPr>
          <w:rFonts w:ascii="Times New Roman" w:hAnsi="Times New Roman" w:cs="Times New Roman"/>
          <w:sz w:val="29"/>
          <w:szCs w:val="29"/>
        </w:rPr>
        <w:t xml:space="preserve">. </w:t>
      </w:r>
      <w:r w:rsidR="00C3648C">
        <w:rPr>
          <w:rFonts w:ascii="Times New Roman" w:hAnsi="Times New Roman" w:cs="Times New Roman"/>
          <w:sz w:val="29"/>
          <w:szCs w:val="29"/>
        </w:rPr>
        <w:t xml:space="preserve"> </w:t>
      </w:r>
    </w:p>
    <w:p w:rsidR="00845429" w:rsidRDefault="00845429" w:rsidP="0030308C">
      <w:pPr>
        <w:spacing w:after="0" w:line="312" w:lineRule="auto"/>
        <w:jc w:val="both"/>
        <w:rPr>
          <w:rFonts w:ascii="Times New Roman" w:hAnsi="Times New Roman" w:cs="Times New Roman"/>
          <w:color w:val="111111"/>
          <w:sz w:val="29"/>
          <w:szCs w:val="29"/>
          <w:shd w:val="clear" w:color="auto" w:fill="FAFAFA"/>
        </w:rPr>
      </w:pPr>
      <w:r>
        <w:rPr>
          <w:rFonts w:ascii="Times New Roman" w:hAnsi="Times New Roman" w:cs="Times New Roman"/>
          <w:sz w:val="29"/>
          <w:szCs w:val="29"/>
        </w:rPr>
        <w:tab/>
      </w:r>
      <w:r w:rsidRPr="00CA2384">
        <w:rPr>
          <w:rFonts w:ascii="Times New Roman" w:hAnsi="Times New Roman" w:cs="Times New Roman"/>
          <w:b/>
          <w:sz w:val="29"/>
          <w:szCs w:val="29"/>
        </w:rPr>
        <w:t>QĐ 5)</w:t>
      </w:r>
      <w:r>
        <w:rPr>
          <w:rFonts w:ascii="Times New Roman" w:hAnsi="Times New Roman" w:cs="Times New Roman"/>
          <w:sz w:val="29"/>
          <w:szCs w:val="29"/>
        </w:rPr>
        <w:t xml:space="preserve"> </w:t>
      </w:r>
      <w:r w:rsidR="00CA2384">
        <w:rPr>
          <w:rFonts w:ascii="Times New Roman" w:hAnsi="Times New Roman" w:cs="Times New Roman"/>
          <w:color w:val="111111"/>
          <w:sz w:val="29"/>
          <w:szCs w:val="29"/>
          <w:shd w:val="clear" w:color="auto" w:fill="FAFAFA"/>
        </w:rPr>
        <w:t>X</w:t>
      </w:r>
      <w:r w:rsidR="00CA2384" w:rsidRPr="00CA2384">
        <w:rPr>
          <w:rFonts w:ascii="Times New Roman" w:hAnsi="Times New Roman" w:cs="Times New Roman"/>
          <w:color w:val="111111"/>
          <w:sz w:val="29"/>
          <w:szCs w:val="29"/>
          <w:shd w:val="clear" w:color="auto" w:fill="FAFAFA"/>
        </w:rPr>
        <w:t>ây dựng đội ngũ cán bộ là trách nhiệm của cả hệ thống chính trị, trực tiếp là cấp ủy, tổ chức đảng mà trước hết là người đứng đầu và cơ quan tham mưu của Đảng, trong đó cơ quan tổ chức, cán bộ là nòng cốt. Sức mạnh của Đảng là ở sự gắn bó máu thịt với nhân dân; thực sự dựa vào nhân dân để xây dựng Đảng, xây dựng đội ngũ cán bộ.</w:t>
      </w:r>
    </w:p>
    <w:p w:rsidR="00FE0377" w:rsidRPr="004C14CC" w:rsidRDefault="00CA2384" w:rsidP="004C14CC">
      <w:pPr>
        <w:spacing w:after="0" w:line="312" w:lineRule="auto"/>
        <w:jc w:val="both"/>
        <w:rPr>
          <w:rFonts w:ascii="Times New Roman" w:hAnsi="Times New Roman" w:cs="Times New Roman"/>
          <w:sz w:val="29"/>
          <w:szCs w:val="29"/>
        </w:rPr>
      </w:pPr>
      <w:r>
        <w:rPr>
          <w:rFonts w:ascii="Times New Roman" w:hAnsi="Times New Roman" w:cs="Times New Roman"/>
          <w:color w:val="111111"/>
          <w:sz w:val="29"/>
          <w:szCs w:val="29"/>
          <w:shd w:val="clear" w:color="auto" w:fill="FAFAFA"/>
        </w:rPr>
        <w:tab/>
      </w:r>
      <w:r w:rsidRPr="00B743E9">
        <w:rPr>
          <w:rFonts w:ascii="Times New Roman" w:hAnsi="Times New Roman" w:cs="Times New Roman"/>
          <w:b/>
          <w:color w:val="111111"/>
          <w:sz w:val="29"/>
          <w:szCs w:val="29"/>
          <w:shd w:val="clear" w:color="auto" w:fill="FAFAFA"/>
        </w:rPr>
        <w:t>Cơ sở lý luận</w:t>
      </w:r>
      <w:r w:rsidR="00FE0377">
        <w:rPr>
          <w:rFonts w:ascii="Times New Roman" w:hAnsi="Times New Roman" w:cs="Times New Roman"/>
          <w:b/>
          <w:color w:val="111111"/>
          <w:sz w:val="29"/>
          <w:szCs w:val="29"/>
          <w:shd w:val="clear" w:color="auto" w:fill="FAFAFA"/>
        </w:rPr>
        <w:t xml:space="preserve"> và thực tiễn</w:t>
      </w:r>
      <w:r w:rsidRPr="00B743E9">
        <w:rPr>
          <w:rFonts w:ascii="Times New Roman" w:hAnsi="Times New Roman" w:cs="Times New Roman"/>
          <w:b/>
          <w:color w:val="111111"/>
          <w:sz w:val="29"/>
          <w:szCs w:val="29"/>
          <w:shd w:val="clear" w:color="auto" w:fill="FAFAFA"/>
        </w:rPr>
        <w:t>:</w:t>
      </w:r>
      <w:r>
        <w:rPr>
          <w:rFonts w:ascii="Times New Roman" w:hAnsi="Times New Roman" w:cs="Times New Roman"/>
          <w:color w:val="111111"/>
          <w:sz w:val="29"/>
          <w:szCs w:val="29"/>
          <w:shd w:val="clear" w:color="auto" w:fill="FAFAFA"/>
        </w:rPr>
        <w:t xml:space="preserve"> Quan điểm này xác định vị trí, chủ thể của các cơ quan, đơn vị làm công tác cán bộ</w:t>
      </w:r>
      <w:r w:rsidR="00B743E9" w:rsidRPr="00AB049C">
        <w:rPr>
          <w:rFonts w:ascii="Times New Roman" w:hAnsi="Times New Roman" w:cs="Times New Roman"/>
          <w:sz w:val="29"/>
          <w:szCs w:val="29"/>
        </w:rPr>
        <w:t>→</w:t>
      </w:r>
      <w:r w:rsidR="00B743E9">
        <w:rPr>
          <w:rFonts w:ascii="Times New Roman" w:hAnsi="Times New Roman" w:cs="Times New Roman"/>
          <w:sz w:val="29"/>
          <w:szCs w:val="29"/>
        </w:rPr>
        <w:t xml:space="preserve"> </w:t>
      </w:r>
      <w:r w:rsidR="00B743E9" w:rsidRPr="0050155B">
        <w:rPr>
          <w:rFonts w:ascii="Times New Roman" w:hAnsi="Times New Roman" w:cs="Times New Roman"/>
          <w:color w:val="111111"/>
          <w:sz w:val="29"/>
          <w:szCs w:val="29"/>
          <w:shd w:val="clear" w:color="auto" w:fill="FAFAFA"/>
        </w:rPr>
        <w:t>chỉ rõ trách nhiệm trực tiếp là của cấp ủy, tổ chức Đảng, trước hết là người đứng đầu và các cơ quan tham mưu của Đảng làm công tác tổ chức, cán bộ có vai trò nòng cốt</w:t>
      </w:r>
      <w:r w:rsidR="0050155B" w:rsidRPr="00AB049C">
        <w:rPr>
          <w:rFonts w:ascii="Times New Roman" w:hAnsi="Times New Roman" w:cs="Times New Roman"/>
          <w:sz w:val="29"/>
          <w:szCs w:val="29"/>
        </w:rPr>
        <w:t>→</w:t>
      </w:r>
      <w:r w:rsidR="0050155B">
        <w:rPr>
          <w:rFonts w:ascii="Times New Roman" w:hAnsi="Times New Roman" w:cs="Times New Roman"/>
          <w:sz w:val="29"/>
          <w:szCs w:val="29"/>
        </w:rPr>
        <w:t xml:space="preserve"> Ngoài ra, theo chỉ dẫn của CT HCM “phải dựa vào dân xây dựng đội ngũ cán bộ”</w:t>
      </w:r>
      <w:r w:rsidR="0050155B" w:rsidRPr="0050155B">
        <w:rPr>
          <w:rFonts w:ascii="Times New Roman" w:hAnsi="Times New Roman" w:cs="Times New Roman"/>
          <w:sz w:val="29"/>
          <w:szCs w:val="29"/>
        </w:rPr>
        <w:t xml:space="preserve"> </w:t>
      </w:r>
      <w:r w:rsidR="0050155B" w:rsidRPr="00AB049C">
        <w:rPr>
          <w:rFonts w:ascii="Times New Roman" w:hAnsi="Times New Roman" w:cs="Times New Roman"/>
          <w:sz w:val="29"/>
          <w:szCs w:val="29"/>
        </w:rPr>
        <w:t>→</w:t>
      </w:r>
      <w:r w:rsidR="0050155B">
        <w:rPr>
          <w:rFonts w:ascii="Times New Roman" w:hAnsi="Times New Roman" w:cs="Times New Roman"/>
          <w:sz w:val="29"/>
          <w:szCs w:val="29"/>
        </w:rPr>
        <w:t xml:space="preserve"> Bác nói “nếu chính phủ làm hại dân</w:t>
      </w:r>
      <w:r w:rsidR="00F12B41">
        <w:rPr>
          <w:rFonts w:ascii="Times New Roman" w:hAnsi="Times New Roman" w:cs="Times New Roman"/>
          <w:sz w:val="29"/>
          <w:szCs w:val="29"/>
        </w:rPr>
        <w:t>, dân</w:t>
      </w:r>
      <w:r w:rsidR="0050155B">
        <w:rPr>
          <w:rFonts w:ascii="Times New Roman" w:hAnsi="Times New Roman" w:cs="Times New Roman"/>
          <w:sz w:val="29"/>
          <w:szCs w:val="29"/>
        </w:rPr>
        <w:t xml:space="preserve"> có quyền đuổi chính phủ”</w:t>
      </w:r>
      <w:r w:rsidR="00A943B7" w:rsidRPr="00A943B7">
        <w:rPr>
          <w:rFonts w:ascii="Times New Roman" w:hAnsi="Times New Roman" w:cs="Times New Roman"/>
          <w:sz w:val="29"/>
          <w:szCs w:val="29"/>
        </w:rPr>
        <w:t xml:space="preserve"> </w:t>
      </w:r>
      <w:r w:rsidR="00A943B7" w:rsidRPr="00AB049C">
        <w:rPr>
          <w:rFonts w:ascii="Times New Roman" w:hAnsi="Times New Roman" w:cs="Times New Roman"/>
          <w:sz w:val="29"/>
          <w:szCs w:val="29"/>
        </w:rPr>
        <w:t>→</w:t>
      </w:r>
      <w:r w:rsidR="00A943B7">
        <w:rPr>
          <w:rFonts w:ascii="Times New Roman" w:hAnsi="Times New Roman" w:cs="Times New Roman"/>
          <w:sz w:val="29"/>
          <w:szCs w:val="29"/>
        </w:rPr>
        <w:t xml:space="preserve"> Thực tế trong suốt thời gian qua, chưa có cơ chế người dân đuổi “đầy tớ” của mình</w:t>
      </w:r>
      <w:r w:rsidR="00254A63">
        <w:rPr>
          <w:rFonts w:ascii="Times New Roman" w:hAnsi="Times New Roman" w:cs="Times New Roman"/>
          <w:sz w:val="29"/>
          <w:szCs w:val="29"/>
        </w:rPr>
        <w:t xml:space="preserve">, kể cả khi đầy tớ bị kỷ luật </w:t>
      </w:r>
      <w:r w:rsidR="00F46601">
        <w:rPr>
          <w:rFonts w:ascii="Times New Roman" w:hAnsi="Times New Roman" w:cs="Times New Roman"/>
          <w:sz w:val="29"/>
          <w:szCs w:val="29"/>
        </w:rPr>
        <w:t>–</w:t>
      </w:r>
      <w:r w:rsidR="00254A63">
        <w:rPr>
          <w:rFonts w:ascii="Times New Roman" w:hAnsi="Times New Roman" w:cs="Times New Roman"/>
          <w:sz w:val="29"/>
          <w:szCs w:val="29"/>
        </w:rPr>
        <w:t xml:space="preserve"> </w:t>
      </w:r>
      <w:r w:rsidR="00F46601">
        <w:rPr>
          <w:rFonts w:ascii="Times New Roman" w:hAnsi="Times New Roman" w:cs="Times New Roman"/>
          <w:sz w:val="29"/>
          <w:szCs w:val="29"/>
        </w:rPr>
        <w:t>bà Phan Thị Mỹ Thanh, Phó BT Tỉnh ủy, Trưởng Đoàn ĐBQH tỉnh Đồ</w:t>
      </w:r>
      <w:r w:rsidR="00C36828">
        <w:rPr>
          <w:rFonts w:ascii="Times New Roman" w:hAnsi="Times New Roman" w:cs="Times New Roman"/>
          <w:sz w:val="29"/>
          <w:szCs w:val="29"/>
        </w:rPr>
        <w:t xml:space="preserve">ng Nai. </w:t>
      </w:r>
    </w:p>
    <w:p w:rsidR="009E1571" w:rsidRPr="009E1571" w:rsidRDefault="009E1571" w:rsidP="007A06C5">
      <w:pPr>
        <w:spacing w:after="0" w:line="312" w:lineRule="auto"/>
        <w:ind w:firstLine="720"/>
        <w:jc w:val="both"/>
        <w:rPr>
          <w:rFonts w:ascii="Times New Roman" w:hAnsi="Times New Roman" w:cs="Times New Roman"/>
          <w:b/>
          <w:sz w:val="29"/>
          <w:szCs w:val="29"/>
        </w:rPr>
      </w:pPr>
      <w:r w:rsidRPr="009E1571">
        <w:rPr>
          <w:rFonts w:ascii="Times New Roman" w:hAnsi="Times New Roman" w:cs="Times New Roman"/>
          <w:b/>
          <w:sz w:val="29"/>
          <w:szCs w:val="29"/>
        </w:rPr>
        <w:t>2. Mục tiêu</w:t>
      </w:r>
    </w:p>
    <w:p w:rsidR="009E1571" w:rsidRDefault="009E1571" w:rsidP="007A06C5">
      <w:pPr>
        <w:spacing w:after="0" w:line="312" w:lineRule="auto"/>
        <w:ind w:firstLine="720"/>
        <w:jc w:val="both"/>
        <w:rPr>
          <w:rFonts w:ascii="Times New Roman" w:hAnsi="Times New Roman" w:cs="Times New Roman"/>
          <w:sz w:val="29"/>
          <w:szCs w:val="29"/>
        </w:rPr>
      </w:pPr>
      <w:r w:rsidRPr="004C14CC">
        <w:rPr>
          <w:rFonts w:ascii="Times New Roman" w:hAnsi="Times New Roman" w:cs="Times New Roman"/>
          <w:b/>
          <w:i/>
          <w:sz w:val="29"/>
          <w:szCs w:val="29"/>
        </w:rPr>
        <w:t>- Mục tiêu tổng quát:</w:t>
      </w:r>
      <w:r w:rsidRPr="009E1571">
        <w:rPr>
          <w:rFonts w:ascii="Times New Roman" w:hAnsi="Times New Roman" w:cs="Times New Roman"/>
          <w:sz w:val="29"/>
          <w:szCs w:val="29"/>
        </w:rPr>
        <w:t xml:space="preserve"> </w:t>
      </w:r>
      <w:r w:rsidR="00BB6D6E">
        <w:rPr>
          <w:rFonts w:ascii="Times New Roman" w:hAnsi="Times New Roman" w:cs="Times New Roman"/>
          <w:sz w:val="29"/>
          <w:szCs w:val="29"/>
        </w:rPr>
        <w:t xml:space="preserve">Xây dựng đội ngũ cán bộ, nhất là cán bộ cấp chiến lược đủ về số lượng, có chất lượng và cơ cấu phù hợp; bảo đảm sự chuyển tiếp liên tục, vững vàng, đủ sức lãnh đạo đưa nước ta trở thành nước công nghiệp theo hướng hiện đại vào năm 2030, tầm nhìn đến năm 2045. </w:t>
      </w:r>
    </w:p>
    <w:p w:rsidR="00BB6D6E" w:rsidRPr="004C14CC" w:rsidRDefault="00BB6D6E" w:rsidP="007A06C5">
      <w:pPr>
        <w:spacing w:after="0" w:line="312" w:lineRule="auto"/>
        <w:ind w:firstLine="720"/>
        <w:jc w:val="both"/>
        <w:rPr>
          <w:rFonts w:ascii="Times New Roman" w:hAnsi="Times New Roman" w:cs="Times New Roman"/>
          <w:b/>
          <w:i/>
          <w:sz w:val="29"/>
          <w:szCs w:val="29"/>
        </w:rPr>
      </w:pPr>
      <w:r w:rsidRPr="004C14CC">
        <w:rPr>
          <w:rFonts w:ascii="Times New Roman" w:hAnsi="Times New Roman" w:cs="Times New Roman"/>
          <w:b/>
          <w:i/>
          <w:sz w:val="29"/>
          <w:szCs w:val="29"/>
        </w:rPr>
        <w:t xml:space="preserve">- Mục tiêu cụ thể: </w:t>
      </w:r>
    </w:p>
    <w:p w:rsidR="00BB6D6E" w:rsidRDefault="00BB6D6E" w:rsidP="007A06C5">
      <w:pPr>
        <w:spacing w:after="0" w:line="312" w:lineRule="auto"/>
        <w:ind w:firstLine="720"/>
        <w:jc w:val="both"/>
        <w:rPr>
          <w:rFonts w:ascii="Times New Roman" w:hAnsi="Times New Roman" w:cs="Times New Roman"/>
          <w:sz w:val="29"/>
          <w:szCs w:val="29"/>
        </w:rPr>
      </w:pPr>
      <w:r>
        <w:rPr>
          <w:rFonts w:ascii="Times New Roman" w:hAnsi="Times New Roman" w:cs="Times New Roman"/>
          <w:sz w:val="29"/>
          <w:szCs w:val="29"/>
        </w:rPr>
        <w:lastRenderedPageBreak/>
        <w:t xml:space="preserve">+ Đến 2020: </w:t>
      </w:r>
      <w:r w:rsidR="006B589F">
        <w:rPr>
          <w:rFonts w:ascii="Times New Roman" w:hAnsi="Times New Roman" w:cs="Times New Roman"/>
          <w:sz w:val="29"/>
          <w:szCs w:val="29"/>
        </w:rPr>
        <w:t>Hoàn thiện các quy định, quy chế; đẩy mạnh bố trí bí thư cấp ủy tỉnh, huyện không phải là người địa phương; hoàn thành việc xây dựng VTVL</w:t>
      </w:r>
    </w:p>
    <w:p w:rsidR="006B589F" w:rsidRDefault="006B589F" w:rsidP="007A06C5">
      <w:pPr>
        <w:spacing w:after="0" w:line="312" w:lineRule="auto"/>
        <w:ind w:firstLine="720"/>
        <w:jc w:val="both"/>
        <w:rPr>
          <w:rFonts w:ascii="Times New Roman" w:hAnsi="Times New Roman" w:cs="Times New Roman"/>
          <w:sz w:val="29"/>
          <w:szCs w:val="29"/>
        </w:rPr>
      </w:pPr>
      <w:r>
        <w:rPr>
          <w:rFonts w:ascii="Times New Roman" w:hAnsi="Times New Roman" w:cs="Times New Roman"/>
          <w:sz w:val="29"/>
          <w:szCs w:val="29"/>
        </w:rPr>
        <w:t xml:space="preserve">+ Đến 2025: </w:t>
      </w:r>
      <w:r w:rsidR="005033A6">
        <w:rPr>
          <w:rFonts w:ascii="Times New Roman" w:hAnsi="Times New Roman" w:cs="Times New Roman"/>
          <w:sz w:val="29"/>
          <w:szCs w:val="29"/>
        </w:rPr>
        <w:t xml:space="preserve">Ban hành đầy đủ thể chế về công tác cán bộ; Cơ bản bí thư cấp ủy tỉnh không phải là người địa phương và hoàn thành ở cấp huyện; khuyến khích các chức danh khác; xây dựng đội ngũ cán bộ theo tiêu chuẩn chức danh, VTVL và khung năng lực. </w:t>
      </w:r>
    </w:p>
    <w:p w:rsidR="00727C2E" w:rsidRDefault="005033A6" w:rsidP="007A06C5">
      <w:pPr>
        <w:spacing w:after="0" w:line="312" w:lineRule="auto"/>
        <w:ind w:firstLine="720"/>
        <w:jc w:val="both"/>
        <w:rPr>
          <w:rFonts w:ascii="Times New Roman" w:hAnsi="Times New Roman" w:cs="Times New Roman"/>
          <w:sz w:val="29"/>
          <w:szCs w:val="29"/>
        </w:rPr>
      </w:pPr>
      <w:r>
        <w:rPr>
          <w:rFonts w:ascii="Times New Roman" w:hAnsi="Times New Roman" w:cs="Times New Roman"/>
          <w:sz w:val="29"/>
          <w:szCs w:val="29"/>
        </w:rPr>
        <w:t>+ Đến 2030: Bảo đảm sự chuyển giao thế hệ vững vàng</w:t>
      </w:r>
      <w:r w:rsidR="00727C2E">
        <w:rPr>
          <w:rFonts w:ascii="Times New Roman" w:hAnsi="Times New Roman" w:cs="Times New Roman"/>
          <w:sz w:val="29"/>
          <w:szCs w:val="29"/>
        </w:rPr>
        <w:t xml:space="preserve">. </w:t>
      </w:r>
    </w:p>
    <w:p w:rsidR="005033A6" w:rsidRDefault="00727C2E" w:rsidP="007A06C5">
      <w:pPr>
        <w:spacing w:after="0" w:line="312" w:lineRule="auto"/>
        <w:ind w:firstLine="720"/>
        <w:jc w:val="both"/>
        <w:rPr>
          <w:rFonts w:ascii="Times New Roman" w:hAnsi="Times New Roman" w:cs="Times New Roman"/>
          <w:sz w:val="29"/>
          <w:szCs w:val="29"/>
        </w:rPr>
      </w:pPr>
      <w:r>
        <w:rPr>
          <w:rFonts w:ascii="Times New Roman" w:hAnsi="Times New Roman" w:cs="Times New Roman"/>
          <w:sz w:val="29"/>
          <w:szCs w:val="29"/>
        </w:rPr>
        <w:t xml:space="preserve">* Cụ thể cán bộ cấp chiến lược – thực sự tiêu biểu, trên 15% dưới 45 tuổi; từ 40-50% đủ khả năng làm việc trong môi trường quốc tế. </w:t>
      </w:r>
    </w:p>
    <w:p w:rsidR="00727C2E" w:rsidRDefault="00727C2E" w:rsidP="007A06C5">
      <w:pPr>
        <w:spacing w:after="0" w:line="312" w:lineRule="auto"/>
        <w:ind w:firstLine="720"/>
        <w:jc w:val="both"/>
        <w:rPr>
          <w:rFonts w:ascii="Times New Roman" w:hAnsi="Times New Roman" w:cs="Times New Roman"/>
          <w:sz w:val="29"/>
          <w:szCs w:val="29"/>
        </w:rPr>
      </w:pPr>
      <w:r>
        <w:rPr>
          <w:rFonts w:ascii="Times New Roman" w:hAnsi="Times New Roman" w:cs="Times New Roman"/>
          <w:sz w:val="29"/>
          <w:szCs w:val="29"/>
        </w:rPr>
        <w:t xml:space="preserve">* Cán bộ cấp tổng cục, vụ, cục, phòng TW: 20-25% dưới 40 tuổi; 50 - 60% làm việc môi trường quốc tế. </w:t>
      </w:r>
    </w:p>
    <w:p w:rsidR="00727C2E" w:rsidRDefault="00727C2E" w:rsidP="007A06C5">
      <w:pPr>
        <w:spacing w:after="0" w:line="312" w:lineRule="auto"/>
        <w:ind w:firstLine="720"/>
        <w:jc w:val="both"/>
        <w:rPr>
          <w:rFonts w:ascii="Times New Roman" w:hAnsi="Times New Roman" w:cs="Times New Roman"/>
          <w:sz w:val="29"/>
          <w:szCs w:val="29"/>
        </w:rPr>
      </w:pPr>
      <w:r>
        <w:rPr>
          <w:rFonts w:ascii="Times New Roman" w:hAnsi="Times New Roman" w:cs="Times New Roman"/>
          <w:sz w:val="29"/>
          <w:szCs w:val="29"/>
        </w:rPr>
        <w:t xml:space="preserve">* Cán bộ lãnh đạo ở địa phương: 15-20% cấp tỉnh dưới 40 tuổi, từ 25 – 35% </w:t>
      </w:r>
      <w:r w:rsidR="00C46F4F">
        <w:rPr>
          <w:rFonts w:ascii="Times New Roman" w:hAnsi="Times New Roman" w:cs="Times New Roman"/>
          <w:sz w:val="29"/>
          <w:szCs w:val="29"/>
        </w:rPr>
        <w:t xml:space="preserve">đủ khả năng làm việc trong môi trường quốc tế; 20 – 25% cán bộ chủ chốt và UVBTV huyện dưới 40 tuổi. 100% cán bộ xã đạt chuẩn. </w:t>
      </w:r>
    </w:p>
    <w:p w:rsidR="00C46F4F" w:rsidRDefault="00C46F4F" w:rsidP="007A06C5">
      <w:pPr>
        <w:spacing w:after="0" w:line="312" w:lineRule="auto"/>
        <w:ind w:firstLine="720"/>
        <w:jc w:val="both"/>
        <w:rPr>
          <w:rFonts w:ascii="Times New Roman" w:hAnsi="Times New Roman" w:cs="Times New Roman"/>
          <w:sz w:val="29"/>
          <w:szCs w:val="29"/>
        </w:rPr>
      </w:pPr>
      <w:r>
        <w:rPr>
          <w:rFonts w:ascii="Times New Roman" w:hAnsi="Times New Roman" w:cs="Times New Roman"/>
          <w:sz w:val="29"/>
          <w:szCs w:val="29"/>
        </w:rPr>
        <w:t>* Cán bộ khoa học, chuyên gia: 11 cán bộ/1 vạn dân</w:t>
      </w:r>
      <w:r w:rsidR="00023C24">
        <w:rPr>
          <w:rFonts w:ascii="Times New Roman" w:hAnsi="Times New Roman" w:cs="Times New Roman"/>
          <w:sz w:val="29"/>
          <w:szCs w:val="29"/>
        </w:rPr>
        <w:t xml:space="preserve"> (6 người/1 vạn dân). </w:t>
      </w:r>
    </w:p>
    <w:p w:rsidR="004C14CC" w:rsidRDefault="00C46F4F" w:rsidP="007A06C5">
      <w:pPr>
        <w:spacing w:after="0" w:line="312" w:lineRule="auto"/>
        <w:ind w:firstLine="720"/>
        <w:jc w:val="both"/>
        <w:rPr>
          <w:rFonts w:ascii="Times New Roman" w:hAnsi="Times New Roman" w:cs="Times New Roman"/>
          <w:sz w:val="29"/>
          <w:szCs w:val="29"/>
        </w:rPr>
      </w:pPr>
      <w:r>
        <w:rPr>
          <w:rFonts w:ascii="Times New Roman" w:hAnsi="Times New Roman" w:cs="Times New Roman"/>
          <w:sz w:val="29"/>
          <w:szCs w:val="29"/>
        </w:rPr>
        <w:t xml:space="preserve">* Cơ cấu cán bộ nữ trong cấp ủy đảng: </w:t>
      </w:r>
      <w:r w:rsidR="00E70FD3">
        <w:rPr>
          <w:rFonts w:ascii="Times New Roman" w:hAnsi="Times New Roman" w:cs="Times New Roman"/>
          <w:sz w:val="29"/>
          <w:szCs w:val="29"/>
        </w:rPr>
        <w:t xml:space="preserve">đạt 20 – 25%; đại biểu dân cử trên 35%; địa bàn có đồng bào dân tộc phải có cán bộ nữ là người dân tộc thiểu số. </w:t>
      </w:r>
    </w:p>
    <w:p w:rsidR="00C46F4F" w:rsidRPr="004C14CC" w:rsidRDefault="00C46F4F" w:rsidP="00C36828">
      <w:pPr>
        <w:spacing w:after="0" w:line="312" w:lineRule="auto"/>
        <w:jc w:val="both"/>
        <w:rPr>
          <w:rFonts w:ascii="Times New Roman" w:hAnsi="Times New Roman" w:cs="Times New Roman"/>
          <w:b/>
          <w:sz w:val="24"/>
          <w:szCs w:val="24"/>
        </w:rPr>
      </w:pPr>
      <w:r>
        <w:rPr>
          <w:rFonts w:ascii="Times New Roman" w:hAnsi="Times New Roman" w:cs="Times New Roman"/>
          <w:sz w:val="29"/>
          <w:szCs w:val="29"/>
        </w:rPr>
        <w:t xml:space="preserve"> </w:t>
      </w:r>
      <w:r w:rsidR="004E0556">
        <w:rPr>
          <w:rFonts w:ascii="Times New Roman" w:hAnsi="Times New Roman" w:cs="Times New Roman"/>
          <w:sz w:val="29"/>
          <w:szCs w:val="29"/>
        </w:rPr>
        <w:tab/>
      </w:r>
      <w:r w:rsidR="004C14CC">
        <w:rPr>
          <w:rFonts w:ascii="Times New Roman" w:hAnsi="Times New Roman" w:cs="Times New Roman"/>
          <w:sz w:val="29"/>
          <w:szCs w:val="29"/>
        </w:rPr>
        <w:t xml:space="preserve">Từ các quan điểm trên, cho thấy nhận thức của Đảng về xây dựng đội ngũ cán bộ, nhất là cán bộ cấp chiến lược có nhiều điểm rất mới, như “đầu tư cho cán bộ là đầu tư cho phát triển; đổi mới công tác cán bộ theo quy luật khách quan; đường lối cán bộ phục vụ cho đường lối chính trị; quy định trách nhiệm của người đứng đầu về xây dựng đội ngũ”. Phần còn lại là tổ chức thực hiện như thế nào, vì lâu nay NQ thường rất hay, khi bàn thì rất ngay, khi làm thì </w:t>
      </w:r>
      <w:r w:rsidR="00C36828">
        <w:rPr>
          <w:rFonts w:ascii="Times New Roman" w:hAnsi="Times New Roman" w:cs="Times New Roman"/>
          <w:sz w:val="29"/>
          <w:szCs w:val="29"/>
        </w:rPr>
        <w:t xml:space="preserve">thường </w:t>
      </w:r>
      <w:r w:rsidR="004C14CC">
        <w:rPr>
          <w:rFonts w:ascii="Times New Roman" w:hAnsi="Times New Roman" w:cs="Times New Roman"/>
          <w:sz w:val="29"/>
          <w:szCs w:val="29"/>
        </w:rPr>
        <w:t>rấ</w:t>
      </w:r>
      <w:r w:rsidR="00C36828">
        <w:rPr>
          <w:rFonts w:ascii="Times New Roman" w:hAnsi="Times New Roman" w:cs="Times New Roman"/>
          <w:sz w:val="29"/>
          <w:szCs w:val="29"/>
        </w:rPr>
        <w:t xml:space="preserve">t không hay. </w:t>
      </w:r>
    </w:p>
    <w:p w:rsidR="001F1CDA" w:rsidRPr="009E1571" w:rsidRDefault="009E1571" w:rsidP="009E1571">
      <w:pPr>
        <w:spacing w:after="0" w:line="312" w:lineRule="auto"/>
        <w:jc w:val="both"/>
        <w:rPr>
          <w:rFonts w:ascii="Times New Roman" w:hAnsi="Times New Roman" w:cs="Times New Roman"/>
          <w:b/>
          <w:sz w:val="29"/>
          <w:szCs w:val="29"/>
        </w:rPr>
      </w:pPr>
      <w:r w:rsidRPr="009E1571">
        <w:rPr>
          <w:rFonts w:ascii="Times New Roman" w:hAnsi="Times New Roman" w:cs="Times New Roman"/>
          <w:b/>
          <w:sz w:val="29"/>
          <w:szCs w:val="29"/>
        </w:rPr>
        <w:tab/>
        <w:t>III. NHIỆM VỤ VÀ GIẢI PHÁP</w:t>
      </w:r>
    </w:p>
    <w:p w:rsidR="009E1571" w:rsidRDefault="00087B9E" w:rsidP="009E1571">
      <w:pPr>
        <w:spacing w:after="0" w:line="312" w:lineRule="auto"/>
        <w:jc w:val="both"/>
        <w:rPr>
          <w:rFonts w:ascii="Times New Roman" w:hAnsi="Times New Roman" w:cs="Times New Roman"/>
          <w:b/>
          <w:sz w:val="28"/>
          <w:szCs w:val="28"/>
        </w:rPr>
      </w:pPr>
      <w:r>
        <w:rPr>
          <w:rFonts w:ascii="Times New Roman" w:hAnsi="Times New Roman" w:cs="Times New Roman"/>
          <w:b/>
          <w:sz w:val="28"/>
          <w:szCs w:val="28"/>
        </w:rPr>
        <w:tab/>
        <w:t xml:space="preserve">1. </w:t>
      </w:r>
      <w:r w:rsidR="008A4AA8">
        <w:rPr>
          <w:rFonts w:ascii="Times New Roman" w:hAnsi="Times New Roman" w:cs="Times New Roman"/>
          <w:b/>
          <w:sz w:val="28"/>
          <w:szCs w:val="28"/>
        </w:rPr>
        <w:t>Nâng cao nhận thức, tăng cường giáo dục cho cán bộ, đảng viên</w:t>
      </w:r>
    </w:p>
    <w:p w:rsidR="008A4AA8" w:rsidRDefault="008A4AA8" w:rsidP="009E1571">
      <w:pPr>
        <w:spacing w:after="0" w:line="312" w:lineRule="auto"/>
        <w:jc w:val="both"/>
        <w:rPr>
          <w:rFonts w:ascii="Times New Roman" w:hAnsi="Times New Roman" w:cs="Times New Roman"/>
          <w:sz w:val="28"/>
          <w:szCs w:val="28"/>
        </w:rPr>
      </w:pPr>
      <w:r w:rsidRPr="008A4AA8">
        <w:rPr>
          <w:rFonts w:ascii="Times New Roman" w:hAnsi="Times New Roman" w:cs="Times New Roman"/>
          <w:sz w:val="28"/>
          <w:szCs w:val="28"/>
        </w:rPr>
        <w:tab/>
        <w:t xml:space="preserve">- </w:t>
      </w:r>
      <w:r>
        <w:rPr>
          <w:rFonts w:ascii="Times New Roman" w:hAnsi="Times New Roman" w:cs="Times New Roman"/>
          <w:sz w:val="28"/>
          <w:szCs w:val="28"/>
        </w:rPr>
        <w:t>Vận dụng sáng tạo, thực hiện nghiêm các quy định; mở rộng hình thức tuyên truyền, nhân rộng những điển hình tiên tiến; chú trọng đạo đức cách mạng nhất là thế hệ trẻ</w:t>
      </w:r>
      <w:r w:rsidR="004C47D6">
        <w:rPr>
          <w:rFonts w:ascii="Times New Roman" w:hAnsi="Times New Roman" w:cs="Times New Roman"/>
          <w:sz w:val="28"/>
          <w:szCs w:val="28"/>
        </w:rPr>
        <w:t xml:space="preserve">. Thực hiện nghiêm chế độ học tập, bồi dưỡng lý luận chính trị và cập nhật kiến thức mới, nhất là cán bộ trẻ được đào tạo ở nước ngoài. </w:t>
      </w:r>
    </w:p>
    <w:p w:rsidR="00091296" w:rsidRPr="003053F1" w:rsidRDefault="004C47D6" w:rsidP="007239EF">
      <w:pPr>
        <w:spacing w:after="0" w:line="312" w:lineRule="auto"/>
        <w:jc w:val="both"/>
        <w:rPr>
          <w:rFonts w:ascii="Times New Roman" w:hAnsi="Times New Roman" w:cs="Times New Roman"/>
          <w:b/>
          <w:sz w:val="29"/>
          <w:szCs w:val="29"/>
        </w:rPr>
      </w:pPr>
      <w:r>
        <w:rPr>
          <w:rFonts w:ascii="Times New Roman" w:hAnsi="Times New Roman" w:cs="Times New Roman"/>
          <w:sz w:val="28"/>
          <w:szCs w:val="28"/>
        </w:rPr>
        <w:tab/>
      </w:r>
      <w:r w:rsidR="00091296" w:rsidRPr="003053F1">
        <w:rPr>
          <w:rFonts w:ascii="Times New Roman" w:hAnsi="Times New Roman" w:cs="Times New Roman"/>
          <w:b/>
          <w:sz w:val="29"/>
          <w:szCs w:val="29"/>
        </w:rPr>
        <w:t xml:space="preserve">2. </w:t>
      </w:r>
      <w:r w:rsidR="003053F1" w:rsidRPr="003053F1">
        <w:rPr>
          <w:rFonts w:ascii="Times New Roman" w:hAnsi="Times New Roman" w:cs="Times New Roman"/>
          <w:b/>
          <w:sz w:val="29"/>
          <w:szCs w:val="29"/>
        </w:rPr>
        <w:t>Đổi mới, nâng cao chất lượng, hiệu quả công tác cán bộ</w:t>
      </w:r>
    </w:p>
    <w:p w:rsidR="003053F1" w:rsidRDefault="003053F1" w:rsidP="00091296">
      <w:pPr>
        <w:spacing w:after="0" w:line="312" w:lineRule="auto"/>
        <w:ind w:firstLine="720"/>
        <w:jc w:val="both"/>
        <w:rPr>
          <w:rFonts w:ascii="Times New Roman" w:hAnsi="Times New Roman" w:cs="Times New Roman"/>
          <w:sz w:val="29"/>
          <w:szCs w:val="29"/>
        </w:rPr>
      </w:pPr>
      <w:r>
        <w:rPr>
          <w:rFonts w:ascii="Times New Roman" w:hAnsi="Times New Roman" w:cs="Times New Roman"/>
          <w:sz w:val="29"/>
          <w:szCs w:val="29"/>
        </w:rPr>
        <w:t>- Thể chế hóa, cụ thể hóa theo hướng: Đồng bộ, liên thông, nhất quán trong hệ thống chính trị và phù hợp với thực tế; tạo môi trường thúc đẩy sự sáng tạo, đổi mới; bảo vệ cán bộ</w:t>
      </w:r>
      <w:r w:rsidR="00C02141">
        <w:rPr>
          <w:rFonts w:ascii="Times New Roman" w:hAnsi="Times New Roman" w:cs="Times New Roman"/>
          <w:sz w:val="29"/>
          <w:szCs w:val="29"/>
        </w:rPr>
        <w:t xml:space="preserve">. </w:t>
      </w:r>
    </w:p>
    <w:p w:rsidR="00C02141" w:rsidRDefault="00C02141" w:rsidP="00091296">
      <w:pPr>
        <w:spacing w:after="0" w:line="312" w:lineRule="auto"/>
        <w:ind w:firstLine="720"/>
        <w:jc w:val="both"/>
        <w:rPr>
          <w:rFonts w:ascii="Times New Roman" w:hAnsi="Times New Roman" w:cs="Times New Roman"/>
          <w:sz w:val="29"/>
          <w:szCs w:val="29"/>
        </w:rPr>
      </w:pPr>
      <w:r>
        <w:rPr>
          <w:rFonts w:ascii="Times New Roman" w:hAnsi="Times New Roman" w:cs="Times New Roman"/>
          <w:sz w:val="29"/>
          <w:szCs w:val="29"/>
        </w:rPr>
        <w:lastRenderedPageBreak/>
        <w:t xml:space="preserve">- Đổi mới công tác đánh giá cán bộ theo hướng: Xuyên suốt, liên tục, đa chiều, theo tiêu chí cụ thể, bằng sản phẩm, thông qua khảo sát, công khai kết quả và so sánh chức danh tương đương; gắn đánh giá cá nhân với tập thể và kết quả thực hiện nhiệm vụ chính trị. </w:t>
      </w:r>
    </w:p>
    <w:p w:rsidR="00C02141" w:rsidRDefault="00C02141" w:rsidP="00091296">
      <w:pPr>
        <w:spacing w:after="0" w:line="312" w:lineRule="auto"/>
        <w:ind w:firstLine="720"/>
        <w:jc w:val="both"/>
        <w:rPr>
          <w:rFonts w:ascii="Times New Roman" w:hAnsi="Times New Roman" w:cs="Times New Roman"/>
          <w:sz w:val="29"/>
          <w:szCs w:val="29"/>
        </w:rPr>
      </w:pPr>
      <w:r>
        <w:rPr>
          <w:rFonts w:ascii="Times New Roman" w:hAnsi="Times New Roman" w:cs="Times New Roman"/>
          <w:sz w:val="29"/>
          <w:szCs w:val="29"/>
        </w:rPr>
        <w:t xml:space="preserve">- Đổi mới: Thống nhất việc kiểm định </w:t>
      </w:r>
      <w:r w:rsidR="00702582">
        <w:rPr>
          <w:rFonts w:ascii="Times New Roman" w:hAnsi="Times New Roman" w:cs="Times New Roman"/>
          <w:sz w:val="29"/>
          <w:szCs w:val="29"/>
        </w:rPr>
        <w:t xml:space="preserve">chất lượng </w:t>
      </w:r>
      <w:r>
        <w:rPr>
          <w:rFonts w:ascii="Times New Roman" w:hAnsi="Times New Roman" w:cs="Times New Roman"/>
          <w:sz w:val="29"/>
          <w:szCs w:val="29"/>
        </w:rPr>
        <w:t>đầu vào công chức</w:t>
      </w:r>
      <w:r w:rsidR="00702582">
        <w:rPr>
          <w:rFonts w:ascii="Times New Roman" w:hAnsi="Times New Roman" w:cs="Times New Roman"/>
          <w:sz w:val="29"/>
          <w:szCs w:val="29"/>
        </w:rPr>
        <w:t>; nghiên cứu phân cấp kiểm định theo khu vực, lĩnh vực; xây dựng 2 chương trình quốc gia 1) về đào tạo, bồi dưỡng cán bộ và học tập ngoại ngữ, 2) Về thu hút, trọng dụng nhân tài</w:t>
      </w:r>
      <w:r w:rsidR="00656BAD">
        <w:rPr>
          <w:rFonts w:ascii="Times New Roman" w:hAnsi="Times New Roman" w:cs="Times New Roman"/>
          <w:sz w:val="29"/>
          <w:szCs w:val="29"/>
        </w:rPr>
        <w:t xml:space="preserve"> theo hướng không phân biệt</w:t>
      </w:r>
      <w:r w:rsidR="00702582">
        <w:rPr>
          <w:rFonts w:ascii="Times New Roman" w:hAnsi="Times New Roman" w:cs="Times New Roman"/>
          <w:sz w:val="29"/>
          <w:szCs w:val="29"/>
        </w:rPr>
        <w:t>; đẩy mạnh luân chuyển để rèn luyện; khuyến khích bố trí chức danh chủ tịch UBND không phải là người địa phương</w:t>
      </w:r>
      <w:r w:rsidR="00656BAD">
        <w:rPr>
          <w:rFonts w:ascii="Times New Roman" w:hAnsi="Times New Roman" w:cs="Times New Roman"/>
          <w:sz w:val="29"/>
          <w:szCs w:val="29"/>
        </w:rPr>
        <w:t xml:space="preserve">. </w:t>
      </w:r>
    </w:p>
    <w:p w:rsidR="00112D70" w:rsidRDefault="00A24776" w:rsidP="00A24776">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061174">
        <w:rPr>
          <w:rFonts w:ascii="Times New Roman" w:hAnsi="Times New Roman" w:cs="Times New Roman"/>
          <w:sz w:val="28"/>
          <w:szCs w:val="28"/>
        </w:rPr>
        <w:t xml:space="preserve">Tinh giản số lượng cấp ủy, không nhất thiết địa phương, cơ quan nào cũng có cấp ủy viên; thực hiện chủ trương bầu bí thư tại đại hội ở nơi có điều kiện; </w:t>
      </w:r>
      <w:r w:rsidR="005C6B82">
        <w:rPr>
          <w:rFonts w:ascii="Times New Roman" w:hAnsi="Times New Roman" w:cs="Times New Roman"/>
          <w:sz w:val="28"/>
          <w:szCs w:val="28"/>
        </w:rPr>
        <w:t xml:space="preserve">bầu cử có số dư; ứng viên trước khi bổ nhiệm trình bày chương trình hành động và cam kết thực hiện. </w:t>
      </w:r>
      <w:r>
        <w:rPr>
          <w:rFonts w:ascii="Times New Roman" w:hAnsi="Times New Roman" w:cs="Times New Roman"/>
          <w:sz w:val="28"/>
          <w:szCs w:val="28"/>
        </w:rPr>
        <w:t xml:space="preserve"> </w:t>
      </w:r>
      <w:r w:rsidR="005C6B82">
        <w:rPr>
          <w:rFonts w:ascii="Times New Roman" w:hAnsi="Times New Roman" w:cs="Times New Roman"/>
          <w:sz w:val="28"/>
          <w:szCs w:val="28"/>
        </w:rPr>
        <w:t xml:space="preserve">Nhân sự không trúng cử cấp dưới thì không giới thiệu bầu cấp ủy cấp trên. Xây dựng </w:t>
      </w:r>
      <w:r w:rsidR="00112D70">
        <w:rPr>
          <w:rFonts w:ascii="Times New Roman" w:hAnsi="Times New Roman" w:cs="Times New Roman"/>
          <w:sz w:val="28"/>
          <w:szCs w:val="28"/>
        </w:rPr>
        <w:t xml:space="preserve">cơ chế, </w:t>
      </w:r>
      <w:r w:rsidR="005C6B82">
        <w:rPr>
          <w:rFonts w:ascii="Times New Roman" w:hAnsi="Times New Roman" w:cs="Times New Roman"/>
          <w:sz w:val="28"/>
          <w:szCs w:val="28"/>
        </w:rPr>
        <w:t xml:space="preserve">tiêu chí, cơ cấu tạo điều kiện cho cán bộ nữ, trẻ, dân tộc thiểu số phát triển, nếu chưa có nguồn để trống, bổ sung sau. Người đứng đầu có trách nhiệm tiến cử người thay thế mình. </w:t>
      </w:r>
      <w:r w:rsidR="00112D70">
        <w:rPr>
          <w:rFonts w:ascii="Times New Roman" w:hAnsi="Times New Roman" w:cs="Times New Roman"/>
          <w:sz w:val="28"/>
          <w:szCs w:val="28"/>
        </w:rPr>
        <w:t xml:space="preserve">Xây dựng quy định tạo văn hóa ứng xử của cán bộ. </w:t>
      </w:r>
    </w:p>
    <w:p w:rsidR="00B60E99" w:rsidRDefault="005C6B82" w:rsidP="00B60E99">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B6574E">
        <w:rPr>
          <w:rFonts w:ascii="Times New Roman" w:hAnsi="Times New Roman" w:cs="Times New Roman"/>
          <w:sz w:val="28"/>
          <w:szCs w:val="28"/>
        </w:rPr>
        <w:t xml:space="preserve">- Thực hiện lộ trình cải cách tiền lương </w:t>
      </w:r>
      <w:r w:rsidR="00B6574E" w:rsidRPr="00CE5D92">
        <w:rPr>
          <w:rFonts w:ascii="Times New Roman" w:hAnsi="Times New Roman" w:cs="Times New Roman"/>
          <w:b/>
          <w:sz w:val="28"/>
          <w:szCs w:val="28"/>
        </w:rPr>
        <w:t>(trình bày sau)</w:t>
      </w:r>
      <w:r w:rsidR="00B6574E">
        <w:rPr>
          <w:rFonts w:ascii="Times New Roman" w:hAnsi="Times New Roman" w:cs="Times New Roman"/>
          <w:sz w:val="28"/>
          <w:szCs w:val="28"/>
        </w:rPr>
        <w:t>. Xây dựng chính sách nhà ở</w:t>
      </w:r>
      <w:r w:rsidR="00B60E99">
        <w:rPr>
          <w:rFonts w:ascii="Times New Roman" w:hAnsi="Times New Roman" w:cs="Times New Roman"/>
          <w:sz w:val="28"/>
          <w:szCs w:val="28"/>
        </w:rPr>
        <w:t xml:space="preserve"> theo hướng: Nhà nước ban hành cơ chế, địa phương quy hoạch, cán bộ mua và thuê mua. Tăng cường công tác BVCT nội bộ. Nắm chắc lịch sử chính trị và tập trung vấn đề chính trị hiện nay. </w:t>
      </w:r>
    </w:p>
    <w:p w:rsidR="007239EF" w:rsidRDefault="00B60E99" w:rsidP="00B60E99">
      <w:pPr>
        <w:spacing w:after="0" w:line="312" w:lineRule="auto"/>
        <w:ind w:firstLine="720"/>
        <w:jc w:val="both"/>
        <w:rPr>
          <w:rFonts w:ascii="Times New Roman" w:hAnsi="Times New Roman" w:cs="Times New Roman"/>
          <w:sz w:val="29"/>
          <w:szCs w:val="29"/>
        </w:rPr>
      </w:pPr>
      <w:r w:rsidRPr="00B60E99">
        <w:rPr>
          <w:rFonts w:ascii="Times New Roman" w:hAnsi="Times New Roman" w:cs="Times New Roman"/>
          <w:b/>
          <w:i/>
          <w:sz w:val="28"/>
          <w:szCs w:val="28"/>
        </w:rPr>
        <w:t>Comment</w:t>
      </w:r>
      <w:r>
        <w:rPr>
          <w:rFonts w:ascii="Times New Roman" w:hAnsi="Times New Roman" w:cs="Times New Roman"/>
          <w:sz w:val="28"/>
          <w:szCs w:val="28"/>
        </w:rPr>
        <w:t xml:space="preserve">: </w:t>
      </w:r>
      <w:r w:rsidR="005F192F">
        <w:rPr>
          <w:rFonts w:ascii="Times New Roman" w:hAnsi="Times New Roman" w:cs="Times New Roman"/>
          <w:sz w:val="28"/>
          <w:szCs w:val="28"/>
        </w:rPr>
        <w:t xml:space="preserve">BVCT nội bộ </w:t>
      </w:r>
      <w:r w:rsidR="005F192F" w:rsidRPr="00B12352">
        <w:rPr>
          <w:rFonts w:ascii="Times New Roman" w:hAnsi="Times New Roman"/>
          <w:sz w:val="28"/>
          <w:szCs w:val="28"/>
        </w:rPr>
        <w:t>là bảo vệ nền tảng tư tưởng, đường lối chính trị, bảo vệ tổ chức đảng và cán bộ, đảng viên của Đảng</w:t>
      </w:r>
      <w:r w:rsidR="005F192F">
        <w:rPr>
          <w:rFonts w:ascii="Times New Roman" w:hAnsi="Times New Roman"/>
          <w:sz w:val="28"/>
          <w:szCs w:val="28"/>
        </w:rPr>
        <w:t xml:space="preserve"> </w:t>
      </w:r>
      <w:r w:rsidR="005F192F" w:rsidRPr="00AB049C">
        <w:rPr>
          <w:rFonts w:ascii="Times New Roman" w:hAnsi="Times New Roman" w:cs="Times New Roman"/>
          <w:sz w:val="29"/>
          <w:szCs w:val="29"/>
        </w:rPr>
        <w:t>→</w:t>
      </w:r>
      <w:r w:rsidR="005F192F">
        <w:rPr>
          <w:rFonts w:ascii="Times New Roman" w:hAnsi="Times New Roman" w:cs="Times New Roman"/>
          <w:sz w:val="29"/>
          <w:szCs w:val="29"/>
        </w:rPr>
        <w:t xml:space="preserve"> </w:t>
      </w:r>
      <w:r w:rsidR="00825702">
        <w:rPr>
          <w:rFonts w:ascii="Times New Roman" w:hAnsi="Times New Roman" w:cs="Times New Roman"/>
          <w:sz w:val="29"/>
          <w:szCs w:val="29"/>
        </w:rPr>
        <w:t xml:space="preserve">như vậy, khi xem xét cán bộ cần quan tâm đến lịch sử chính trị của họ, xét thái độ, quan điểm của cá nhân, các thành viên xung quanh </w:t>
      </w:r>
      <w:r w:rsidR="00825702" w:rsidRPr="00AB049C">
        <w:rPr>
          <w:rFonts w:ascii="Times New Roman" w:hAnsi="Times New Roman" w:cs="Times New Roman"/>
          <w:sz w:val="29"/>
          <w:szCs w:val="29"/>
        </w:rPr>
        <w:t>→</w:t>
      </w:r>
      <w:r w:rsidR="00825702">
        <w:rPr>
          <w:rFonts w:ascii="Times New Roman" w:hAnsi="Times New Roman" w:cs="Times New Roman"/>
          <w:sz w:val="29"/>
          <w:szCs w:val="29"/>
        </w:rPr>
        <w:t xml:space="preserve"> Tập trung vào việc “họ” có tư tưởng, quan điểm như thế nào, có các MQH ra sao v.v…</w:t>
      </w:r>
      <w:r w:rsidR="009C7E49">
        <w:rPr>
          <w:rFonts w:ascii="Times New Roman" w:hAnsi="Times New Roman" w:cs="Times New Roman"/>
          <w:sz w:val="29"/>
          <w:szCs w:val="29"/>
        </w:rPr>
        <w:t xml:space="preserve"> </w:t>
      </w:r>
    </w:p>
    <w:p w:rsidR="00446100" w:rsidRDefault="00446100" w:rsidP="00B60E99">
      <w:pPr>
        <w:spacing w:after="0" w:line="312" w:lineRule="auto"/>
        <w:ind w:firstLine="720"/>
        <w:jc w:val="both"/>
        <w:rPr>
          <w:rFonts w:ascii="Times New Roman" w:hAnsi="Times New Roman" w:cs="Times New Roman"/>
          <w:sz w:val="29"/>
          <w:szCs w:val="29"/>
        </w:rPr>
      </w:pPr>
      <w:r>
        <w:rPr>
          <w:rFonts w:ascii="Times New Roman" w:hAnsi="Times New Roman" w:cs="Times New Roman"/>
          <w:sz w:val="29"/>
          <w:szCs w:val="29"/>
        </w:rPr>
        <w:t xml:space="preserve">- Tiếp tục nghiên cứu, thực hiện thí điểm chủ trương: thi tuyển cấp vụ, sở, phòng; người đứng đầu lựa chọn, bổ nhiệm cấp phó; bí thư giới thiệu bầu ủy viên BTV và chịu trách nhiệm về việc giới thiệu; giao cho người đứng đầu bổ nhiệm cán bộ trong quy hoạch, miễn nhiệm cấp trưởng cấp dưới trực tiếp và chịu trách nhiệm về quyết định. </w:t>
      </w:r>
    </w:p>
    <w:p w:rsidR="006A578E" w:rsidRDefault="000727DD" w:rsidP="006A578E">
      <w:pPr>
        <w:spacing w:after="0" w:line="312" w:lineRule="auto"/>
        <w:ind w:firstLine="720"/>
        <w:jc w:val="both"/>
        <w:rPr>
          <w:rFonts w:ascii="Times New Roman" w:hAnsi="Times New Roman" w:cs="Times New Roman"/>
          <w:sz w:val="29"/>
          <w:szCs w:val="29"/>
        </w:rPr>
      </w:pPr>
      <w:r w:rsidRPr="006A578E">
        <w:rPr>
          <w:rFonts w:ascii="Times New Roman" w:hAnsi="Times New Roman" w:cs="Times New Roman"/>
          <w:b/>
          <w:sz w:val="29"/>
          <w:szCs w:val="29"/>
        </w:rPr>
        <w:t>3. Về xây dựng đội ngũ cán bộ:</w:t>
      </w:r>
      <w:r>
        <w:rPr>
          <w:rFonts w:ascii="Times New Roman" w:hAnsi="Times New Roman" w:cs="Times New Roman"/>
          <w:sz w:val="29"/>
          <w:szCs w:val="29"/>
        </w:rPr>
        <w:t xml:space="preserve"> Tập trung nâng cao chất lượng bí thư, người đứng đầu và đội ngũ cán bộ cơ sở. Nghiên cứu thực hiện cơ chế liên thông giữa cán bộ, công chức cấp xã với cán bộ, công chức nói chung</w:t>
      </w:r>
      <w:r w:rsidR="006A578E">
        <w:rPr>
          <w:rFonts w:ascii="Times New Roman" w:hAnsi="Times New Roman" w:cs="Times New Roman"/>
          <w:sz w:val="29"/>
          <w:szCs w:val="29"/>
        </w:rPr>
        <w:t xml:space="preserve">; giữa khu vực công </w:t>
      </w:r>
      <w:r w:rsidR="006A578E">
        <w:rPr>
          <w:rFonts w:ascii="Times New Roman" w:hAnsi="Times New Roman" w:cs="Times New Roman"/>
          <w:sz w:val="29"/>
          <w:szCs w:val="29"/>
        </w:rPr>
        <w:lastRenderedPageBreak/>
        <w:t xml:space="preserve">và tư; cơ chế cạnh tranh VTVL và tiến tới bỏ chế độ “biên chế suốt đời”. Xây dựng dữ liệu quốc gia về cán bộ. </w:t>
      </w:r>
    </w:p>
    <w:p w:rsidR="0004150F" w:rsidRDefault="002D2699" w:rsidP="006A578E">
      <w:pPr>
        <w:spacing w:after="0" w:line="312" w:lineRule="auto"/>
        <w:ind w:firstLine="720"/>
        <w:jc w:val="both"/>
        <w:rPr>
          <w:rFonts w:ascii="Times New Roman" w:hAnsi="Times New Roman" w:cs="Times New Roman"/>
          <w:sz w:val="29"/>
          <w:szCs w:val="29"/>
        </w:rPr>
      </w:pPr>
      <w:r w:rsidRPr="00BF516B">
        <w:rPr>
          <w:rFonts w:ascii="Times New Roman" w:hAnsi="Times New Roman" w:cs="Times New Roman"/>
          <w:b/>
          <w:sz w:val="29"/>
          <w:szCs w:val="29"/>
        </w:rPr>
        <w:t>4. Tập trung xây dựng đội ngũ cấp chiến lượ</w:t>
      </w:r>
      <w:r w:rsidR="0004150F">
        <w:rPr>
          <w:rFonts w:ascii="Times New Roman" w:hAnsi="Times New Roman" w:cs="Times New Roman"/>
          <w:b/>
          <w:sz w:val="29"/>
          <w:szCs w:val="29"/>
        </w:rPr>
        <w:t>c</w:t>
      </w:r>
    </w:p>
    <w:p w:rsidR="00272790" w:rsidRDefault="002D2699" w:rsidP="006A578E">
      <w:pPr>
        <w:spacing w:after="0" w:line="312" w:lineRule="auto"/>
        <w:ind w:firstLine="720"/>
        <w:jc w:val="both"/>
        <w:rPr>
          <w:rFonts w:ascii="Times New Roman" w:hAnsi="Times New Roman" w:cs="Times New Roman"/>
          <w:sz w:val="29"/>
          <w:szCs w:val="29"/>
        </w:rPr>
      </w:pPr>
      <w:r>
        <w:rPr>
          <w:rFonts w:ascii="Times New Roman" w:hAnsi="Times New Roman" w:cs="Times New Roman"/>
          <w:sz w:val="29"/>
          <w:szCs w:val="29"/>
        </w:rPr>
        <w:t>Quy hoạch, đào tạo những người thử thách qua thực tiễn, có thành tích nổi trội, có sản phẩm cụ thể; xây dựng kế hoạch luân chuẩn giữ vị trí cấp trưởng nơi khó khăn, trọng yếu, triển khai mô hình mới</w:t>
      </w:r>
      <w:r w:rsidR="00BF516B">
        <w:rPr>
          <w:rFonts w:ascii="Times New Roman" w:hAnsi="Times New Roman" w:cs="Times New Roman"/>
          <w:sz w:val="29"/>
          <w:szCs w:val="29"/>
        </w:rPr>
        <w:t xml:space="preserve">. Chủ động xây dựng “hình ảnh” các chức danh chủ chốt của Đảng, Nhà nước. Chọn Ủy viên dự khuyết TW là cán bộ trẻ, ưu tú và cơ cấu hợp lý. </w:t>
      </w:r>
    </w:p>
    <w:p w:rsidR="0004150F" w:rsidRPr="0004150F" w:rsidRDefault="0004150F" w:rsidP="006A578E">
      <w:pPr>
        <w:spacing w:after="0" w:line="312" w:lineRule="auto"/>
        <w:ind w:firstLine="720"/>
        <w:jc w:val="both"/>
        <w:rPr>
          <w:rFonts w:ascii="Times New Roman" w:hAnsi="Times New Roman" w:cs="Times New Roman"/>
          <w:b/>
          <w:sz w:val="29"/>
          <w:szCs w:val="29"/>
        </w:rPr>
      </w:pPr>
      <w:r w:rsidRPr="0004150F">
        <w:rPr>
          <w:rFonts w:ascii="Times New Roman" w:hAnsi="Times New Roman" w:cs="Times New Roman"/>
          <w:b/>
          <w:sz w:val="29"/>
          <w:szCs w:val="29"/>
        </w:rPr>
        <w:t>5. Về kiểm soát quyền lực; chống chạy chức, chạy quyền</w:t>
      </w:r>
    </w:p>
    <w:p w:rsidR="00BF516B" w:rsidRDefault="0004150F" w:rsidP="006A578E">
      <w:pPr>
        <w:spacing w:after="0" w:line="312" w:lineRule="auto"/>
        <w:ind w:firstLine="720"/>
        <w:jc w:val="both"/>
        <w:rPr>
          <w:rFonts w:ascii="Times New Roman" w:hAnsi="Times New Roman" w:cs="Times New Roman"/>
          <w:sz w:val="29"/>
          <w:szCs w:val="29"/>
        </w:rPr>
      </w:pPr>
      <w:r>
        <w:rPr>
          <w:rFonts w:ascii="Times New Roman" w:hAnsi="Times New Roman" w:cs="Times New Roman"/>
          <w:sz w:val="29"/>
          <w:szCs w:val="29"/>
        </w:rPr>
        <w:t xml:space="preserve"> </w:t>
      </w:r>
      <w:r w:rsidR="000B6F97">
        <w:rPr>
          <w:rFonts w:ascii="Times New Roman" w:hAnsi="Times New Roman" w:cs="Times New Roman"/>
          <w:sz w:val="29"/>
          <w:szCs w:val="29"/>
        </w:rPr>
        <w:t>Xây dựng, hoàn thiện thể chế theo nguyên tắc mọi quyền lực phải được kiểm soát; quyền hạn phải được ràng buộc với trách nhiệm. Chạy chức, chạy quyền là hành vi tham nhũng. Hủy bỏ</w:t>
      </w:r>
      <w:r w:rsidR="00FE199C">
        <w:rPr>
          <w:rFonts w:ascii="Times New Roman" w:hAnsi="Times New Roman" w:cs="Times New Roman"/>
          <w:sz w:val="29"/>
          <w:szCs w:val="29"/>
        </w:rPr>
        <w:t>, thu hồi</w:t>
      </w:r>
      <w:r w:rsidR="000B6F97">
        <w:rPr>
          <w:rFonts w:ascii="Times New Roman" w:hAnsi="Times New Roman" w:cs="Times New Roman"/>
          <w:sz w:val="29"/>
          <w:szCs w:val="29"/>
        </w:rPr>
        <w:t xml:space="preserve"> các quyết đị</w:t>
      </w:r>
      <w:r w:rsidR="00FE199C">
        <w:rPr>
          <w:rFonts w:ascii="Times New Roman" w:hAnsi="Times New Roman" w:cs="Times New Roman"/>
          <w:sz w:val="29"/>
          <w:szCs w:val="29"/>
        </w:rPr>
        <w:t xml:space="preserve">nh không đúng về công tác cán bộ, đồng thời xử lý nghiêm sai phạm, không có “vùng cấm”. </w:t>
      </w:r>
    </w:p>
    <w:p w:rsidR="00A5393A" w:rsidRPr="00A5393A" w:rsidRDefault="00A5393A" w:rsidP="006A578E">
      <w:pPr>
        <w:spacing w:after="0" w:line="312" w:lineRule="auto"/>
        <w:ind w:firstLine="720"/>
        <w:jc w:val="both"/>
        <w:rPr>
          <w:rFonts w:ascii="Times New Roman" w:hAnsi="Times New Roman" w:cs="Times New Roman"/>
          <w:b/>
          <w:sz w:val="29"/>
          <w:szCs w:val="29"/>
        </w:rPr>
      </w:pPr>
      <w:r w:rsidRPr="00A5393A">
        <w:rPr>
          <w:rFonts w:ascii="Times New Roman" w:hAnsi="Times New Roman" w:cs="Times New Roman"/>
          <w:b/>
          <w:sz w:val="29"/>
          <w:szCs w:val="29"/>
        </w:rPr>
        <w:t>6. Phát huy vai trò của ND tham gia xây dựng đội ngũ cán bộ</w:t>
      </w:r>
    </w:p>
    <w:p w:rsidR="00A5393A" w:rsidRDefault="00A5393A" w:rsidP="006A578E">
      <w:pPr>
        <w:spacing w:after="0" w:line="312" w:lineRule="auto"/>
        <w:ind w:firstLine="720"/>
        <w:jc w:val="both"/>
        <w:rPr>
          <w:rFonts w:ascii="Times New Roman" w:hAnsi="Times New Roman" w:cs="Times New Roman"/>
          <w:sz w:val="29"/>
          <w:szCs w:val="29"/>
        </w:rPr>
      </w:pPr>
      <w:r>
        <w:rPr>
          <w:rFonts w:ascii="Times New Roman" w:hAnsi="Times New Roman" w:cs="Times New Roman"/>
          <w:sz w:val="29"/>
          <w:szCs w:val="29"/>
        </w:rPr>
        <w:t xml:space="preserve">- Thường trực cấp ủy các cấp định kỳ tiếp dân; </w:t>
      </w:r>
      <w:r w:rsidR="00EA20B9">
        <w:rPr>
          <w:rFonts w:ascii="Times New Roman" w:hAnsi="Times New Roman" w:cs="Times New Roman"/>
          <w:sz w:val="29"/>
          <w:szCs w:val="29"/>
        </w:rPr>
        <w:t xml:space="preserve">từ UVBCH trở lên phải dự sinh hoạt chi bộ khu dân cư. Thực hiện việc phân công cán bộ, đảng viên phụ trách hộ gia đình nơi cư trú với các hình thức phù hợp. Nghiên cứu mở rộng các hình thức lấy ý kiến đánh giá của ND đối với từng đối tượng cán bộ, lãnh đạo quản lý. Hoàn thiện cơ chế tiếp nhận và xử lý những ý kiến của ND, nhất là </w:t>
      </w:r>
      <w:r w:rsidR="00CD23D1">
        <w:rPr>
          <w:rFonts w:ascii="Times New Roman" w:hAnsi="Times New Roman" w:cs="Times New Roman"/>
          <w:sz w:val="29"/>
          <w:szCs w:val="29"/>
        </w:rPr>
        <w:t xml:space="preserve">người có uy tín trong cộng đồng dân cư. </w:t>
      </w:r>
    </w:p>
    <w:p w:rsidR="00794D42" w:rsidRDefault="007239EF" w:rsidP="006A578E">
      <w:pPr>
        <w:spacing w:after="0" w:line="312" w:lineRule="auto"/>
        <w:ind w:firstLine="720"/>
        <w:jc w:val="both"/>
        <w:rPr>
          <w:rFonts w:ascii="Times New Roman" w:hAnsi="Times New Roman" w:cs="Times New Roman"/>
          <w:sz w:val="29"/>
          <w:szCs w:val="29"/>
        </w:rPr>
      </w:pPr>
      <w:r>
        <w:rPr>
          <w:rFonts w:ascii="Times New Roman" w:hAnsi="Times New Roman" w:cs="Times New Roman"/>
          <w:b/>
          <w:i/>
          <w:sz w:val="29"/>
          <w:szCs w:val="29"/>
        </w:rPr>
        <w:t xml:space="preserve">Comment: </w:t>
      </w:r>
      <w:r w:rsidR="00166E84">
        <w:rPr>
          <w:rFonts w:ascii="Times New Roman" w:hAnsi="Times New Roman" w:cs="Times New Roman"/>
          <w:sz w:val="29"/>
          <w:szCs w:val="29"/>
        </w:rPr>
        <w:t xml:space="preserve">Ngay TH, chỉ khi đ/c Bí thư đối thoại với ND Sầm Sơn thì việc tụ tập đông người mới chấm dứt </w:t>
      </w:r>
      <w:r w:rsidR="00166E84" w:rsidRPr="00AB049C">
        <w:rPr>
          <w:rFonts w:ascii="Times New Roman" w:hAnsi="Times New Roman" w:cs="Times New Roman"/>
          <w:sz w:val="29"/>
          <w:szCs w:val="29"/>
        </w:rPr>
        <w:t>→</w:t>
      </w:r>
      <w:r w:rsidR="008E51AB">
        <w:rPr>
          <w:rFonts w:ascii="Times New Roman" w:hAnsi="Times New Roman" w:cs="Times New Roman"/>
          <w:sz w:val="29"/>
          <w:szCs w:val="29"/>
        </w:rPr>
        <w:t xml:space="preserve"> Hoàn toàn đúng đắn nhưng sợ khó thực hiện và khó quy trách nhiệm được. </w:t>
      </w:r>
      <w:r w:rsidR="00935C74" w:rsidRPr="00AB049C">
        <w:rPr>
          <w:rFonts w:ascii="Times New Roman" w:hAnsi="Times New Roman" w:cs="Times New Roman"/>
          <w:sz w:val="29"/>
          <w:szCs w:val="29"/>
        </w:rPr>
        <w:t>→</w:t>
      </w:r>
      <w:r w:rsidR="00935C74">
        <w:rPr>
          <w:rFonts w:ascii="Times New Roman" w:hAnsi="Times New Roman" w:cs="Times New Roman"/>
          <w:sz w:val="29"/>
          <w:szCs w:val="29"/>
        </w:rPr>
        <w:t xml:space="preserve"> Mô hình đảng viên phụ trách hộ ở khu dân cư, áp dụng nhiều ở các tỉnh miền Nam, Bình Dương, Bình Định, đa số ở các xã, phường và áp dụng cho đối tượng đảng viên hưu trí phần lớn. </w:t>
      </w:r>
    </w:p>
    <w:p w:rsidR="00794D42" w:rsidRPr="00794D42" w:rsidRDefault="00794D42" w:rsidP="006A578E">
      <w:pPr>
        <w:spacing w:after="0" w:line="312" w:lineRule="auto"/>
        <w:ind w:firstLine="720"/>
        <w:jc w:val="both"/>
        <w:rPr>
          <w:rFonts w:ascii="Times New Roman" w:hAnsi="Times New Roman" w:cs="Times New Roman"/>
          <w:b/>
          <w:sz w:val="29"/>
          <w:szCs w:val="29"/>
        </w:rPr>
      </w:pPr>
      <w:r w:rsidRPr="00794D42">
        <w:rPr>
          <w:rFonts w:ascii="Times New Roman" w:hAnsi="Times New Roman" w:cs="Times New Roman"/>
          <w:b/>
          <w:sz w:val="29"/>
          <w:szCs w:val="29"/>
        </w:rPr>
        <w:t>7. Nâng cao chất lượng tham mưu, tổng kết thực tiễn, nghiên cứu lý luận</w:t>
      </w:r>
      <w:r>
        <w:rPr>
          <w:rFonts w:ascii="Times New Roman" w:hAnsi="Times New Roman" w:cs="Times New Roman"/>
          <w:b/>
          <w:sz w:val="29"/>
          <w:szCs w:val="29"/>
        </w:rPr>
        <w:t xml:space="preserve"> về tổ chức, cán bộ</w:t>
      </w:r>
    </w:p>
    <w:p w:rsidR="00CD23D1" w:rsidRDefault="00166E84" w:rsidP="006A578E">
      <w:pPr>
        <w:spacing w:after="0" w:line="312" w:lineRule="auto"/>
        <w:ind w:firstLine="720"/>
        <w:jc w:val="both"/>
        <w:rPr>
          <w:rFonts w:ascii="Times New Roman" w:hAnsi="Times New Roman" w:cs="Times New Roman"/>
          <w:sz w:val="29"/>
          <w:szCs w:val="29"/>
        </w:rPr>
      </w:pPr>
      <w:r>
        <w:rPr>
          <w:rFonts w:ascii="Times New Roman" w:hAnsi="Times New Roman" w:cs="Times New Roman"/>
          <w:sz w:val="29"/>
          <w:szCs w:val="29"/>
        </w:rPr>
        <w:t xml:space="preserve"> </w:t>
      </w:r>
      <w:r w:rsidR="00794D42">
        <w:rPr>
          <w:rFonts w:ascii="Times New Roman" w:hAnsi="Times New Roman" w:cs="Times New Roman"/>
          <w:sz w:val="29"/>
          <w:szCs w:val="29"/>
        </w:rPr>
        <w:t>Xây dựng mô hình tổ chức, hoàn thiện chức năng, nhiệm vụ theo hướng giảm đầu mối, tránh chồng chéo</w:t>
      </w:r>
      <w:r w:rsidR="007F3CC8">
        <w:rPr>
          <w:rFonts w:ascii="Times New Roman" w:hAnsi="Times New Roman" w:cs="Times New Roman"/>
          <w:sz w:val="29"/>
          <w:szCs w:val="29"/>
        </w:rPr>
        <w:t xml:space="preserve">, nâng cao hiệu lực, hiệu quả hoạt động. Xây dựng đội ngũ cán bộ tổ chức theo chuẩn “trung thành, trung thực, gương mẫu, trong sáng, tinh thông”. </w:t>
      </w:r>
    </w:p>
    <w:p w:rsidR="00F85B75" w:rsidRPr="00315A43" w:rsidRDefault="00315A43" w:rsidP="006A578E">
      <w:pPr>
        <w:spacing w:after="0" w:line="312" w:lineRule="auto"/>
        <w:ind w:firstLine="720"/>
        <w:jc w:val="both"/>
        <w:rPr>
          <w:rFonts w:ascii="Times New Roman" w:hAnsi="Times New Roman" w:cs="Times New Roman"/>
          <w:b/>
          <w:sz w:val="29"/>
          <w:szCs w:val="29"/>
        </w:rPr>
      </w:pPr>
      <w:r w:rsidRPr="00315A43">
        <w:rPr>
          <w:rFonts w:ascii="Times New Roman" w:hAnsi="Times New Roman" w:cs="Times New Roman"/>
          <w:b/>
          <w:sz w:val="29"/>
          <w:szCs w:val="29"/>
        </w:rPr>
        <w:t>8. Một số nội dung cơ bản về công tác nhân sự đại hội các cấp</w:t>
      </w:r>
    </w:p>
    <w:p w:rsidR="00654359" w:rsidRPr="00654359" w:rsidRDefault="00654359" w:rsidP="00654359">
      <w:pPr>
        <w:tabs>
          <w:tab w:val="left" w:pos="0"/>
          <w:tab w:val="left" w:pos="322"/>
        </w:tabs>
        <w:spacing w:after="80" w:line="340" w:lineRule="atLeast"/>
        <w:ind w:firstLine="567"/>
        <w:jc w:val="both"/>
        <w:rPr>
          <w:rFonts w:ascii="Times New Roman" w:hAnsi="Times New Roman" w:cs="Times New Roman"/>
          <w:sz w:val="29"/>
          <w:szCs w:val="29"/>
          <w:lang w:val="tr-TR"/>
        </w:rPr>
      </w:pPr>
      <w:r w:rsidRPr="00654359">
        <w:rPr>
          <w:rFonts w:ascii="Times New Roman" w:hAnsi="Times New Roman" w:cs="Times New Roman"/>
          <w:sz w:val="29"/>
          <w:szCs w:val="29"/>
          <w:lang w:val="tr-TR"/>
        </w:rPr>
        <w:lastRenderedPageBreak/>
        <w:t>Tổ chức các lớp bồi dưỡng cán bộ dự nguồn trong quy hoạch để chuẩn bị nhân sự đại hội đảng bộ các cấp.</w:t>
      </w:r>
    </w:p>
    <w:p w:rsidR="00654359" w:rsidRPr="00654359" w:rsidRDefault="00654359" w:rsidP="00654359">
      <w:pPr>
        <w:tabs>
          <w:tab w:val="left" w:pos="0"/>
          <w:tab w:val="left" w:pos="322"/>
        </w:tabs>
        <w:spacing w:after="80" w:line="340" w:lineRule="atLeast"/>
        <w:ind w:firstLine="567"/>
        <w:jc w:val="both"/>
        <w:rPr>
          <w:rFonts w:ascii="Times New Roman" w:hAnsi="Times New Roman" w:cs="Times New Roman"/>
          <w:i/>
          <w:sz w:val="29"/>
          <w:szCs w:val="29"/>
          <w:lang w:val="tr-TR"/>
        </w:rPr>
      </w:pPr>
      <w:r w:rsidRPr="00654359">
        <w:rPr>
          <w:rFonts w:ascii="Times New Roman" w:hAnsi="Times New Roman" w:cs="Times New Roman"/>
          <w:i/>
          <w:sz w:val="29"/>
          <w:szCs w:val="29"/>
          <w:lang w:val="tr-TR"/>
        </w:rPr>
        <w:t>(Cả Trung ương và các cấp ủy, tổ chức đảng phải chủ động thực hiện nhiệm vụ này).</w:t>
      </w:r>
    </w:p>
    <w:p w:rsidR="00654359" w:rsidRPr="00654359" w:rsidRDefault="00654359" w:rsidP="00654359">
      <w:pPr>
        <w:tabs>
          <w:tab w:val="left" w:pos="0"/>
          <w:tab w:val="left" w:pos="322"/>
        </w:tabs>
        <w:spacing w:after="80" w:line="340" w:lineRule="atLeast"/>
        <w:ind w:firstLine="567"/>
        <w:jc w:val="both"/>
        <w:rPr>
          <w:rFonts w:ascii="Times New Roman" w:hAnsi="Times New Roman" w:cs="Times New Roman"/>
          <w:b/>
          <w:sz w:val="29"/>
          <w:szCs w:val="29"/>
          <w:lang w:val="sv-SE"/>
        </w:rPr>
      </w:pPr>
      <w:r w:rsidRPr="00654359">
        <w:rPr>
          <w:rFonts w:ascii="Times New Roman" w:hAnsi="Times New Roman" w:cs="Times New Roman"/>
          <w:b/>
          <w:sz w:val="29"/>
          <w:szCs w:val="29"/>
          <w:lang w:val="tr-TR"/>
        </w:rPr>
        <w:t>Để t</w:t>
      </w:r>
      <w:r w:rsidRPr="00654359">
        <w:rPr>
          <w:rFonts w:ascii="Times New Roman" w:hAnsi="Times New Roman" w:cs="Times New Roman"/>
          <w:b/>
          <w:sz w:val="29"/>
          <w:szCs w:val="29"/>
          <w:lang w:val="sv-SE"/>
        </w:rPr>
        <w:t>hực hiện tốt 08 nhóm nhiệm vụ, giải pháp nêu trên, Nghị quyết xác định hai trọng tâm và năm đột phá sau:</w:t>
      </w:r>
    </w:p>
    <w:p w:rsidR="00654359" w:rsidRDefault="00654359" w:rsidP="00654359">
      <w:pPr>
        <w:tabs>
          <w:tab w:val="left" w:pos="0"/>
          <w:tab w:val="left" w:pos="322"/>
        </w:tabs>
        <w:spacing w:after="80" w:line="340" w:lineRule="atLeast"/>
        <w:ind w:firstLine="567"/>
        <w:jc w:val="both"/>
        <w:rPr>
          <w:rFonts w:ascii="Times New Roman" w:hAnsi="Times New Roman" w:cs="Times New Roman"/>
          <w:sz w:val="29"/>
          <w:szCs w:val="29"/>
          <w:lang w:val="sv-SE"/>
        </w:rPr>
      </w:pPr>
      <w:r w:rsidRPr="00654359">
        <w:rPr>
          <w:rFonts w:ascii="Times New Roman" w:hAnsi="Times New Roman" w:cs="Times New Roman"/>
          <w:b/>
          <w:i/>
          <w:sz w:val="29"/>
          <w:szCs w:val="29"/>
          <w:lang w:val="sv-SE"/>
        </w:rPr>
        <w:t>- Hai trọng tâm là:</w:t>
      </w:r>
      <w:r w:rsidRPr="00654359">
        <w:rPr>
          <w:rFonts w:ascii="Times New Roman" w:hAnsi="Times New Roman" w:cs="Times New Roman"/>
          <w:b/>
          <w:sz w:val="29"/>
          <w:szCs w:val="29"/>
          <w:lang w:val="sv-SE"/>
        </w:rPr>
        <w:t xml:space="preserve"> </w:t>
      </w:r>
      <w:r w:rsidRPr="00654359">
        <w:rPr>
          <w:rFonts w:ascii="Times New Roman" w:hAnsi="Times New Roman" w:cs="Times New Roman"/>
          <w:b/>
          <w:i/>
          <w:sz w:val="29"/>
          <w:szCs w:val="29"/>
          <w:lang w:val="sv-SE"/>
        </w:rPr>
        <w:t>(1)</w:t>
      </w:r>
      <w:r w:rsidRPr="00654359">
        <w:rPr>
          <w:rFonts w:ascii="Times New Roman" w:hAnsi="Times New Roman" w:cs="Times New Roman"/>
          <w:sz w:val="29"/>
          <w:szCs w:val="29"/>
          <w:lang w:val="sv-SE"/>
        </w:rPr>
        <w:t xml:space="preserve"> </w:t>
      </w:r>
      <w:r>
        <w:rPr>
          <w:rFonts w:ascii="Times New Roman" w:hAnsi="Times New Roman" w:cs="Times New Roman"/>
          <w:sz w:val="29"/>
          <w:szCs w:val="29"/>
          <w:lang w:val="sv-SE"/>
        </w:rPr>
        <w:t xml:space="preserve">Siết chặt kỷ luật, kỷ cương đi đôi với tạo cơ chế, môi trường, điều kiện để thúc đẩy đổi mới, sáng tạo và có cơ chế bảo vệ cán bộ </w:t>
      </w:r>
      <w:r w:rsidRPr="00654359">
        <w:rPr>
          <w:rFonts w:ascii="Times New Roman" w:hAnsi="Times New Roman" w:cs="Times New Roman"/>
          <w:sz w:val="29"/>
          <w:szCs w:val="29"/>
          <w:lang w:val="sv-SE" w:eastAsia="x-none"/>
        </w:rPr>
        <w:t>vì lợi ích chung</w:t>
      </w:r>
    </w:p>
    <w:p w:rsidR="00654359" w:rsidRPr="00654359" w:rsidRDefault="00654359" w:rsidP="00654359">
      <w:pPr>
        <w:tabs>
          <w:tab w:val="left" w:pos="0"/>
          <w:tab w:val="left" w:pos="322"/>
        </w:tabs>
        <w:spacing w:after="80" w:line="340" w:lineRule="atLeast"/>
        <w:ind w:firstLine="567"/>
        <w:jc w:val="both"/>
        <w:rPr>
          <w:rFonts w:ascii="Times New Roman" w:hAnsi="Times New Roman" w:cs="Times New Roman"/>
          <w:sz w:val="29"/>
          <w:szCs w:val="29"/>
          <w:lang w:val="tr-TR" w:eastAsia="x-none"/>
        </w:rPr>
      </w:pPr>
      <w:r w:rsidRPr="00654359">
        <w:rPr>
          <w:rFonts w:ascii="Times New Roman" w:hAnsi="Times New Roman" w:cs="Times New Roman"/>
          <w:sz w:val="29"/>
          <w:szCs w:val="29"/>
          <w:lang w:val="tr-TR" w:eastAsia="x-none"/>
        </w:rPr>
        <w:t xml:space="preserve"> </w:t>
      </w:r>
      <w:r w:rsidRPr="00654359">
        <w:rPr>
          <w:rFonts w:ascii="Times New Roman" w:hAnsi="Times New Roman" w:cs="Times New Roman"/>
          <w:b/>
          <w:i/>
          <w:sz w:val="29"/>
          <w:szCs w:val="29"/>
          <w:lang w:val="tr-TR" w:eastAsia="x-none"/>
        </w:rPr>
        <w:t>(2)</w:t>
      </w:r>
      <w:r w:rsidRPr="00654359">
        <w:rPr>
          <w:rFonts w:ascii="Times New Roman" w:hAnsi="Times New Roman" w:cs="Times New Roman"/>
          <w:sz w:val="29"/>
          <w:szCs w:val="29"/>
          <w:lang w:val="tr-TR" w:eastAsia="x-none"/>
        </w:rPr>
        <w:t xml:space="preserve"> Tập trung xây dựng đội ngũ cán bộ cấp chiến lược và bí thư</w:t>
      </w:r>
      <w:r w:rsidRPr="00654359">
        <w:rPr>
          <w:rFonts w:ascii="Times New Roman" w:hAnsi="Times New Roman" w:cs="Times New Roman"/>
          <w:sz w:val="29"/>
          <w:szCs w:val="29"/>
          <w:lang w:val="vi-VN" w:eastAsia="x-none"/>
        </w:rPr>
        <w:t xml:space="preserve"> cấp ủy</w:t>
      </w:r>
      <w:r w:rsidRPr="00654359">
        <w:rPr>
          <w:rFonts w:ascii="Times New Roman" w:hAnsi="Times New Roman" w:cs="Times New Roman"/>
          <w:iCs/>
          <w:sz w:val="29"/>
          <w:szCs w:val="29"/>
          <w:lang w:val="tr-TR"/>
        </w:rPr>
        <w:t>, người đứng đầu</w:t>
      </w:r>
      <w:r w:rsidRPr="00654359">
        <w:rPr>
          <w:rFonts w:ascii="Times New Roman" w:hAnsi="Times New Roman" w:cs="Times New Roman"/>
          <w:sz w:val="29"/>
          <w:szCs w:val="29"/>
          <w:lang w:val="tr-TR" w:eastAsia="x-none"/>
        </w:rPr>
        <w:t xml:space="preserve"> các cấp</w:t>
      </w:r>
      <w:r w:rsidRPr="00654359">
        <w:rPr>
          <w:rFonts w:ascii="Times New Roman" w:hAnsi="Times New Roman" w:cs="Times New Roman"/>
          <w:b/>
          <w:sz w:val="29"/>
          <w:szCs w:val="29"/>
          <w:lang w:val="tr-TR" w:eastAsia="x-none"/>
        </w:rPr>
        <w:t xml:space="preserve"> </w:t>
      </w:r>
      <w:r w:rsidRPr="00654359">
        <w:rPr>
          <w:rFonts w:ascii="Times New Roman" w:hAnsi="Times New Roman" w:cs="Times New Roman"/>
          <w:sz w:val="29"/>
          <w:szCs w:val="29"/>
          <w:lang w:val="tr-TR" w:eastAsia="x-none"/>
        </w:rPr>
        <w:t>và tăng cường kiểm tra, giám sát, kiểm soát chặt chẽ quyền lực.</w:t>
      </w:r>
    </w:p>
    <w:p w:rsidR="00045B4E" w:rsidRDefault="00654359" w:rsidP="00654359">
      <w:pPr>
        <w:tabs>
          <w:tab w:val="left" w:pos="0"/>
          <w:tab w:val="left" w:pos="322"/>
        </w:tabs>
        <w:spacing w:after="80" w:line="340" w:lineRule="atLeast"/>
        <w:ind w:firstLine="567"/>
        <w:jc w:val="both"/>
        <w:rPr>
          <w:rFonts w:ascii="Times New Roman" w:hAnsi="Times New Roman" w:cs="Times New Roman"/>
          <w:sz w:val="29"/>
          <w:szCs w:val="29"/>
          <w:lang w:val="tr-TR"/>
        </w:rPr>
      </w:pPr>
      <w:r w:rsidRPr="00654359">
        <w:rPr>
          <w:rFonts w:ascii="Times New Roman" w:hAnsi="Times New Roman" w:cs="Times New Roman"/>
          <w:b/>
          <w:sz w:val="29"/>
          <w:szCs w:val="29"/>
          <w:lang w:val="tr-TR" w:eastAsia="x-none"/>
        </w:rPr>
        <w:t xml:space="preserve">- </w:t>
      </w:r>
      <w:r w:rsidRPr="00654359">
        <w:rPr>
          <w:rFonts w:ascii="Times New Roman" w:hAnsi="Times New Roman" w:cs="Times New Roman"/>
          <w:b/>
          <w:i/>
          <w:sz w:val="29"/>
          <w:szCs w:val="29"/>
          <w:lang w:val="tr-TR" w:eastAsia="x-none"/>
        </w:rPr>
        <w:t>Năm đột phá là:</w:t>
      </w:r>
      <w:r w:rsidRPr="00654359">
        <w:rPr>
          <w:rFonts w:ascii="Times New Roman" w:hAnsi="Times New Roman" w:cs="Times New Roman"/>
          <w:b/>
          <w:sz w:val="29"/>
          <w:szCs w:val="29"/>
          <w:lang w:val="tr-TR" w:eastAsia="x-none"/>
        </w:rPr>
        <w:t xml:space="preserve"> </w:t>
      </w:r>
      <w:r w:rsidRPr="00654359">
        <w:rPr>
          <w:rFonts w:ascii="Times New Roman" w:hAnsi="Times New Roman" w:cs="Times New Roman"/>
          <w:b/>
          <w:i/>
          <w:sz w:val="29"/>
          <w:szCs w:val="29"/>
          <w:lang w:val="tr-TR" w:eastAsia="x-none"/>
        </w:rPr>
        <w:t>(1)</w:t>
      </w:r>
      <w:r w:rsidRPr="00654359">
        <w:rPr>
          <w:rFonts w:ascii="Times New Roman" w:hAnsi="Times New Roman" w:cs="Times New Roman"/>
          <w:sz w:val="29"/>
          <w:szCs w:val="29"/>
          <w:lang w:val="tr-TR" w:eastAsia="x-none"/>
        </w:rPr>
        <w:t xml:space="preserve"> Đ</w:t>
      </w:r>
      <w:r w:rsidRPr="00654359">
        <w:rPr>
          <w:rFonts w:ascii="Times New Roman" w:hAnsi="Times New Roman" w:cs="Times New Roman"/>
          <w:sz w:val="29"/>
          <w:szCs w:val="29"/>
          <w:lang w:val="tr-TR"/>
        </w:rPr>
        <w:t xml:space="preserve">ổi mới công tác đánh giá cán bộ </w:t>
      </w:r>
      <w:r w:rsidRPr="00045B4E">
        <w:rPr>
          <w:rFonts w:ascii="Times New Roman" w:hAnsi="Times New Roman" w:cs="Times New Roman"/>
          <w:sz w:val="24"/>
          <w:szCs w:val="24"/>
          <w:lang w:val="tr-TR"/>
        </w:rPr>
        <w:t>theo hướng: xuyên suốt, liên tục, đa chiều, theo tiêu chí, bằng sản phẩm, thông qua khảo sát, công khai kết quả và so sánh với chức danh tương đương</w:t>
      </w:r>
      <w:r w:rsidRPr="00654359">
        <w:rPr>
          <w:rFonts w:ascii="Times New Roman" w:hAnsi="Times New Roman" w:cs="Times New Roman"/>
          <w:sz w:val="29"/>
          <w:szCs w:val="29"/>
          <w:lang w:val="tr-TR"/>
        </w:rPr>
        <w:t xml:space="preserve">. </w:t>
      </w:r>
    </w:p>
    <w:p w:rsidR="00045B4E" w:rsidRDefault="00654359" w:rsidP="00654359">
      <w:pPr>
        <w:tabs>
          <w:tab w:val="left" w:pos="0"/>
          <w:tab w:val="left" w:pos="322"/>
        </w:tabs>
        <w:spacing w:after="80" w:line="340" w:lineRule="atLeast"/>
        <w:ind w:firstLine="567"/>
        <w:jc w:val="both"/>
        <w:rPr>
          <w:rFonts w:ascii="Times New Roman" w:hAnsi="Times New Roman" w:cs="Times New Roman"/>
          <w:sz w:val="29"/>
          <w:szCs w:val="29"/>
          <w:lang w:val="tr-TR"/>
        </w:rPr>
      </w:pPr>
      <w:r w:rsidRPr="00654359">
        <w:rPr>
          <w:rFonts w:ascii="Times New Roman" w:hAnsi="Times New Roman" w:cs="Times New Roman"/>
          <w:b/>
          <w:i/>
          <w:sz w:val="29"/>
          <w:szCs w:val="29"/>
          <w:lang w:val="tr-TR"/>
        </w:rPr>
        <w:t>(2)</w:t>
      </w:r>
      <w:r w:rsidRPr="00654359">
        <w:rPr>
          <w:rFonts w:ascii="Times New Roman" w:hAnsi="Times New Roman" w:cs="Times New Roman"/>
          <w:sz w:val="29"/>
          <w:szCs w:val="29"/>
          <w:lang w:val="tr-TR"/>
        </w:rPr>
        <w:t xml:space="preserve"> K</w:t>
      </w:r>
      <w:r w:rsidRPr="00654359">
        <w:rPr>
          <w:rFonts w:ascii="Times New Roman" w:hAnsi="Times New Roman" w:cs="Times New Roman"/>
          <w:sz w:val="29"/>
          <w:szCs w:val="29"/>
          <w:lang w:val="tr-TR" w:eastAsia="x-none"/>
        </w:rPr>
        <w:t>iểm soát chặt chẽ quyền lự</w:t>
      </w:r>
      <w:r w:rsidR="00045B4E">
        <w:rPr>
          <w:rFonts w:ascii="Times New Roman" w:hAnsi="Times New Roman" w:cs="Times New Roman"/>
          <w:sz w:val="29"/>
          <w:szCs w:val="29"/>
          <w:lang w:val="tr-TR" w:eastAsia="x-none"/>
        </w:rPr>
        <w:t>c</w:t>
      </w:r>
      <w:r w:rsidRPr="00654359">
        <w:rPr>
          <w:rFonts w:ascii="Times New Roman" w:hAnsi="Times New Roman" w:cs="Times New Roman"/>
          <w:sz w:val="29"/>
          <w:szCs w:val="29"/>
          <w:lang w:val="tr-TR" w:eastAsia="x-none"/>
        </w:rPr>
        <w:t>.</w:t>
      </w:r>
      <w:r w:rsidRPr="00654359">
        <w:rPr>
          <w:rFonts w:ascii="Times New Roman" w:hAnsi="Times New Roman" w:cs="Times New Roman"/>
          <w:sz w:val="29"/>
          <w:szCs w:val="29"/>
          <w:lang w:val="tr-TR"/>
        </w:rPr>
        <w:t xml:space="preserve"> </w:t>
      </w:r>
    </w:p>
    <w:p w:rsidR="00045B4E" w:rsidRDefault="00654359" w:rsidP="00654359">
      <w:pPr>
        <w:tabs>
          <w:tab w:val="left" w:pos="0"/>
          <w:tab w:val="left" w:pos="322"/>
        </w:tabs>
        <w:spacing w:after="80" w:line="340" w:lineRule="atLeast"/>
        <w:ind w:firstLine="567"/>
        <w:jc w:val="both"/>
        <w:rPr>
          <w:rFonts w:ascii="Times New Roman" w:hAnsi="Times New Roman" w:cs="Times New Roman"/>
          <w:sz w:val="29"/>
          <w:szCs w:val="29"/>
          <w:lang w:val="tr-TR"/>
        </w:rPr>
      </w:pPr>
      <w:r w:rsidRPr="00654359">
        <w:rPr>
          <w:rFonts w:ascii="Times New Roman" w:hAnsi="Times New Roman" w:cs="Times New Roman"/>
          <w:b/>
          <w:i/>
          <w:sz w:val="29"/>
          <w:szCs w:val="29"/>
          <w:lang w:val="tr-TR"/>
        </w:rPr>
        <w:t>(3)</w:t>
      </w:r>
      <w:r w:rsidRPr="00654359">
        <w:rPr>
          <w:rFonts w:ascii="Times New Roman" w:hAnsi="Times New Roman" w:cs="Times New Roman"/>
          <w:sz w:val="29"/>
          <w:szCs w:val="29"/>
          <w:lang w:val="tr-TR"/>
        </w:rPr>
        <w:t xml:space="preserve"> T</w:t>
      </w:r>
      <w:r w:rsidRPr="00654359">
        <w:rPr>
          <w:rFonts w:ascii="Times New Roman" w:hAnsi="Times New Roman" w:cs="Times New Roman"/>
          <w:sz w:val="29"/>
          <w:szCs w:val="29"/>
          <w:lang w:val="tr-TR" w:eastAsia="x-none"/>
        </w:rPr>
        <w:t>hực hiện nhất quán chủ trương bố trí</w:t>
      </w:r>
      <w:r w:rsidRPr="00654359">
        <w:rPr>
          <w:rFonts w:ascii="Times New Roman" w:hAnsi="Times New Roman" w:cs="Times New Roman"/>
          <w:sz w:val="29"/>
          <w:szCs w:val="29"/>
          <w:lang w:val="tr-TR"/>
        </w:rPr>
        <w:t xml:space="preserve"> bí thư cấp ủy cấp tỉnh, cấp huyện không là người địa phương ở những nơi đủ điều kiện. </w:t>
      </w:r>
    </w:p>
    <w:p w:rsidR="00045B4E" w:rsidRDefault="00654359" w:rsidP="00654359">
      <w:pPr>
        <w:tabs>
          <w:tab w:val="left" w:pos="0"/>
          <w:tab w:val="left" w:pos="322"/>
        </w:tabs>
        <w:spacing w:after="80" w:line="340" w:lineRule="atLeast"/>
        <w:ind w:firstLine="567"/>
        <w:jc w:val="both"/>
        <w:rPr>
          <w:rFonts w:ascii="Times New Roman" w:hAnsi="Times New Roman" w:cs="Times New Roman"/>
          <w:sz w:val="29"/>
          <w:szCs w:val="29"/>
          <w:lang w:val="tr-TR" w:eastAsia="x-none"/>
        </w:rPr>
      </w:pPr>
      <w:r w:rsidRPr="00654359">
        <w:rPr>
          <w:rFonts w:ascii="Times New Roman" w:hAnsi="Times New Roman" w:cs="Times New Roman"/>
          <w:b/>
          <w:i/>
          <w:sz w:val="29"/>
          <w:szCs w:val="29"/>
          <w:lang w:val="tr-TR" w:eastAsia="x-none"/>
        </w:rPr>
        <w:t xml:space="preserve">(4) </w:t>
      </w:r>
      <w:r w:rsidRPr="00654359">
        <w:rPr>
          <w:rFonts w:ascii="Times New Roman" w:hAnsi="Times New Roman" w:cs="Times New Roman"/>
          <w:sz w:val="29"/>
          <w:szCs w:val="29"/>
          <w:lang w:val="tr-TR" w:eastAsia="x-none"/>
        </w:rPr>
        <w:t xml:space="preserve">Cải cách chính sách tiền lương và nhà ở; có cơ chế, chính sách để cạnh tranh lành mạnh và thu hút, trọng dụng nhân tài có trọng tâm, trọng điểm. </w:t>
      </w:r>
    </w:p>
    <w:p w:rsidR="00654359" w:rsidRPr="00654359" w:rsidRDefault="00654359" w:rsidP="00654359">
      <w:pPr>
        <w:tabs>
          <w:tab w:val="left" w:pos="0"/>
          <w:tab w:val="left" w:pos="322"/>
        </w:tabs>
        <w:spacing w:after="80" w:line="340" w:lineRule="atLeast"/>
        <w:ind w:firstLine="567"/>
        <w:jc w:val="both"/>
        <w:rPr>
          <w:rFonts w:ascii="Times New Roman" w:hAnsi="Times New Roman" w:cs="Times New Roman"/>
          <w:sz w:val="29"/>
          <w:szCs w:val="29"/>
          <w:lang w:val="tr-TR"/>
        </w:rPr>
      </w:pPr>
      <w:r w:rsidRPr="00654359">
        <w:rPr>
          <w:rFonts w:ascii="Times New Roman" w:hAnsi="Times New Roman" w:cs="Times New Roman"/>
          <w:b/>
          <w:i/>
          <w:sz w:val="29"/>
          <w:szCs w:val="29"/>
          <w:lang w:val="tr-TR"/>
        </w:rPr>
        <w:t>(5)</w:t>
      </w:r>
      <w:r w:rsidRPr="00654359">
        <w:rPr>
          <w:rFonts w:ascii="Times New Roman" w:hAnsi="Times New Roman" w:cs="Times New Roman"/>
          <w:sz w:val="29"/>
          <w:szCs w:val="29"/>
          <w:lang w:val="tr-TR"/>
        </w:rPr>
        <w:t xml:space="preserve"> Hoàn thiện cơ chế để cán bộ, đảng viên thật sự gắn bó mật thiết với nhân dân và phát huy vai trò của nhân dân tham gia xây dựng đội ngũ cán bộ.</w:t>
      </w:r>
    </w:p>
    <w:p w:rsidR="00A44137" w:rsidRPr="00A44137" w:rsidRDefault="00045B4E" w:rsidP="00A44137">
      <w:pPr>
        <w:tabs>
          <w:tab w:val="left" w:pos="0"/>
          <w:tab w:val="left" w:pos="322"/>
        </w:tabs>
        <w:spacing w:after="120" w:line="360" w:lineRule="atLeast"/>
        <w:ind w:firstLine="567"/>
        <w:jc w:val="both"/>
        <w:rPr>
          <w:rFonts w:ascii="Times New Roman" w:hAnsi="Times New Roman" w:cs="Times New Roman"/>
          <w:i/>
          <w:sz w:val="29"/>
          <w:szCs w:val="29"/>
          <w:lang w:val="tr-TR"/>
        </w:rPr>
      </w:pPr>
      <w:r w:rsidRPr="00A44137">
        <w:rPr>
          <w:rFonts w:ascii="Times New Roman" w:hAnsi="Times New Roman" w:cs="Times New Roman"/>
          <w:b/>
          <w:sz w:val="29"/>
          <w:szCs w:val="29"/>
        </w:rPr>
        <w:t>Comment:</w:t>
      </w:r>
      <w:r>
        <w:rPr>
          <w:rFonts w:ascii="Times New Roman" w:hAnsi="Times New Roman" w:cs="Times New Roman"/>
          <w:sz w:val="29"/>
          <w:szCs w:val="29"/>
        </w:rPr>
        <w:t xml:space="preserve"> Đánh giá cán bộ - khâu yếu nhất từ nhiều năm qua </w:t>
      </w:r>
      <w:r w:rsidRPr="00A44137">
        <w:rPr>
          <w:rFonts w:ascii="Times New Roman" w:hAnsi="Times New Roman" w:cs="Times New Roman"/>
          <w:sz w:val="29"/>
          <w:szCs w:val="29"/>
        </w:rPr>
        <w:t xml:space="preserve">→ </w:t>
      </w:r>
      <w:r w:rsidR="00A44137" w:rsidRPr="00A44137">
        <w:rPr>
          <w:rFonts w:ascii="Times New Roman" w:hAnsi="Times New Roman" w:cs="Times New Roman"/>
          <w:i/>
          <w:sz w:val="29"/>
          <w:szCs w:val="29"/>
          <w:lang w:val="tr-TR"/>
        </w:rPr>
        <w:t>Đánh giá x</w:t>
      </w:r>
      <w:r w:rsidR="00A44137" w:rsidRPr="00A44137">
        <w:rPr>
          <w:rFonts w:ascii="Times New Roman" w:hAnsi="Times New Roman" w:cs="Times New Roman"/>
          <w:i/>
          <w:sz w:val="29"/>
          <w:szCs w:val="29"/>
          <w:lang w:val="vi-VN"/>
        </w:rPr>
        <w:t xml:space="preserve">uyên suốt </w:t>
      </w:r>
      <w:r w:rsidR="00A44137" w:rsidRPr="00A44137">
        <w:rPr>
          <w:rFonts w:ascii="Times New Roman" w:hAnsi="Times New Roman" w:cs="Times New Roman"/>
          <w:i/>
          <w:sz w:val="29"/>
          <w:szCs w:val="29"/>
          <w:lang w:val="tr-TR"/>
        </w:rPr>
        <w:t xml:space="preserve">là đánh giá </w:t>
      </w:r>
      <w:r w:rsidR="00A44137" w:rsidRPr="00A44137">
        <w:rPr>
          <w:rFonts w:ascii="Times New Roman" w:hAnsi="Times New Roman" w:cs="Times New Roman"/>
          <w:i/>
          <w:sz w:val="29"/>
          <w:szCs w:val="29"/>
          <w:lang w:val="vi-VN"/>
        </w:rPr>
        <w:t>cả quá trình phấn đấu, trưởng thành</w:t>
      </w:r>
      <w:r w:rsidR="00A44137" w:rsidRPr="00A44137">
        <w:rPr>
          <w:rFonts w:ascii="Times New Roman" w:hAnsi="Times New Roman" w:cs="Times New Roman"/>
          <w:i/>
          <w:sz w:val="29"/>
          <w:szCs w:val="29"/>
          <w:lang w:val="tr-TR"/>
        </w:rPr>
        <w:t xml:space="preserve"> của cán bộ. Đánh giá liên tục là đánh giá </w:t>
      </w:r>
      <w:r w:rsidR="00A44137" w:rsidRPr="00A44137">
        <w:rPr>
          <w:rFonts w:ascii="Times New Roman" w:hAnsi="Times New Roman" w:cs="Times New Roman"/>
          <w:i/>
          <w:sz w:val="29"/>
          <w:szCs w:val="29"/>
          <w:lang w:val="vi-VN"/>
        </w:rPr>
        <w:t xml:space="preserve">theo </w:t>
      </w:r>
      <w:r w:rsidR="00A44137" w:rsidRPr="00A44137">
        <w:rPr>
          <w:rFonts w:ascii="Times New Roman" w:hAnsi="Times New Roman" w:cs="Times New Roman"/>
          <w:i/>
          <w:sz w:val="29"/>
          <w:szCs w:val="29"/>
          <w:lang w:val="tr-TR"/>
        </w:rPr>
        <w:t>đ</w:t>
      </w:r>
      <w:r w:rsidR="00A44137" w:rsidRPr="00A44137">
        <w:rPr>
          <w:rFonts w:ascii="Times New Roman" w:hAnsi="Times New Roman" w:cs="Times New Roman"/>
          <w:i/>
          <w:sz w:val="29"/>
          <w:szCs w:val="29"/>
          <w:lang w:val="vi-VN"/>
        </w:rPr>
        <w:t>ịnh kỳ tháng, quý, 6 tháng, năm</w:t>
      </w:r>
      <w:r w:rsidR="00A44137" w:rsidRPr="00A44137">
        <w:rPr>
          <w:rFonts w:ascii="Times New Roman" w:hAnsi="Times New Roman" w:cs="Times New Roman"/>
          <w:i/>
          <w:sz w:val="29"/>
          <w:szCs w:val="29"/>
          <w:lang w:val="tr-TR"/>
        </w:rPr>
        <w:t xml:space="preserve">. </w:t>
      </w:r>
    </w:p>
    <w:p w:rsidR="00A44137" w:rsidRPr="00A44137" w:rsidRDefault="00A44137" w:rsidP="00A44137">
      <w:pPr>
        <w:tabs>
          <w:tab w:val="left" w:pos="0"/>
          <w:tab w:val="left" w:pos="322"/>
        </w:tabs>
        <w:spacing w:after="120" w:line="360" w:lineRule="atLeast"/>
        <w:ind w:firstLine="567"/>
        <w:jc w:val="both"/>
        <w:rPr>
          <w:rFonts w:ascii="Times New Roman" w:hAnsi="Times New Roman" w:cs="Times New Roman"/>
          <w:i/>
          <w:sz w:val="29"/>
          <w:szCs w:val="29"/>
          <w:lang w:val="tr-TR"/>
        </w:rPr>
      </w:pPr>
      <w:r w:rsidRPr="00A44137">
        <w:rPr>
          <w:rFonts w:ascii="Times New Roman" w:hAnsi="Times New Roman" w:cs="Times New Roman"/>
          <w:i/>
          <w:sz w:val="29"/>
          <w:szCs w:val="29"/>
          <w:lang w:val="tr-TR"/>
        </w:rPr>
        <w:t>Đánh giá đa chiều (360 độ) là c</w:t>
      </w:r>
      <w:r w:rsidRPr="00A44137">
        <w:rPr>
          <w:rFonts w:ascii="Times New Roman" w:hAnsi="Times New Roman" w:cs="Times New Roman"/>
          <w:i/>
          <w:sz w:val="29"/>
          <w:szCs w:val="29"/>
          <w:lang w:val="vi-VN"/>
        </w:rPr>
        <w:t xml:space="preserve">ấp trên đánh giá cấp dưới; đồng cấp đánh giá; cấp dưới đánh giá cấp trên; bản thân tự đánh giá. </w:t>
      </w:r>
    </w:p>
    <w:p w:rsidR="00A44137" w:rsidRPr="00A44137" w:rsidRDefault="00A44137" w:rsidP="00A44137">
      <w:pPr>
        <w:tabs>
          <w:tab w:val="left" w:pos="0"/>
          <w:tab w:val="left" w:pos="322"/>
        </w:tabs>
        <w:spacing w:after="120" w:line="360" w:lineRule="atLeast"/>
        <w:ind w:firstLine="567"/>
        <w:jc w:val="both"/>
        <w:rPr>
          <w:rFonts w:ascii="Times New Roman" w:hAnsi="Times New Roman" w:cs="Times New Roman"/>
          <w:i/>
          <w:sz w:val="29"/>
          <w:szCs w:val="29"/>
          <w:lang w:val="tr-TR"/>
        </w:rPr>
      </w:pPr>
      <w:r w:rsidRPr="00A44137">
        <w:rPr>
          <w:rFonts w:ascii="Times New Roman" w:hAnsi="Times New Roman" w:cs="Times New Roman"/>
          <w:i/>
          <w:sz w:val="29"/>
          <w:szCs w:val="29"/>
          <w:lang w:val="vi-VN"/>
        </w:rPr>
        <w:t xml:space="preserve">Đánh giá bằng </w:t>
      </w:r>
      <w:r w:rsidRPr="00A44137">
        <w:rPr>
          <w:rFonts w:ascii="Times New Roman" w:hAnsi="Times New Roman" w:cs="Times New Roman"/>
          <w:i/>
          <w:sz w:val="29"/>
          <w:szCs w:val="29"/>
          <w:lang w:val="tr-TR"/>
        </w:rPr>
        <w:t xml:space="preserve">các </w:t>
      </w:r>
      <w:r w:rsidRPr="00A44137">
        <w:rPr>
          <w:rFonts w:ascii="Times New Roman" w:hAnsi="Times New Roman" w:cs="Times New Roman"/>
          <w:i/>
          <w:sz w:val="29"/>
          <w:szCs w:val="29"/>
          <w:lang w:val="vi-VN"/>
        </w:rPr>
        <w:t xml:space="preserve">tiêu chí </w:t>
      </w:r>
      <w:r w:rsidRPr="00A44137">
        <w:rPr>
          <w:rFonts w:ascii="Times New Roman" w:hAnsi="Times New Roman" w:cs="Times New Roman"/>
          <w:i/>
          <w:sz w:val="29"/>
          <w:szCs w:val="29"/>
          <w:lang w:val="tr-TR"/>
        </w:rPr>
        <w:t xml:space="preserve">cụ thể </w:t>
      </w:r>
      <w:r w:rsidRPr="00A44137">
        <w:rPr>
          <w:rFonts w:ascii="Times New Roman" w:hAnsi="Times New Roman" w:cs="Times New Roman"/>
          <w:i/>
          <w:sz w:val="29"/>
          <w:szCs w:val="29"/>
          <w:lang w:val="vi-VN"/>
        </w:rPr>
        <w:t xml:space="preserve">là đánh giá </w:t>
      </w:r>
      <w:r w:rsidRPr="00A44137">
        <w:rPr>
          <w:rFonts w:ascii="Times New Roman" w:hAnsi="Times New Roman" w:cs="Times New Roman"/>
          <w:i/>
          <w:sz w:val="29"/>
          <w:szCs w:val="29"/>
          <w:lang w:val="tr-TR"/>
        </w:rPr>
        <w:t>trên các mặt:</w:t>
      </w:r>
      <w:r w:rsidRPr="00A44137">
        <w:rPr>
          <w:rFonts w:ascii="Times New Roman" w:hAnsi="Times New Roman" w:cs="Times New Roman"/>
          <w:i/>
          <w:sz w:val="29"/>
          <w:szCs w:val="29"/>
          <w:lang w:val="vi-VN"/>
        </w:rPr>
        <w:t xml:space="preserve"> chính trị tư tưởng; đạo đức, lối sống; ý thức tổ chức kỷ luật; tác phong, lề lối làm việc; kết quả thực hiện chức trách, nhiệm vụ được giao theo vị trí việc làm; chiều hướng phát triển</w:t>
      </w:r>
      <w:r w:rsidRPr="00A44137">
        <w:rPr>
          <w:rFonts w:ascii="Times New Roman" w:hAnsi="Times New Roman" w:cs="Times New Roman"/>
          <w:i/>
          <w:sz w:val="29"/>
          <w:szCs w:val="29"/>
          <w:lang w:val="tr-TR"/>
        </w:rPr>
        <w:t xml:space="preserve"> của cán bộ</w:t>
      </w:r>
      <w:r w:rsidRPr="00A44137">
        <w:rPr>
          <w:rFonts w:ascii="Times New Roman" w:hAnsi="Times New Roman" w:cs="Times New Roman"/>
          <w:i/>
          <w:sz w:val="29"/>
          <w:szCs w:val="29"/>
          <w:lang w:val="vi-VN"/>
        </w:rPr>
        <w:t>.</w:t>
      </w:r>
    </w:p>
    <w:p w:rsidR="00A44137" w:rsidRPr="00A44137" w:rsidRDefault="00A44137" w:rsidP="00A44137">
      <w:pPr>
        <w:tabs>
          <w:tab w:val="left" w:pos="0"/>
          <w:tab w:val="left" w:pos="322"/>
        </w:tabs>
        <w:spacing w:after="120" w:line="360" w:lineRule="atLeast"/>
        <w:ind w:firstLine="567"/>
        <w:jc w:val="both"/>
        <w:rPr>
          <w:rFonts w:ascii="Times New Roman" w:hAnsi="Times New Roman" w:cs="Times New Roman"/>
          <w:i/>
          <w:sz w:val="29"/>
          <w:szCs w:val="29"/>
          <w:lang w:val="tr-TR"/>
        </w:rPr>
      </w:pPr>
      <w:r w:rsidRPr="00A44137">
        <w:rPr>
          <w:rFonts w:ascii="Times New Roman" w:hAnsi="Times New Roman" w:cs="Times New Roman"/>
          <w:i/>
          <w:sz w:val="29"/>
          <w:szCs w:val="29"/>
          <w:lang w:val="vi-VN"/>
        </w:rPr>
        <w:t xml:space="preserve"> Đánh giá bằng “sản phẩm” là lượng hóa kết quả làm việc của cán bộ mà có thể “cân, đong, đo, đếm” được và được cấp có thẩm quyền ghi nhận</w:t>
      </w:r>
      <w:r w:rsidRPr="00A44137">
        <w:rPr>
          <w:rFonts w:ascii="Times New Roman" w:hAnsi="Times New Roman" w:cs="Times New Roman"/>
          <w:i/>
          <w:sz w:val="29"/>
          <w:szCs w:val="29"/>
          <w:lang w:val="tr-TR"/>
        </w:rPr>
        <w:t>. Đ</w:t>
      </w:r>
      <w:r w:rsidRPr="00A44137">
        <w:rPr>
          <w:rFonts w:ascii="Times New Roman" w:hAnsi="Times New Roman" w:cs="Times New Roman"/>
          <w:i/>
          <w:sz w:val="29"/>
          <w:szCs w:val="29"/>
          <w:lang w:val="vi-VN"/>
        </w:rPr>
        <w:t xml:space="preserve">ánh giá </w:t>
      </w:r>
      <w:r w:rsidRPr="00A44137">
        <w:rPr>
          <w:rFonts w:ascii="Times New Roman" w:hAnsi="Times New Roman" w:cs="Times New Roman"/>
          <w:i/>
          <w:sz w:val="29"/>
          <w:szCs w:val="29"/>
          <w:lang w:val="tr-TR"/>
        </w:rPr>
        <w:t xml:space="preserve">phải có sự so sánh với các chức danh tương đương: Vụ trưởng so với vụ trưởng; giám đốc sở so với giám đốc sở; trưởng phòng so với trưởng phòng... </w:t>
      </w:r>
    </w:p>
    <w:p w:rsidR="00315A43" w:rsidRDefault="00A44137" w:rsidP="00A44137">
      <w:pPr>
        <w:spacing w:after="0" w:line="312" w:lineRule="auto"/>
        <w:ind w:firstLine="720"/>
        <w:jc w:val="both"/>
        <w:rPr>
          <w:rFonts w:ascii="Times New Roman" w:hAnsi="Times New Roman" w:cs="Times New Roman"/>
          <w:i/>
          <w:sz w:val="29"/>
          <w:szCs w:val="29"/>
        </w:rPr>
      </w:pPr>
      <w:r w:rsidRPr="00A44137">
        <w:rPr>
          <w:rFonts w:ascii="Times New Roman" w:hAnsi="Times New Roman" w:cs="Times New Roman"/>
          <w:i/>
          <w:sz w:val="29"/>
          <w:szCs w:val="29"/>
          <w:lang w:val="tr-TR"/>
        </w:rPr>
        <w:t xml:space="preserve">Đánh giá </w:t>
      </w:r>
      <w:r w:rsidRPr="00A44137">
        <w:rPr>
          <w:rFonts w:ascii="Times New Roman" w:hAnsi="Times New Roman" w:cs="Times New Roman"/>
          <w:i/>
          <w:sz w:val="29"/>
          <w:szCs w:val="29"/>
          <w:lang w:val="vi-VN"/>
        </w:rPr>
        <w:t>thông qua</w:t>
      </w:r>
      <w:r w:rsidRPr="00A44137">
        <w:rPr>
          <w:rFonts w:ascii="Times New Roman" w:hAnsi="Times New Roman" w:cs="Times New Roman"/>
          <w:i/>
          <w:sz w:val="29"/>
          <w:szCs w:val="29"/>
          <w:lang w:val="tr-TR"/>
        </w:rPr>
        <w:t xml:space="preserve"> việc lấy phiếu tín nhiệm và</w:t>
      </w:r>
      <w:r w:rsidRPr="00A44137">
        <w:rPr>
          <w:rFonts w:ascii="Times New Roman" w:hAnsi="Times New Roman" w:cs="Times New Roman"/>
          <w:i/>
          <w:sz w:val="29"/>
          <w:szCs w:val="29"/>
          <w:lang w:val="vi-VN"/>
        </w:rPr>
        <w:t xml:space="preserve"> khảo sát nhân sự trước khi bổ nhiệm, giới thiệu ứng cử</w:t>
      </w:r>
      <w:r w:rsidRPr="00A44137">
        <w:rPr>
          <w:rFonts w:ascii="Times New Roman" w:hAnsi="Times New Roman" w:cs="Times New Roman"/>
          <w:i/>
          <w:sz w:val="29"/>
          <w:szCs w:val="29"/>
          <w:lang w:val="tr-TR"/>
        </w:rPr>
        <w:t xml:space="preserve">. Đánh giá người đứng đầu phải gắn với kết quả thực </w:t>
      </w:r>
      <w:r w:rsidRPr="00A44137">
        <w:rPr>
          <w:rFonts w:ascii="Times New Roman" w:hAnsi="Times New Roman" w:cs="Times New Roman"/>
          <w:i/>
          <w:sz w:val="29"/>
          <w:szCs w:val="29"/>
          <w:lang w:val="tr-TR"/>
        </w:rPr>
        <w:lastRenderedPageBreak/>
        <w:t>hiện nhiệm vụ chính trị của địa phương, cơ quan, đơn vị nơi công tác và công khai kết quả đánh giá</w:t>
      </w:r>
      <w:r w:rsidRPr="00A44137">
        <w:rPr>
          <w:rFonts w:ascii="Times New Roman" w:hAnsi="Times New Roman" w:cs="Times New Roman"/>
          <w:i/>
          <w:sz w:val="29"/>
          <w:szCs w:val="29"/>
          <w:lang w:val="vi-VN"/>
        </w:rPr>
        <w:t>.</w:t>
      </w:r>
    </w:p>
    <w:p w:rsidR="008B4C8E" w:rsidRDefault="00A7224F" w:rsidP="00A44137">
      <w:pPr>
        <w:spacing w:after="0" w:line="312" w:lineRule="auto"/>
        <w:ind w:firstLine="720"/>
        <w:jc w:val="both"/>
        <w:rPr>
          <w:rFonts w:ascii="Times New Roman" w:hAnsi="Times New Roman" w:cs="Times New Roman"/>
          <w:sz w:val="29"/>
          <w:szCs w:val="29"/>
        </w:rPr>
      </w:pPr>
      <w:r>
        <w:rPr>
          <w:rFonts w:ascii="Times New Roman" w:hAnsi="Times New Roman" w:cs="Times New Roman"/>
          <w:sz w:val="29"/>
          <w:szCs w:val="29"/>
        </w:rPr>
        <w:t>Hồ Chí Minh đã từng nói “cán bộ là gốc của công việc”, “thành bại hay không là ở cán bộ”, NQ lần này đưa ra quan điểm Đảng ta xác định “cán bộ là then chốt của then chốt”</w:t>
      </w:r>
      <w:r w:rsidR="00481AAF">
        <w:rPr>
          <w:rFonts w:ascii="Times New Roman" w:hAnsi="Times New Roman" w:cs="Times New Roman"/>
          <w:sz w:val="29"/>
          <w:szCs w:val="29"/>
        </w:rPr>
        <w:t xml:space="preserve">. Trọng tâm hướng vào xây dựng đội ngũ cán bộ cấp chiến lược, muốn có nguồn thì phải đào tạo, bồi dưỡng cán bộ các cấp, trọng dụng nhân tài và trên hết công tác cán bộ sinh ra là để phục vụ đường lối chính trị. Vì vậy, nói như HCM, muốn xây dựng CNXH thì phải có con người XHCN, Đảng có trách nhiệm “sản sinh” ra những con người này. </w:t>
      </w:r>
      <w:r w:rsidR="008B4C8E">
        <w:rPr>
          <w:rFonts w:ascii="Times New Roman" w:hAnsi="Times New Roman" w:cs="Times New Roman"/>
          <w:sz w:val="29"/>
          <w:szCs w:val="29"/>
        </w:rPr>
        <w:t xml:space="preserve">Nhưng cũng yêu cầu, mỗi cán bộ phải thấy được trách nhiệm của bản thân đối với quê hương, đất nước, sự tồn vong, thịnh vượng của dân tộc để làm việc, cống hiến. </w:t>
      </w:r>
    </w:p>
    <w:p w:rsidR="00A7224F" w:rsidRPr="00787497" w:rsidRDefault="004A1E80" w:rsidP="004A1E80">
      <w:pPr>
        <w:spacing w:after="0" w:line="312" w:lineRule="auto"/>
        <w:jc w:val="both"/>
        <w:rPr>
          <w:rFonts w:ascii="Times New Roman" w:hAnsi="Times New Roman" w:cs="Times New Roman"/>
          <w:b/>
          <w:sz w:val="29"/>
          <w:szCs w:val="29"/>
        </w:rPr>
      </w:pPr>
      <w:r w:rsidRPr="00787497">
        <w:rPr>
          <w:rFonts w:ascii="Times New Roman" w:hAnsi="Times New Roman" w:cs="Times New Roman"/>
          <w:b/>
          <w:sz w:val="29"/>
          <w:szCs w:val="29"/>
        </w:rPr>
        <w:tab/>
        <w:t xml:space="preserve">II. NHỮNG NỘI DUNG CƠ BẢN CỦA </w:t>
      </w:r>
      <w:r w:rsidR="00787497" w:rsidRPr="00787497">
        <w:rPr>
          <w:rFonts w:ascii="Times New Roman" w:hAnsi="Times New Roman" w:cs="Times New Roman"/>
          <w:b/>
          <w:sz w:val="29"/>
          <w:szCs w:val="29"/>
        </w:rPr>
        <w:t>NQ 27 VỀ CẢI CÁCH CHÍNH SÁCH TIỀN LƯƠNG</w:t>
      </w:r>
    </w:p>
    <w:p w:rsidR="00787497" w:rsidRPr="00787497" w:rsidRDefault="00787497" w:rsidP="004A1E80">
      <w:pPr>
        <w:spacing w:after="0" w:line="312" w:lineRule="auto"/>
        <w:jc w:val="both"/>
        <w:rPr>
          <w:rFonts w:ascii="Times New Roman" w:hAnsi="Times New Roman" w:cs="Times New Roman"/>
          <w:b/>
          <w:sz w:val="29"/>
          <w:szCs w:val="29"/>
        </w:rPr>
      </w:pPr>
      <w:r w:rsidRPr="00787497">
        <w:rPr>
          <w:rFonts w:ascii="Times New Roman" w:hAnsi="Times New Roman" w:cs="Times New Roman"/>
          <w:b/>
          <w:sz w:val="29"/>
          <w:szCs w:val="29"/>
        </w:rPr>
        <w:tab/>
        <w:t>1. Về chính sách tiền lương khu vực công</w:t>
      </w:r>
    </w:p>
    <w:p w:rsidR="00787497" w:rsidRDefault="00787497" w:rsidP="004A1E80">
      <w:pPr>
        <w:spacing w:after="0" w:line="312" w:lineRule="auto"/>
        <w:jc w:val="both"/>
        <w:rPr>
          <w:rFonts w:ascii="Times New Roman" w:hAnsi="Times New Roman" w:cs="Times New Roman"/>
          <w:b/>
          <w:i/>
          <w:sz w:val="29"/>
          <w:szCs w:val="29"/>
        </w:rPr>
      </w:pPr>
      <w:r w:rsidRPr="00787497">
        <w:rPr>
          <w:rFonts w:ascii="Times New Roman" w:hAnsi="Times New Roman" w:cs="Times New Roman"/>
          <w:b/>
          <w:sz w:val="29"/>
          <w:szCs w:val="29"/>
        </w:rPr>
        <w:tab/>
      </w:r>
      <w:r w:rsidRPr="00787497">
        <w:rPr>
          <w:rFonts w:ascii="Times New Roman" w:hAnsi="Times New Roman" w:cs="Times New Roman"/>
          <w:b/>
          <w:i/>
          <w:sz w:val="29"/>
          <w:szCs w:val="29"/>
        </w:rPr>
        <w:t xml:space="preserve">1.1. Ưu điểm: </w:t>
      </w:r>
      <w:r>
        <w:rPr>
          <w:rFonts w:ascii="Times New Roman" w:hAnsi="Times New Roman" w:cs="Times New Roman"/>
          <w:b/>
          <w:i/>
          <w:sz w:val="29"/>
          <w:szCs w:val="29"/>
        </w:rPr>
        <w:t>(2)</w:t>
      </w:r>
    </w:p>
    <w:p w:rsidR="00787497" w:rsidRDefault="00787497" w:rsidP="004A1E80">
      <w:pPr>
        <w:spacing w:after="0" w:line="312" w:lineRule="auto"/>
        <w:jc w:val="both"/>
        <w:rPr>
          <w:rFonts w:ascii="Times New Roman" w:hAnsi="Times New Roman" w:cs="Times New Roman"/>
          <w:sz w:val="29"/>
          <w:szCs w:val="29"/>
        </w:rPr>
      </w:pPr>
      <w:r>
        <w:rPr>
          <w:rFonts w:ascii="Times New Roman" w:hAnsi="Times New Roman" w:cs="Times New Roman"/>
          <w:sz w:val="29"/>
          <w:szCs w:val="29"/>
        </w:rPr>
        <w:tab/>
      </w:r>
      <w:r w:rsidRPr="00787497">
        <w:rPr>
          <w:rFonts w:ascii="Times New Roman" w:hAnsi="Times New Roman" w:cs="Times New Roman"/>
          <w:b/>
          <w:sz w:val="29"/>
          <w:szCs w:val="29"/>
        </w:rPr>
        <w:t>Thứ nhất:</w:t>
      </w:r>
      <w:r>
        <w:rPr>
          <w:rFonts w:ascii="Times New Roman" w:hAnsi="Times New Roman" w:cs="Times New Roman"/>
          <w:sz w:val="29"/>
          <w:szCs w:val="29"/>
        </w:rPr>
        <w:t xml:space="preserve"> Tiền lương khu vực công đã từng bước được cải thiện, góp phần nâng cao đời sống của người hưởng lương. </w:t>
      </w:r>
    </w:p>
    <w:p w:rsidR="00787497" w:rsidRDefault="00787497" w:rsidP="004A1E80">
      <w:pPr>
        <w:spacing w:after="0" w:line="312" w:lineRule="auto"/>
        <w:jc w:val="both"/>
        <w:rPr>
          <w:rFonts w:ascii="Times New Roman" w:hAnsi="Times New Roman" w:cs="Times New Roman"/>
          <w:sz w:val="29"/>
          <w:szCs w:val="29"/>
        </w:rPr>
      </w:pPr>
      <w:r>
        <w:rPr>
          <w:rFonts w:ascii="Times New Roman" w:hAnsi="Times New Roman" w:cs="Times New Roman"/>
          <w:sz w:val="29"/>
          <w:szCs w:val="29"/>
        </w:rPr>
        <w:tab/>
      </w:r>
      <w:r w:rsidR="005001FD" w:rsidRPr="005001FD">
        <w:rPr>
          <w:rFonts w:ascii="Times New Roman" w:hAnsi="Times New Roman" w:cs="Times New Roman"/>
          <w:b/>
          <w:i/>
          <w:sz w:val="29"/>
          <w:szCs w:val="29"/>
        </w:rPr>
        <w:t>Comment:</w:t>
      </w:r>
      <w:r w:rsidR="005001FD">
        <w:rPr>
          <w:rFonts w:ascii="Times New Roman" w:hAnsi="Times New Roman" w:cs="Times New Roman"/>
          <w:sz w:val="29"/>
          <w:szCs w:val="29"/>
        </w:rPr>
        <w:t xml:space="preserve"> Từ năm 2003 đến nay đã 12 lần điều chỉnh mức lương tối thiểu chung từ 210.000 đồng/tháng lên 1.390.000 đồng/tháng </w:t>
      </w:r>
      <w:r w:rsidR="005001FD" w:rsidRPr="00AB049C">
        <w:rPr>
          <w:rFonts w:ascii="Times New Roman" w:hAnsi="Times New Roman" w:cs="Times New Roman"/>
          <w:sz w:val="29"/>
          <w:szCs w:val="29"/>
        </w:rPr>
        <w:t>→</w:t>
      </w:r>
      <w:r w:rsidR="005001FD">
        <w:rPr>
          <w:rFonts w:ascii="Times New Roman" w:hAnsi="Times New Roman" w:cs="Times New Roman"/>
          <w:sz w:val="29"/>
          <w:szCs w:val="29"/>
        </w:rPr>
        <w:t xml:space="preserve"> tăng thêm 519%, cao hơn mức tăng chỉ số giá tiêu dùng là 208,58%. </w:t>
      </w:r>
    </w:p>
    <w:p w:rsidR="00064A6A" w:rsidRDefault="00064A6A" w:rsidP="004A1E80">
      <w:pPr>
        <w:spacing w:after="0" w:line="312" w:lineRule="auto"/>
        <w:jc w:val="both"/>
        <w:rPr>
          <w:rFonts w:ascii="Times New Roman" w:hAnsi="Times New Roman" w:cs="Times New Roman"/>
          <w:sz w:val="29"/>
          <w:szCs w:val="29"/>
        </w:rPr>
      </w:pPr>
      <w:r>
        <w:rPr>
          <w:rFonts w:ascii="Times New Roman" w:hAnsi="Times New Roman" w:cs="Times New Roman"/>
          <w:sz w:val="29"/>
          <w:szCs w:val="29"/>
        </w:rPr>
        <w:tab/>
      </w:r>
      <w:r w:rsidRPr="00765E9C">
        <w:rPr>
          <w:rFonts w:ascii="Times New Roman" w:hAnsi="Times New Roman" w:cs="Times New Roman"/>
          <w:b/>
          <w:sz w:val="29"/>
          <w:szCs w:val="29"/>
        </w:rPr>
        <w:t>Thứ hai:</w:t>
      </w:r>
      <w:r>
        <w:rPr>
          <w:rFonts w:ascii="Times New Roman" w:hAnsi="Times New Roman" w:cs="Times New Roman"/>
          <w:sz w:val="29"/>
          <w:szCs w:val="29"/>
        </w:rPr>
        <w:t xml:space="preserve"> Quy định rõ bảng lương chuyên môn; phụ cấp theo các nhóm đối tượng; từng bước </w:t>
      </w:r>
      <w:r w:rsidR="00765E9C">
        <w:rPr>
          <w:rFonts w:ascii="Times New Roman" w:hAnsi="Times New Roman" w:cs="Times New Roman"/>
          <w:sz w:val="29"/>
          <w:szCs w:val="29"/>
        </w:rPr>
        <w:t xml:space="preserve">đổi mới và tách riêng cơ chế quản lý tiền lương và thu nhập của cơ quan NN với đơn vị sự nghiệp công lập. </w:t>
      </w:r>
    </w:p>
    <w:p w:rsidR="0026730B" w:rsidRDefault="00765E9C" w:rsidP="004A1E80">
      <w:pPr>
        <w:spacing w:after="0" w:line="312" w:lineRule="auto"/>
        <w:jc w:val="both"/>
        <w:rPr>
          <w:rFonts w:ascii="Times New Roman" w:hAnsi="Times New Roman" w:cs="Times New Roman"/>
          <w:sz w:val="29"/>
          <w:szCs w:val="29"/>
        </w:rPr>
      </w:pPr>
      <w:r>
        <w:rPr>
          <w:rFonts w:ascii="Times New Roman" w:hAnsi="Times New Roman" w:cs="Times New Roman"/>
          <w:sz w:val="29"/>
          <w:szCs w:val="29"/>
        </w:rPr>
        <w:tab/>
      </w:r>
      <w:r w:rsidRPr="0026730B">
        <w:rPr>
          <w:rFonts w:ascii="Times New Roman" w:hAnsi="Times New Roman" w:cs="Times New Roman"/>
          <w:b/>
          <w:i/>
          <w:sz w:val="29"/>
          <w:szCs w:val="29"/>
        </w:rPr>
        <w:t>Comment:</w:t>
      </w:r>
      <w:r>
        <w:rPr>
          <w:rFonts w:ascii="Times New Roman" w:hAnsi="Times New Roman" w:cs="Times New Roman"/>
          <w:sz w:val="29"/>
          <w:szCs w:val="29"/>
        </w:rPr>
        <w:t xml:space="preserve"> Tổng cộng lương cơ bản và phụ cấp các loại của người tốt nghiệp ĐH hết tập sự ở xã Ka Lăng, huyện Mường Tè, tỉnh Lai Châu (</w:t>
      </w:r>
      <w:r w:rsidR="0026730B">
        <w:rPr>
          <w:rFonts w:ascii="Times New Roman" w:hAnsi="Times New Roman" w:cs="Times New Roman"/>
          <w:sz w:val="29"/>
          <w:szCs w:val="29"/>
        </w:rPr>
        <w:t>xã đặc biệt khó khăn được áp dụng phụ cấp đặc biệt 100%, phụ cấp thu hút 70%, phụ cấp khu vực 0,7</w:t>
      </w:r>
      <w:r>
        <w:rPr>
          <w:rFonts w:ascii="Times New Roman" w:hAnsi="Times New Roman" w:cs="Times New Roman"/>
          <w:sz w:val="29"/>
          <w:szCs w:val="29"/>
        </w:rPr>
        <w:t>)</w:t>
      </w:r>
      <w:r w:rsidR="0026730B">
        <w:rPr>
          <w:rFonts w:ascii="Times New Roman" w:hAnsi="Times New Roman" w:cs="Times New Roman"/>
          <w:sz w:val="29"/>
          <w:szCs w:val="29"/>
        </w:rPr>
        <w:t xml:space="preserve"> thì: </w:t>
      </w:r>
    </w:p>
    <w:p w:rsidR="00765E9C" w:rsidRDefault="0026730B" w:rsidP="0026730B">
      <w:pPr>
        <w:spacing w:after="0" w:line="312" w:lineRule="auto"/>
        <w:ind w:firstLine="720"/>
        <w:jc w:val="both"/>
        <w:rPr>
          <w:rFonts w:ascii="Times New Roman" w:hAnsi="Times New Roman" w:cs="Times New Roman"/>
          <w:sz w:val="29"/>
          <w:szCs w:val="29"/>
        </w:rPr>
      </w:pPr>
      <w:r>
        <w:rPr>
          <w:rFonts w:ascii="Times New Roman" w:hAnsi="Times New Roman" w:cs="Times New Roman"/>
          <w:sz w:val="29"/>
          <w:szCs w:val="29"/>
        </w:rPr>
        <w:t xml:space="preserve">+ CV bậc 1 hưởng gần 9 triệu đồng/tháng, CV bậc 9 xấp xỉ 20 triệu đồng. </w:t>
      </w:r>
    </w:p>
    <w:p w:rsidR="0026730B" w:rsidRDefault="0026730B" w:rsidP="004A1E80">
      <w:pPr>
        <w:spacing w:after="0" w:line="312" w:lineRule="auto"/>
        <w:jc w:val="both"/>
        <w:rPr>
          <w:rFonts w:ascii="Times New Roman" w:hAnsi="Times New Roman" w:cs="Times New Roman"/>
          <w:sz w:val="29"/>
          <w:szCs w:val="29"/>
        </w:rPr>
      </w:pPr>
      <w:r>
        <w:rPr>
          <w:rFonts w:ascii="Times New Roman" w:hAnsi="Times New Roman" w:cs="Times New Roman"/>
          <w:sz w:val="29"/>
          <w:szCs w:val="29"/>
        </w:rPr>
        <w:tab/>
        <w:t>+ Bác sỹ bậc 1: hơn 11 triệu; bậc 9 gần 23 triệu</w:t>
      </w:r>
    </w:p>
    <w:p w:rsidR="0026730B" w:rsidRDefault="0026730B" w:rsidP="004A1E80">
      <w:pPr>
        <w:spacing w:after="0" w:line="312" w:lineRule="auto"/>
        <w:jc w:val="both"/>
        <w:rPr>
          <w:rFonts w:ascii="Times New Roman" w:hAnsi="Times New Roman" w:cs="Times New Roman"/>
          <w:sz w:val="29"/>
          <w:szCs w:val="29"/>
        </w:rPr>
      </w:pPr>
      <w:r>
        <w:rPr>
          <w:rFonts w:ascii="Times New Roman" w:hAnsi="Times New Roman" w:cs="Times New Roman"/>
          <w:sz w:val="29"/>
          <w:szCs w:val="29"/>
        </w:rPr>
        <w:tab/>
        <w:t>+ Giáo viên bậc 1: hơn 11 triệu; bậc 9 gần 24,5 triệu</w:t>
      </w:r>
    </w:p>
    <w:p w:rsidR="00ED21C8" w:rsidRDefault="0026730B" w:rsidP="004A1E80">
      <w:pPr>
        <w:spacing w:after="0" w:line="312" w:lineRule="auto"/>
        <w:jc w:val="both"/>
        <w:rPr>
          <w:rFonts w:ascii="Times New Roman" w:hAnsi="Times New Roman" w:cs="Times New Roman"/>
          <w:sz w:val="29"/>
          <w:szCs w:val="29"/>
        </w:rPr>
      </w:pPr>
      <w:r>
        <w:rPr>
          <w:rFonts w:ascii="Times New Roman" w:hAnsi="Times New Roman" w:cs="Times New Roman"/>
          <w:sz w:val="29"/>
          <w:szCs w:val="29"/>
        </w:rPr>
        <w:tab/>
        <w:t>+ Thiếu úy</w:t>
      </w:r>
      <w:r w:rsidR="00ED21C8">
        <w:rPr>
          <w:rFonts w:ascii="Times New Roman" w:hAnsi="Times New Roman" w:cs="Times New Roman"/>
          <w:sz w:val="29"/>
          <w:szCs w:val="29"/>
        </w:rPr>
        <w:t xml:space="preserve"> hưởng: 17 triệu; trung tá hưởng gần 28 triệu</w:t>
      </w:r>
    </w:p>
    <w:p w:rsidR="00047EC7" w:rsidRPr="00047EC7" w:rsidRDefault="00047EC7" w:rsidP="00D83A67">
      <w:pPr>
        <w:spacing w:after="0" w:line="312" w:lineRule="auto"/>
        <w:ind w:firstLine="720"/>
        <w:jc w:val="both"/>
        <w:rPr>
          <w:rFonts w:ascii="Times New Roman" w:hAnsi="Times New Roman" w:cs="Times New Roman"/>
          <w:i/>
          <w:color w:val="000000"/>
          <w:sz w:val="28"/>
          <w:szCs w:val="28"/>
          <w:shd w:val="clear" w:color="auto" w:fill="FFFFFF"/>
        </w:rPr>
      </w:pPr>
      <w:r w:rsidRPr="00047EC7">
        <w:rPr>
          <w:rFonts w:ascii="Times New Roman" w:hAnsi="Times New Roman" w:cs="Times New Roman"/>
          <w:b/>
          <w:i/>
          <w:color w:val="000000"/>
          <w:sz w:val="28"/>
          <w:szCs w:val="28"/>
          <w:shd w:val="clear" w:color="auto" w:fill="FFFFFF"/>
        </w:rPr>
        <w:lastRenderedPageBreak/>
        <w:t>Comment:</w:t>
      </w:r>
      <w:r w:rsidR="00C6716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Như vậy, lương cao </w:t>
      </w:r>
      <w:r w:rsidR="00AC1CAB">
        <w:rPr>
          <w:rFonts w:ascii="Times New Roman" w:hAnsi="Times New Roman" w:cs="Times New Roman"/>
          <w:color w:val="000000"/>
          <w:sz w:val="28"/>
          <w:szCs w:val="28"/>
          <w:shd w:val="clear" w:color="auto" w:fill="FFFFFF"/>
        </w:rPr>
        <w:t>là do ở vùng cao, còn thực tế so với mức sống, trượt giá ở khu vực vùng thấp, đô thị</w:t>
      </w:r>
      <w:r w:rsidR="006169F6">
        <w:rPr>
          <w:rFonts w:ascii="Times New Roman" w:hAnsi="Times New Roman" w:cs="Times New Roman"/>
          <w:color w:val="000000"/>
          <w:sz w:val="28"/>
          <w:szCs w:val="28"/>
          <w:shd w:val="clear" w:color="auto" w:fill="FFFFFF"/>
        </w:rPr>
        <w:t xml:space="preserve"> thì thu nhập</w:t>
      </w:r>
      <w:r w:rsidR="00AC1CAB">
        <w:rPr>
          <w:rFonts w:ascii="Times New Roman" w:hAnsi="Times New Roman" w:cs="Times New Roman"/>
          <w:color w:val="000000"/>
          <w:sz w:val="28"/>
          <w:szCs w:val="28"/>
          <w:shd w:val="clear" w:color="auto" w:fill="FFFFFF"/>
        </w:rPr>
        <w:t xml:space="preserve"> CV bậc 1 mới đáp ứng được khoả</w:t>
      </w:r>
      <w:r w:rsidR="006169F6">
        <w:rPr>
          <w:rFonts w:ascii="Times New Roman" w:hAnsi="Times New Roman" w:cs="Times New Roman"/>
          <w:color w:val="000000"/>
          <w:sz w:val="28"/>
          <w:szCs w:val="28"/>
          <w:shd w:val="clear" w:color="auto" w:fill="FFFFFF"/>
        </w:rPr>
        <w:t>ng 5</w:t>
      </w:r>
      <w:r w:rsidR="00AC1CAB">
        <w:rPr>
          <w:rFonts w:ascii="Times New Roman" w:hAnsi="Times New Roman" w:cs="Times New Roman"/>
          <w:color w:val="000000"/>
          <w:sz w:val="28"/>
          <w:szCs w:val="28"/>
          <w:shd w:val="clear" w:color="auto" w:fill="FFFFFF"/>
        </w:rPr>
        <w:t>0% nhu cầu tối thiểu</w:t>
      </w:r>
      <w:r w:rsidR="00AD31EA">
        <w:rPr>
          <w:rFonts w:ascii="Times New Roman" w:hAnsi="Times New Roman" w:cs="Times New Roman"/>
          <w:color w:val="000000"/>
          <w:sz w:val="28"/>
          <w:szCs w:val="28"/>
          <w:shd w:val="clear" w:color="auto" w:fill="FFFFFF"/>
        </w:rPr>
        <w:t xml:space="preserve"> (3,8 triệu = 167 USD gồm cả phụ cấp và lương)</w:t>
      </w:r>
      <w:r w:rsidR="00AC1CAB">
        <w:rPr>
          <w:rFonts w:ascii="Times New Roman" w:hAnsi="Times New Roman" w:cs="Times New Roman"/>
          <w:color w:val="000000"/>
          <w:sz w:val="28"/>
          <w:szCs w:val="28"/>
          <w:shd w:val="clear" w:color="auto" w:fill="FFFFFF"/>
        </w:rPr>
        <w:t xml:space="preserve"> </w:t>
      </w:r>
    </w:p>
    <w:p w:rsidR="00DB58CD" w:rsidRPr="00C6716F" w:rsidRDefault="00ED21C8" w:rsidP="004A1E80">
      <w:pPr>
        <w:spacing w:after="0" w:line="312" w:lineRule="auto"/>
        <w:jc w:val="both"/>
        <w:rPr>
          <w:rFonts w:ascii="Times New Roman" w:hAnsi="Times New Roman" w:cs="Times New Roman"/>
          <w:b/>
          <w:i/>
          <w:sz w:val="29"/>
          <w:szCs w:val="29"/>
        </w:rPr>
      </w:pPr>
      <w:r>
        <w:rPr>
          <w:rFonts w:ascii="Times New Roman" w:hAnsi="Times New Roman" w:cs="Times New Roman"/>
          <w:sz w:val="29"/>
          <w:szCs w:val="29"/>
        </w:rPr>
        <w:tab/>
      </w:r>
      <w:r w:rsidR="00C6716F" w:rsidRPr="00C6716F">
        <w:rPr>
          <w:rFonts w:ascii="Times New Roman" w:hAnsi="Times New Roman" w:cs="Times New Roman"/>
          <w:b/>
          <w:i/>
          <w:sz w:val="29"/>
          <w:szCs w:val="29"/>
        </w:rPr>
        <w:t>1.2. Hạn chế</w:t>
      </w:r>
      <w:r w:rsidR="00C6716F">
        <w:rPr>
          <w:rFonts w:ascii="Times New Roman" w:hAnsi="Times New Roman" w:cs="Times New Roman"/>
          <w:b/>
          <w:i/>
          <w:sz w:val="29"/>
          <w:szCs w:val="29"/>
        </w:rPr>
        <w:t>, bất cập</w:t>
      </w:r>
      <w:r w:rsidR="00CA39DB">
        <w:rPr>
          <w:rFonts w:ascii="Times New Roman" w:hAnsi="Times New Roman" w:cs="Times New Roman"/>
          <w:b/>
          <w:i/>
          <w:sz w:val="29"/>
          <w:szCs w:val="29"/>
        </w:rPr>
        <w:t>: (5)</w:t>
      </w:r>
      <w:r w:rsidR="00C6716F" w:rsidRPr="00C6716F">
        <w:rPr>
          <w:rFonts w:ascii="Times New Roman" w:hAnsi="Times New Roman" w:cs="Times New Roman"/>
          <w:b/>
          <w:i/>
          <w:sz w:val="29"/>
          <w:szCs w:val="29"/>
        </w:rPr>
        <w:t xml:space="preserve"> </w:t>
      </w:r>
    </w:p>
    <w:p w:rsidR="00C6716F" w:rsidRDefault="00C6716F" w:rsidP="004A1E80">
      <w:pPr>
        <w:spacing w:after="0" w:line="312" w:lineRule="auto"/>
        <w:jc w:val="both"/>
        <w:rPr>
          <w:rFonts w:ascii="Times New Roman" w:hAnsi="Times New Roman" w:cs="Times New Roman"/>
          <w:sz w:val="29"/>
          <w:szCs w:val="29"/>
        </w:rPr>
      </w:pPr>
      <w:r>
        <w:rPr>
          <w:rFonts w:ascii="Times New Roman" w:hAnsi="Times New Roman" w:cs="Times New Roman"/>
          <w:sz w:val="29"/>
          <w:szCs w:val="29"/>
        </w:rPr>
        <w:tab/>
      </w:r>
      <w:r w:rsidR="00EA50B8" w:rsidRPr="00EA50B8">
        <w:rPr>
          <w:rFonts w:ascii="Times New Roman" w:hAnsi="Times New Roman" w:cs="Times New Roman"/>
          <w:b/>
          <w:i/>
          <w:sz w:val="29"/>
          <w:szCs w:val="29"/>
        </w:rPr>
        <w:t>Thứ nhất:</w:t>
      </w:r>
      <w:r w:rsidR="00EA50B8">
        <w:rPr>
          <w:rFonts w:ascii="Times New Roman" w:hAnsi="Times New Roman" w:cs="Times New Roman"/>
          <w:sz w:val="29"/>
          <w:szCs w:val="29"/>
        </w:rPr>
        <w:t xml:space="preserve"> Chính sách tiền lương khu vực công phức tạp, chưa phù hợp với VTVL, chức danh và chức vụ lãnh đạo; còn mang tính bình quân, không bảo đảm được cuộc sống, chưa tạo động lực làm việc. </w:t>
      </w:r>
    </w:p>
    <w:p w:rsidR="00EA50B8" w:rsidRDefault="00EA50B8" w:rsidP="004A1E80">
      <w:pPr>
        <w:spacing w:after="0" w:line="312" w:lineRule="auto"/>
        <w:jc w:val="both"/>
        <w:rPr>
          <w:rFonts w:ascii="Times New Roman" w:hAnsi="Times New Roman" w:cs="Times New Roman"/>
          <w:sz w:val="29"/>
          <w:szCs w:val="29"/>
        </w:rPr>
      </w:pPr>
      <w:r>
        <w:rPr>
          <w:rFonts w:ascii="Times New Roman" w:hAnsi="Times New Roman" w:cs="Times New Roman"/>
          <w:sz w:val="29"/>
          <w:szCs w:val="29"/>
        </w:rPr>
        <w:tab/>
      </w:r>
      <w:r w:rsidRPr="00463E4B">
        <w:rPr>
          <w:rFonts w:ascii="Times New Roman" w:hAnsi="Times New Roman" w:cs="Times New Roman"/>
          <w:b/>
          <w:i/>
          <w:sz w:val="29"/>
          <w:szCs w:val="29"/>
        </w:rPr>
        <w:t>Thứ hai:</w:t>
      </w:r>
      <w:r>
        <w:rPr>
          <w:rFonts w:ascii="Times New Roman" w:hAnsi="Times New Roman" w:cs="Times New Roman"/>
          <w:sz w:val="29"/>
          <w:szCs w:val="29"/>
        </w:rPr>
        <w:t xml:space="preserve"> Quy định mức lương</w:t>
      </w:r>
      <w:r w:rsidR="00463E4B">
        <w:rPr>
          <w:rFonts w:ascii="Times New Roman" w:hAnsi="Times New Roman" w:cs="Times New Roman"/>
          <w:sz w:val="29"/>
          <w:szCs w:val="29"/>
        </w:rPr>
        <w:t xml:space="preserve"> cơ sở</w:t>
      </w:r>
      <w:r>
        <w:rPr>
          <w:rFonts w:ascii="Times New Roman" w:hAnsi="Times New Roman" w:cs="Times New Roman"/>
          <w:sz w:val="29"/>
          <w:szCs w:val="29"/>
        </w:rPr>
        <w:t>, xếp lương</w:t>
      </w:r>
      <w:r w:rsidR="00463E4B">
        <w:rPr>
          <w:rFonts w:ascii="Times New Roman" w:hAnsi="Times New Roman" w:cs="Times New Roman"/>
          <w:sz w:val="29"/>
          <w:szCs w:val="29"/>
        </w:rPr>
        <w:t xml:space="preserve"> theo ngạch, bậc không thể hiện rõ giá trị tiền lương; không thể hiện rõ thứ bậc hành chính trong hoạt động công vụ. </w:t>
      </w:r>
    </w:p>
    <w:p w:rsidR="0011172D" w:rsidRDefault="001B2B96" w:rsidP="004A1E80">
      <w:pPr>
        <w:spacing w:after="0" w:line="312" w:lineRule="auto"/>
        <w:jc w:val="both"/>
        <w:rPr>
          <w:rFonts w:ascii="Times New Roman" w:hAnsi="Times New Roman" w:cs="Times New Roman"/>
          <w:sz w:val="29"/>
          <w:szCs w:val="29"/>
        </w:rPr>
      </w:pPr>
      <w:r>
        <w:rPr>
          <w:rFonts w:ascii="Times New Roman" w:hAnsi="Times New Roman" w:cs="Times New Roman"/>
          <w:sz w:val="29"/>
          <w:szCs w:val="29"/>
        </w:rPr>
        <w:tab/>
      </w:r>
      <w:r w:rsidRPr="0011172D">
        <w:rPr>
          <w:rFonts w:ascii="Times New Roman" w:hAnsi="Times New Roman" w:cs="Times New Roman"/>
          <w:b/>
          <w:i/>
          <w:sz w:val="29"/>
          <w:szCs w:val="29"/>
        </w:rPr>
        <w:t>Thứ ba:</w:t>
      </w:r>
      <w:r>
        <w:rPr>
          <w:rFonts w:ascii="Times New Roman" w:hAnsi="Times New Roman" w:cs="Times New Roman"/>
          <w:sz w:val="29"/>
          <w:szCs w:val="29"/>
        </w:rPr>
        <w:t xml:space="preserve"> Có quá nhiều loại phụ cấp và hệ số tiền lương tăng thêm của một số đơn vị do nhiều cơ quan quy định đã phát sinh nhiều bất hợp lý. Tổng quỹ phụ cấp 2017 chiếm </w:t>
      </w:r>
      <w:r w:rsidR="0011172D">
        <w:rPr>
          <w:rFonts w:ascii="Times New Roman" w:hAnsi="Times New Roman" w:cs="Times New Roman"/>
          <w:sz w:val="29"/>
          <w:szCs w:val="29"/>
        </w:rPr>
        <w:t>40% tổng quỹ tiền lương, cao hơn quốc tế 10%.</w:t>
      </w:r>
    </w:p>
    <w:p w:rsidR="001B2B96" w:rsidRDefault="0011172D" w:rsidP="004A1E80">
      <w:pPr>
        <w:spacing w:after="0" w:line="312" w:lineRule="auto"/>
        <w:jc w:val="both"/>
        <w:rPr>
          <w:rFonts w:ascii="Times New Roman" w:hAnsi="Times New Roman" w:cs="Times New Roman"/>
          <w:sz w:val="29"/>
          <w:szCs w:val="29"/>
        </w:rPr>
      </w:pPr>
      <w:r>
        <w:rPr>
          <w:rFonts w:ascii="Times New Roman" w:hAnsi="Times New Roman" w:cs="Times New Roman"/>
          <w:sz w:val="29"/>
          <w:szCs w:val="29"/>
        </w:rPr>
        <w:tab/>
        <w:t xml:space="preserve"> </w:t>
      </w:r>
      <w:r w:rsidR="001B2B96">
        <w:rPr>
          <w:rFonts w:ascii="Times New Roman" w:hAnsi="Times New Roman" w:cs="Times New Roman"/>
          <w:sz w:val="29"/>
          <w:szCs w:val="29"/>
        </w:rPr>
        <w:t xml:space="preserve"> </w:t>
      </w:r>
      <w:r w:rsidR="009E2652" w:rsidRPr="009E2652">
        <w:rPr>
          <w:rFonts w:ascii="Times New Roman" w:hAnsi="Times New Roman" w:cs="Times New Roman"/>
          <w:b/>
          <w:i/>
          <w:sz w:val="29"/>
          <w:szCs w:val="29"/>
        </w:rPr>
        <w:t>Thứ tư:</w:t>
      </w:r>
      <w:r w:rsidR="009E2652">
        <w:rPr>
          <w:rFonts w:ascii="Times New Roman" w:hAnsi="Times New Roman" w:cs="Times New Roman"/>
          <w:sz w:val="29"/>
          <w:szCs w:val="29"/>
        </w:rPr>
        <w:t xml:space="preserve"> Nhiều hoạt động có thu nhập ngoài lương chiếm tỷ lệ lớn trong tổng thu nhập làm mất vai trò đòn bẩy của tiền lương. </w:t>
      </w:r>
    </w:p>
    <w:p w:rsidR="00F94453" w:rsidRDefault="009E2652" w:rsidP="004A1E80">
      <w:pPr>
        <w:spacing w:after="0" w:line="312" w:lineRule="auto"/>
        <w:jc w:val="both"/>
        <w:rPr>
          <w:rFonts w:ascii="Times New Roman" w:hAnsi="Times New Roman" w:cs="Times New Roman"/>
          <w:sz w:val="29"/>
          <w:szCs w:val="29"/>
        </w:rPr>
      </w:pPr>
      <w:r>
        <w:rPr>
          <w:rFonts w:ascii="Times New Roman" w:hAnsi="Times New Roman" w:cs="Times New Roman"/>
          <w:sz w:val="29"/>
          <w:szCs w:val="29"/>
        </w:rPr>
        <w:tab/>
      </w:r>
      <w:r w:rsidR="00F94453" w:rsidRPr="000A0477">
        <w:rPr>
          <w:rFonts w:ascii="Times New Roman" w:hAnsi="Times New Roman" w:cs="Times New Roman"/>
          <w:b/>
          <w:i/>
          <w:sz w:val="29"/>
          <w:szCs w:val="29"/>
        </w:rPr>
        <w:t>Thứ</w:t>
      </w:r>
      <w:r w:rsidR="000A0477" w:rsidRPr="000A0477">
        <w:rPr>
          <w:rFonts w:ascii="Times New Roman" w:hAnsi="Times New Roman" w:cs="Times New Roman"/>
          <w:b/>
          <w:i/>
          <w:sz w:val="29"/>
          <w:szCs w:val="29"/>
        </w:rPr>
        <w:t xml:space="preserve"> năm:</w:t>
      </w:r>
      <w:r w:rsidR="000A0477">
        <w:rPr>
          <w:rFonts w:ascii="Times New Roman" w:hAnsi="Times New Roman" w:cs="Times New Roman"/>
          <w:sz w:val="29"/>
          <w:szCs w:val="29"/>
        </w:rPr>
        <w:t xml:space="preserve"> Việc đổi mới tổ chức và quản lý, cơ chế tài chính đối với đơn vị sự nghiệp công lập chưa đáp ứng yêu cầu. Chưa có cơ chế tiền thưởng gắn với kết quả thực hiện nhiệm vụ để khuyến khích cán bộ, công chức làm việc hiệu quả. </w:t>
      </w:r>
    </w:p>
    <w:p w:rsidR="00D83A67" w:rsidRDefault="000A0477" w:rsidP="004A1E80">
      <w:pPr>
        <w:spacing w:after="0" w:line="312" w:lineRule="auto"/>
        <w:jc w:val="both"/>
        <w:rPr>
          <w:rFonts w:ascii="Times New Roman" w:hAnsi="Times New Roman" w:cs="Times New Roman"/>
          <w:sz w:val="29"/>
          <w:szCs w:val="29"/>
        </w:rPr>
      </w:pPr>
      <w:r>
        <w:rPr>
          <w:rFonts w:ascii="Times New Roman" w:hAnsi="Times New Roman" w:cs="Times New Roman"/>
          <w:sz w:val="29"/>
          <w:szCs w:val="29"/>
        </w:rPr>
        <w:tab/>
      </w:r>
      <w:r w:rsidRPr="00010EF0">
        <w:rPr>
          <w:rFonts w:ascii="Times New Roman" w:hAnsi="Times New Roman" w:cs="Times New Roman"/>
          <w:b/>
          <w:i/>
          <w:sz w:val="29"/>
          <w:szCs w:val="29"/>
        </w:rPr>
        <w:t>Comment:</w:t>
      </w:r>
      <w:r>
        <w:rPr>
          <w:rFonts w:ascii="Times New Roman" w:hAnsi="Times New Roman" w:cs="Times New Roman"/>
          <w:sz w:val="29"/>
          <w:szCs w:val="29"/>
        </w:rPr>
        <w:t xml:space="preserve"> Đơn vị SNCL tăng nhanh, đa số vẫn sử dụng bầu sữa mẹ</w:t>
      </w:r>
      <w:r w:rsidR="0061322D" w:rsidRPr="00AB049C">
        <w:rPr>
          <w:rFonts w:ascii="Times New Roman" w:hAnsi="Times New Roman" w:cs="Times New Roman"/>
          <w:sz w:val="29"/>
          <w:szCs w:val="29"/>
        </w:rPr>
        <w:t>→</w:t>
      </w:r>
      <w:r w:rsidR="0061322D">
        <w:rPr>
          <w:rFonts w:ascii="Times New Roman" w:hAnsi="Times New Roman" w:cs="Times New Roman"/>
          <w:sz w:val="29"/>
          <w:szCs w:val="29"/>
        </w:rPr>
        <w:t xml:space="preserve"> Mặc dù đã có cơ chế</w:t>
      </w:r>
      <w:r w:rsidR="0021034D">
        <w:rPr>
          <w:rFonts w:ascii="Times New Roman" w:hAnsi="Times New Roman" w:cs="Times New Roman"/>
          <w:sz w:val="29"/>
          <w:szCs w:val="29"/>
        </w:rPr>
        <w:t xml:space="preserve"> tự chủ</w:t>
      </w:r>
      <w:r w:rsidR="0061322D">
        <w:rPr>
          <w:rFonts w:ascii="Times New Roman" w:hAnsi="Times New Roman" w:cs="Times New Roman"/>
          <w:sz w:val="29"/>
          <w:szCs w:val="29"/>
        </w:rPr>
        <w:t xml:space="preserve"> nhưng</w:t>
      </w:r>
      <w:r w:rsidR="0021034D">
        <w:rPr>
          <w:rFonts w:ascii="Times New Roman" w:hAnsi="Times New Roman" w:cs="Times New Roman"/>
          <w:sz w:val="29"/>
          <w:szCs w:val="29"/>
        </w:rPr>
        <w:t xml:space="preserve"> rất ít đơn vị thực hiện định mức khoán</w:t>
      </w:r>
      <w:r w:rsidR="00161E34">
        <w:rPr>
          <w:rFonts w:ascii="Times New Roman" w:hAnsi="Times New Roman" w:cs="Times New Roman"/>
          <w:sz w:val="29"/>
          <w:szCs w:val="29"/>
        </w:rPr>
        <w:t xml:space="preserve">, tình trạng cào bằng “người làm được việc thưởng </w:t>
      </w:r>
      <w:r w:rsidR="00CA39DB">
        <w:rPr>
          <w:rFonts w:ascii="Times New Roman" w:hAnsi="Times New Roman" w:cs="Times New Roman"/>
          <w:sz w:val="29"/>
          <w:szCs w:val="29"/>
        </w:rPr>
        <w:t xml:space="preserve">lễ, </w:t>
      </w:r>
      <w:r w:rsidR="00161E34">
        <w:rPr>
          <w:rFonts w:ascii="Times New Roman" w:hAnsi="Times New Roman" w:cs="Times New Roman"/>
          <w:sz w:val="29"/>
          <w:szCs w:val="29"/>
        </w:rPr>
        <w:t>Tết tương tự người kém năng lực”</w:t>
      </w:r>
      <w:r w:rsidR="0021034D">
        <w:rPr>
          <w:rFonts w:ascii="Times New Roman" w:hAnsi="Times New Roman" w:cs="Times New Roman"/>
          <w:sz w:val="29"/>
          <w:szCs w:val="29"/>
        </w:rPr>
        <w:t xml:space="preserve"> </w:t>
      </w:r>
      <w:r w:rsidR="0021034D" w:rsidRPr="00AB049C">
        <w:rPr>
          <w:rFonts w:ascii="Times New Roman" w:hAnsi="Times New Roman" w:cs="Times New Roman"/>
          <w:sz w:val="29"/>
          <w:szCs w:val="29"/>
        </w:rPr>
        <w:t>→</w:t>
      </w:r>
      <w:r w:rsidR="0021034D">
        <w:rPr>
          <w:rFonts w:ascii="Times New Roman" w:hAnsi="Times New Roman" w:cs="Times New Roman"/>
          <w:sz w:val="29"/>
          <w:szCs w:val="29"/>
        </w:rPr>
        <w:t xml:space="preserve"> Vẫn còn tư tưởng của công là của “chùa” nên xài vô tư</w:t>
      </w:r>
    </w:p>
    <w:p w:rsidR="00692D28" w:rsidRPr="0047143B" w:rsidRDefault="00CA39DB" w:rsidP="004A1E80">
      <w:pPr>
        <w:spacing w:after="0" w:line="312" w:lineRule="auto"/>
        <w:jc w:val="both"/>
        <w:rPr>
          <w:rFonts w:ascii="Times New Roman" w:hAnsi="Times New Roman" w:cs="Times New Roman"/>
          <w:i/>
          <w:sz w:val="29"/>
          <w:szCs w:val="29"/>
        </w:rPr>
      </w:pPr>
      <w:r>
        <w:rPr>
          <w:rFonts w:ascii="Times New Roman" w:hAnsi="Times New Roman" w:cs="Times New Roman"/>
          <w:sz w:val="29"/>
          <w:szCs w:val="29"/>
        </w:rPr>
        <w:tab/>
      </w:r>
      <w:r w:rsidRPr="0047143B">
        <w:rPr>
          <w:rFonts w:ascii="Times New Roman" w:hAnsi="Times New Roman" w:cs="Times New Roman"/>
          <w:i/>
          <w:sz w:val="29"/>
          <w:szCs w:val="29"/>
        </w:rPr>
        <w:t>Trên đây là 5 hạn chế, yếu kém cơ bản của cải cách tiền lương khu vự</w:t>
      </w:r>
      <w:r w:rsidR="00D83A67">
        <w:rPr>
          <w:rFonts w:ascii="Times New Roman" w:hAnsi="Times New Roman" w:cs="Times New Roman"/>
          <w:i/>
          <w:sz w:val="29"/>
          <w:szCs w:val="29"/>
        </w:rPr>
        <w:t>c công,</w:t>
      </w:r>
      <w:r w:rsidRPr="0047143B">
        <w:rPr>
          <w:rFonts w:ascii="Times New Roman" w:hAnsi="Times New Roman" w:cs="Times New Roman"/>
          <w:i/>
          <w:sz w:val="29"/>
          <w:szCs w:val="29"/>
        </w:rPr>
        <w:t xml:space="preserve"> hạn chế lớn nhất đó là tiền lương chưa đáp ứng nhu cầu sống tối thiểu của cán bộ, công chức và </w:t>
      </w:r>
      <w:r w:rsidR="0047143B" w:rsidRPr="0047143B">
        <w:rPr>
          <w:rFonts w:ascii="Times New Roman" w:hAnsi="Times New Roman" w:cs="Times New Roman"/>
          <w:i/>
          <w:sz w:val="29"/>
          <w:szCs w:val="29"/>
        </w:rPr>
        <w:t>không thúc đẩy được sự đổi mới, sáng tạo trong hoạt động</w:t>
      </w:r>
      <w:r w:rsidRPr="0047143B">
        <w:rPr>
          <w:rFonts w:ascii="Times New Roman" w:hAnsi="Times New Roman" w:cs="Times New Roman"/>
          <w:i/>
          <w:sz w:val="29"/>
          <w:szCs w:val="29"/>
        </w:rPr>
        <w:t xml:space="preserve">; </w:t>
      </w:r>
      <w:r w:rsidR="0047143B">
        <w:rPr>
          <w:rFonts w:ascii="Times New Roman" w:hAnsi="Times New Roman" w:cs="Times New Roman"/>
          <w:i/>
          <w:sz w:val="29"/>
          <w:szCs w:val="29"/>
        </w:rPr>
        <w:t>do đó,</w:t>
      </w:r>
      <w:r w:rsidRPr="0047143B">
        <w:rPr>
          <w:rFonts w:ascii="Times New Roman" w:hAnsi="Times New Roman" w:cs="Times New Roman"/>
          <w:i/>
          <w:sz w:val="29"/>
          <w:szCs w:val="29"/>
        </w:rPr>
        <w:t xml:space="preserve"> nguyên nhân từ đâu. </w:t>
      </w:r>
    </w:p>
    <w:p w:rsidR="00524A72" w:rsidRPr="00886276" w:rsidRDefault="00524A72" w:rsidP="004A1E80">
      <w:pPr>
        <w:spacing w:after="0" w:line="312" w:lineRule="auto"/>
        <w:jc w:val="both"/>
        <w:rPr>
          <w:rFonts w:ascii="Times New Roman" w:hAnsi="Times New Roman" w:cs="Times New Roman"/>
          <w:b/>
          <w:i/>
          <w:sz w:val="29"/>
          <w:szCs w:val="29"/>
        </w:rPr>
      </w:pPr>
      <w:r>
        <w:rPr>
          <w:rFonts w:ascii="Times New Roman" w:hAnsi="Times New Roman" w:cs="Times New Roman"/>
          <w:sz w:val="29"/>
          <w:szCs w:val="29"/>
        </w:rPr>
        <w:tab/>
      </w:r>
      <w:r w:rsidR="00886276" w:rsidRPr="00886276">
        <w:rPr>
          <w:rFonts w:ascii="Times New Roman" w:hAnsi="Times New Roman" w:cs="Times New Roman"/>
          <w:b/>
          <w:i/>
          <w:sz w:val="29"/>
          <w:szCs w:val="29"/>
        </w:rPr>
        <w:t xml:space="preserve">1.3. Nguyên nhân của hạn chế, bất cập: </w:t>
      </w:r>
    </w:p>
    <w:p w:rsidR="00886276" w:rsidRDefault="00886276" w:rsidP="004A1E80">
      <w:pPr>
        <w:spacing w:after="0" w:line="312" w:lineRule="auto"/>
        <w:jc w:val="both"/>
        <w:rPr>
          <w:rFonts w:ascii="Times New Roman" w:hAnsi="Times New Roman" w:cs="Times New Roman"/>
          <w:sz w:val="29"/>
          <w:szCs w:val="29"/>
        </w:rPr>
      </w:pPr>
      <w:r>
        <w:rPr>
          <w:rFonts w:ascii="Times New Roman" w:hAnsi="Times New Roman" w:cs="Times New Roman"/>
          <w:sz w:val="29"/>
          <w:szCs w:val="29"/>
        </w:rPr>
        <w:tab/>
        <w:t>- Khách quan: Nội lực của nền kinh tế yếu (nợ công, NSLĐ, sức cạnh tranh, ưu tiên bố trí NSNN cho phát triển..)</w:t>
      </w:r>
    </w:p>
    <w:p w:rsidR="00886276" w:rsidRDefault="00886276" w:rsidP="004A1E80">
      <w:pPr>
        <w:spacing w:after="0" w:line="312" w:lineRule="auto"/>
        <w:jc w:val="both"/>
        <w:rPr>
          <w:rFonts w:ascii="Times New Roman" w:hAnsi="Times New Roman" w:cs="Times New Roman"/>
          <w:sz w:val="29"/>
          <w:szCs w:val="29"/>
        </w:rPr>
      </w:pPr>
      <w:r>
        <w:rPr>
          <w:rFonts w:ascii="Times New Roman" w:hAnsi="Times New Roman" w:cs="Times New Roman"/>
          <w:sz w:val="29"/>
          <w:szCs w:val="29"/>
        </w:rPr>
        <w:tab/>
        <w:t xml:space="preserve">- Chủ quan: </w:t>
      </w:r>
    </w:p>
    <w:p w:rsidR="00886276" w:rsidRDefault="00886276" w:rsidP="004A1E80">
      <w:pPr>
        <w:spacing w:after="0" w:line="312" w:lineRule="auto"/>
        <w:jc w:val="both"/>
        <w:rPr>
          <w:rFonts w:ascii="Times New Roman" w:hAnsi="Times New Roman" w:cs="Times New Roman"/>
          <w:sz w:val="29"/>
          <w:szCs w:val="29"/>
        </w:rPr>
      </w:pPr>
      <w:r>
        <w:rPr>
          <w:rFonts w:ascii="Times New Roman" w:hAnsi="Times New Roman" w:cs="Times New Roman"/>
          <w:sz w:val="29"/>
          <w:szCs w:val="29"/>
        </w:rPr>
        <w:tab/>
      </w:r>
      <w:r w:rsidRPr="00156042">
        <w:rPr>
          <w:rFonts w:ascii="Times New Roman" w:hAnsi="Times New Roman" w:cs="Times New Roman"/>
          <w:b/>
          <w:i/>
          <w:sz w:val="29"/>
          <w:szCs w:val="29"/>
        </w:rPr>
        <w:t>Thứ nhấ</w:t>
      </w:r>
      <w:r w:rsidR="00156042" w:rsidRPr="00156042">
        <w:rPr>
          <w:rFonts w:ascii="Times New Roman" w:hAnsi="Times New Roman" w:cs="Times New Roman"/>
          <w:b/>
          <w:i/>
          <w:sz w:val="29"/>
          <w:szCs w:val="29"/>
        </w:rPr>
        <w:t>t:</w:t>
      </w:r>
      <w:r w:rsidR="00156042">
        <w:rPr>
          <w:rFonts w:ascii="Times New Roman" w:hAnsi="Times New Roman" w:cs="Times New Roman"/>
          <w:sz w:val="29"/>
          <w:szCs w:val="29"/>
        </w:rPr>
        <w:t xml:space="preserve"> Chưa có sự </w:t>
      </w:r>
      <w:r w:rsidR="000D0B1D">
        <w:rPr>
          <w:rFonts w:ascii="Times New Roman" w:hAnsi="Times New Roman" w:cs="Times New Roman"/>
          <w:sz w:val="29"/>
          <w:szCs w:val="29"/>
        </w:rPr>
        <w:t xml:space="preserve">lãnh đạo, chỉ đạo quyết liệt đối với chủ trương của Đảng về chính sách tiền lương; chưa </w:t>
      </w:r>
      <w:r w:rsidR="00156042">
        <w:rPr>
          <w:rFonts w:ascii="Times New Roman" w:hAnsi="Times New Roman" w:cs="Times New Roman"/>
          <w:sz w:val="29"/>
          <w:szCs w:val="29"/>
        </w:rPr>
        <w:t xml:space="preserve">đầu tư </w:t>
      </w:r>
      <w:r w:rsidR="007F2DA8">
        <w:rPr>
          <w:rFonts w:ascii="Times New Roman" w:hAnsi="Times New Roman" w:cs="Times New Roman"/>
          <w:sz w:val="29"/>
          <w:szCs w:val="29"/>
        </w:rPr>
        <w:t xml:space="preserve">nghiên cứu </w:t>
      </w:r>
      <w:r w:rsidR="00156042">
        <w:rPr>
          <w:rFonts w:ascii="Times New Roman" w:hAnsi="Times New Roman" w:cs="Times New Roman"/>
          <w:sz w:val="29"/>
          <w:szCs w:val="29"/>
        </w:rPr>
        <w:t>căn bản và toàn diện về chính sách tiền lương</w:t>
      </w:r>
      <w:r w:rsidR="007F2DA8">
        <w:rPr>
          <w:rFonts w:ascii="Times New Roman" w:hAnsi="Times New Roman" w:cs="Times New Roman"/>
          <w:sz w:val="29"/>
          <w:szCs w:val="29"/>
        </w:rPr>
        <w:t xml:space="preserve">. </w:t>
      </w:r>
    </w:p>
    <w:p w:rsidR="00156042" w:rsidRDefault="00156042" w:rsidP="004A1E80">
      <w:pPr>
        <w:spacing w:after="0" w:line="312" w:lineRule="auto"/>
        <w:jc w:val="both"/>
        <w:rPr>
          <w:rFonts w:ascii="Times New Roman" w:hAnsi="Times New Roman" w:cs="Times New Roman"/>
          <w:sz w:val="29"/>
          <w:szCs w:val="29"/>
        </w:rPr>
      </w:pPr>
      <w:r>
        <w:rPr>
          <w:rFonts w:ascii="Times New Roman" w:hAnsi="Times New Roman" w:cs="Times New Roman"/>
          <w:sz w:val="29"/>
          <w:szCs w:val="29"/>
        </w:rPr>
        <w:lastRenderedPageBreak/>
        <w:tab/>
      </w:r>
      <w:r w:rsidRPr="00156042">
        <w:rPr>
          <w:rFonts w:ascii="Times New Roman" w:hAnsi="Times New Roman" w:cs="Times New Roman"/>
          <w:b/>
          <w:i/>
          <w:sz w:val="29"/>
          <w:szCs w:val="29"/>
        </w:rPr>
        <w:t>Thứ hai:</w:t>
      </w:r>
      <w:r>
        <w:rPr>
          <w:rFonts w:ascii="Times New Roman" w:hAnsi="Times New Roman" w:cs="Times New Roman"/>
          <w:sz w:val="29"/>
          <w:szCs w:val="29"/>
        </w:rPr>
        <w:t xml:space="preserve"> Tổ chức bộ máy cồng kềnh, số lượng người hưởng lương, tính chất như lương từ NSNN quá nhiều nên phải chi khoảng 20% tổng chi cả nướ</w:t>
      </w:r>
      <w:r w:rsidR="000D0B1D">
        <w:rPr>
          <w:rFonts w:ascii="Times New Roman" w:hAnsi="Times New Roman" w:cs="Times New Roman"/>
          <w:sz w:val="29"/>
          <w:szCs w:val="29"/>
        </w:rPr>
        <w:t>c</w:t>
      </w:r>
      <w:r>
        <w:rPr>
          <w:rFonts w:ascii="Times New Roman" w:hAnsi="Times New Roman" w:cs="Times New Roman"/>
          <w:sz w:val="29"/>
          <w:szCs w:val="29"/>
        </w:rPr>
        <w:t xml:space="preserve"> (4,14 triệu</w:t>
      </w:r>
      <w:r w:rsidR="000D0B1D">
        <w:rPr>
          <w:rFonts w:ascii="Times New Roman" w:hAnsi="Times New Roman" w:cs="Times New Roman"/>
          <w:sz w:val="29"/>
          <w:szCs w:val="29"/>
        </w:rPr>
        <w:t xml:space="preserve"> + QĐ, CA</w:t>
      </w:r>
      <w:r w:rsidR="00B55D99">
        <w:rPr>
          <w:rFonts w:ascii="Times New Roman" w:hAnsi="Times New Roman" w:cs="Times New Roman"/>
          <w:sz w:val="29"/>
          <w:szCs w:val="29"/>
        </w:rPr>
        <w:t>+ trợ cấp xã hội = trên 7 triệu người, chiếm 7,63% dân số</w:t>
      </w:r>
      <w:r>
        <w:rPr>
          <w:rFonts w:ascii="Times New Roman" w:hAnsi="Times New Roman" w:cs="Times New Roman"/>
          <w:sz w:val="29"/>
          <w:szCs w:val="29"/>
        </w:rPr>
        <w:t>)</w:t>
      </w:r>
    </w:p>
    <w:p w:rsidR="00156042" w:rsidRDefault="00156042" w:rsidP="004A1E80">
      <w:pPr>
        <w:spacing w:after="0" w:line="312" w:lineRule="auto"/>
        <w:jc w:val="both"/>
        <w:rPr>
          <w:rFonts w:ascii="Times New Roman" w:hAnsi="Times New Roman" w:cs="Times New Roman"/>
          <w:sz w:val="29"/>
          <w:szCs w:val="29"/>
        </w:rPr>
      </w:pPr>
      <w:r>
        <w:rPr>
          <w:rFonts w:ascii="Times New Roman" w:hAnsi="Times New Roman" w:cs="Times New Roman"/>
          <w:sz w:val="29"/>
          <w:szCs w:val="29"/>
        </w:rPr>
        <w:tab/>
      </w:r>
      <w:r w:rsidRPr="002F2B18">
        <w:rPr>
          <w:rFonts w:ascii="Times New Roman" w:hAnsi="Times New Roman" w:cs="Times New Roman"/>
          <w:b/>
          <w:i/>
          <w:sz w:val="29"/>
          <w:szCs w:val="29"/>
        </w:rPr>
        <w:t>Thứ ba:</w:t>
      </w:r>
      <w:r>
        <w:rPr>
          <w:rFonts w:ascii="Times New Roman" w:hAnsi="Times New Roman" w:cs="Times New Roman"/>
          <w:sz w:val="29"/>
          <w:szCs w:val="29"/>
        </w:rPr>
        <w:t xml:space="preserve"> </w:t>
      </w:r>
      <w:r w:rsidR="00B55D99">
        <w:rPr>
          <w:rFonts w:ascii="Times New Roman" w:hAnsi="Times New Roman" w:cs="Times New Roman"/>
          <w:sz w:val="29"/>
          <w:szCs w:val="29"/>
        </w:rPr>
        <w:t xml:space="preserve">Công tác tuyên truyền, hướng dẫn chưa tốt nên chưa tạo sự đồng thuận cao, nhất là </w:t>
      </w:r>
      <w:r w:rsidR="002F2B18">
        <w:rPr>
          <w:rFonts w:ascii="Times New Roman" w:hAnsi="Times New Roman" w:cs="Times New Roman"/>
          <w:sz w:val="29"/>
          <w:szCs w:val="29"/>
        </w:rPr>
        <w:t xml:space="preserve">việc đổi mới tổ chức, quản lý và cơ chế tài chính </w:t>
      </w:r>
      <w:r w:rsidR="00B55D99">
        <w:rPr>
          <w:rFonts w:ascii="Times New Roman" w:hAnsi="Times New Roman" w:cs="Times New Roman"/>
          <w:sz w:val="29"/>
          <w:szCs w:val="29"/>
        </w:rPr>
        <w:t>đối với đơn vị sự nghiệp công lập</w:t>
      </w:r>
      <w:r w:rsidR="00377CCD">
        <w:rPr>
          <w:rFonts w:ascii="Times New Roman" w:hAnsi="Times New Roman" w:cs="Times New Roman"/>
          <w:sz w:val="29"/>
          <w:szCs w:val="29"/>
        </w:rPr>
        <w:t>; quá trình thực hiện vẫn gắn với việc điều chỉnh tiền lương với điều chỉnh lương hưu, trợ cấp ưu đãi người có công</w:t>
      </w:r>
      <w:r w:rsidR="003A7E74">
        <w:rPr>
          <w:rFonts w:ascii="Times New Roman" w:hAnsi="Times New Roman" w:cs="Times New Roman"/>
          <w:sz w:val="29"/>
          <w:szCs w:val="29"/>
        </w:rPr>
        <w:t>.</w:t>
      </w:r>
    </w:p>
    <w:p w:rsidR="00D83A67" w:rsidRDefault="003A7E74" w:rsidP="004A1E80">
      <w:pPr>
        <w:spacing w:after="0" w:line="312" w:lineRule="auto"/>
        <w:jc w:val="both"/>
        <w:rPr>
          <w:rFonts w:ascii="Times New Roman" w:hAnsi="Times New Roman" w:cs="Times New Roman"/>
          <w:sz w:val="29"/>
          <w:szCs w:val="29"/>
        </w:rPr>
      </w:pPr>
      <w:r>
        <w:rPr>
          <w:rFonts w:ascii="Times New Roman" w:hAnsi="Times New Roman" w:cs="Times New Roman"/>
          <w:sz w:val="29"/>
          <w:szCs w:val="29"/>
        </w:rPr>
        <w:tab/>
      </w:r>
      <w:r w:rsidRPr="00DF0823">
        <w:rPr>
          <w:rFonts w:ascii="Times New Roman" w:hAnsi="Times New Roman" w:cs="Times New Roman"/>
          <w:b/>
          <w:i/>
          <w:sz w:val="29"/>
          <w:szCs w:val="29"/>
        </w:rPr>
        <w:t>Comment:</w:t>
      </w:r>
      <w:r>
        <w:rPr>
          <w:rFonts w:ascii="Times New Roman" w:hAnsi="Times New Roman" w:cs="Times New Roman"/>
          <w:sz w:val="29"/>
          <w:szCs w:val="29"/>
        </w:rPr>
        <w:t xml:space="preserve"> </w:t>
      </w:r>
      <w:r w:rsidR="004F1693">
        <w:rPr>
          <w:rFonts w:ascii="Times New Roman" w:hAnsi="Times New Roman" w:cs="Times New Roman"/>
          <w:sz w:val="29"/>
          <w:szCs w:val="29"/>
        </w:rPr>
        <w:t xml:space="preserve">Theo Ngân hàng Thế giới: thời lượng đứng lớp bình quân của GV VN thuộc hàng thấp nhất trong khối ASEAN (tiểu học thấp hơn mức bình quân 25%) </w:t>
      </w:r>
      <w:r w:rsidR="004F1693" w:rsidRPr="00AB049C">
        <w:rPr>
          <w:rFonts w:ascii="Times New Roman" w:hAnsi="Times New Roman" w:cs="Times New Roman"/>
          <w:sz w:val="29"/>
          <w:szCs w:val="29"/>
        </w:rPr>
        <w:t>→</w:t>
      </w:r>
      <w:r w:rsidR="004F1693">
        <w:rPr>
          <w:rFonts w:ascii="Times New Roman" w:hAnsi="Times New Roman" w:cs="Times New Roman"/>
          <w:sz w:val="29"/>
          <w:szCs w:val="29"/>
        </w:rPr>
        <w:t xml:space="preserve"> Lương GV cơ bản đáp ứng đời sống nhưng chất lượng chưa tương xứng</w:t>
      </w:r>
      <w:r w:rsidR="00D83A67">
        <w:rPr>
          <w:rFonts w:ascii="Times New Roman" w:hAnsi="Times New Roman" w:cs="Times New Roman"/>
          <w:sz w:val="29"/>
          <w:szCs w:val="29"/>
        </w:rPr>
        <w:t xml:space="preserve">. </w:t>
      </w:r>
      <w:r w:rsidR="004F1693">
        <w:rPr>
          <w:rFonts w:ascii="Times New Roman" w:hAnsi="Times New Roman" w:cs="Times New Roman"/>
          <w:sz w:val="29"/>
          <w:szCs w:val="29"/>
        </w:rPr>
        <w:t xml:space="preserve"> </w:t>
      </w:r>
    </w:p>
    <w:p w:rsidR="003A7E74" w:rsidRDefault="00DF0823" w:rsidP="004A1E80">
      <w:pPr>
        <w:spacing w:after="0" w:line="312" w:lineRule="auto"/>
        <w:jc w:val="both"/>
        <w:rPr>
          <w:rFonts w:ascii="Times New Roman" w:hAnsi="Times New Roman" w:cs="Times New Roman"/>
          <w:b/>
          <w:sz w:val="29"/>
          <w:szCs w:val="29"/>
        </w:rPr>
      </w:pPr>
      <w:r>
        <w:rPr>
          <w:rFonts w:ascii="Times New Roman" w:hAnsi="Times New Roman" w:cs="Times New Roman"/>
          <w:b/>
          <w:sz w:val="29"/>
          <w:szCs w:val="29"/>
        </w:rPr>
        <w:t xml:space="preserve"> </w:t>
      </w:r>
      <w:r w:rsidR="00F31C17" w:rsidRPr="00316A36">
        <w:rPr>
          <w:rFonts w:ascii="Times New Roman" w:hAnsi="Times New Roman" w:cs="Times New Roman"/>
          <w:b/>
          <w:sz w:val="29"/>
          <w:szCs w:val="29"/>
        </w:rPr>
        <w:t xml:space="preserve"> </w:t>
      </w:r>
      <w:r>
        <w:rPr>
          <w:rFonts w:ascii="Times New Roman" w:hAnsi="Times New Roman" w:cs="Times New Roman"/>
          <w:b/>
          <w:sz w:val="29"/>
          <w:szCs w:val="29"/>
        </w:rPr>
        <w:tab/>
      </w:r>
      <w:r w:rsidR="007C1F9D">
        <w:rPr>
          <w:rFonts w:ascii="Times New Roman" w:hAnsi="Times New Roman" w:cs="Times New Roman"/>
          <w:b/>
          <w:sz w:val="29"/>
          <w:szCs w:val="29"/>
        </w:rPr>
        <w:t>2. Quan điểm, mục tiêu và nội dung cải cách</w:t>
      </w:r>
    </w:p>
    <w:p w:rsidR="007C1F9D" w:rsidRDefault="007C1F9D" w:rsidP="004A1E80">
      <w:pPr>
        <w:spacing w:after="0" w:line="312" w:lineRule="auto"/>
        <w:jc w:val="both"/>
        <w:rPr>
          <w:rFonts w:ascii="Times New Roman" w:hAnsi="Times New Roman" w:cs="Times New Roman"/>
          <w:sz w:val="29"/>
          <w:szCs w:val="29"/>
        </w:rPr>
      </w:pPr>
      <w:r>
        <w:rPr>
          <w:rFonts w:ascii="Times New Roman" w:hAnsi="Times New Roman" w:cs="Times New Roman"/>
          <w:b/>
          <w:sz w:val="29"/>
          <w:szCs w:val="29"/>
        </w:rPr>
        <w:tab/>
        <w:t xml:space="preserve">2.1. Quan điểm: </w:t>
      </w:r>
      <w:r w:rsidRPr="007C1F9D">
        <w:rPr>
          <w:rFonts w:ascii="Times New Roman" w:hAnsi="Times New Roman" w:cs="Times New Roman"/>
          <w:sz w:val="29"/>
          <w:szCs w:val="29"/>
        </w:rPr>
        <w:t>1)</w:t>
      </w:r>
      <w:r>
        <w:rPr>
          <w:rFonts w:ascii="Times New Roman" w:hAnsi="Times New Roman" w:cs="Times New Roman"/>
          <w:b/>
          <w:sz w:val="29"/>
          <w:szCs w:val="29"/>
        </w:rPr>
        <w:t xml:space="preserve"> </w:t>
      </w:r>
      <w:r w:rsidRPr="007C1F9D">
        <w:rPr>
          <w:rFonts w:ascii="Times New Roman" w:hAnsi="Times New Roman" w:cs="Times New Roman"/>
          <w:sz w:val="29"/>
          <w:szCs w:val="29"/>
        </w:rPr>
        <w:t xml:space="preserve">Tiền lương phải thực sự là nguồn thu nhập chính bảo đảm đời sống người lao động và gia đình người hưởng lương. </w:t>
      </w:r>
    </w:p>
    <w:p w:rsidR="007C1F9D" w:rsidRDefault="007C1F9D" w:rsidP="004A1E80">
      <w:pPr>
        <w:spacing w:after="0" w:line="312" w:lineRule="auto"/>
        <w:jc w:val="both"/>
        <w:rPr>
          <w:rFonts w:ascii="Times New Roman" w:hAnsi="Times New Roman" w:cs="Times New Roman"/>
          <w:sz w:val="29"/>
          <w:szCs w:val="29"/>
        </w:rPr>
      </w:pPr>
      <w:r>
        <w:rPr>
          <w:rFonts w:ascii="Times New Roman" w:hAnsi="Times New Roman" w:cs="Times New Roman"/>
          <w:sz w:val="29"/>
          <w:szCs w:val="29"/>
        </w:rPr>
        <w:tab/>
        <w:t xml:space="preserve">2) </w:t>
      </w:r>
      <w:r w:rsidR="0035628E">
        <w:rPr>
          <w:rFonts w:ascii="Times New Roman" w:hAnsi="Times New Roman" w:cs="Times New Roman"/>
          <w:sz w:val="29"/>
          <w:szCs w:val="29"/>
        </w:rPr>
        <w:t xml:space="preserve">Cải cách tiền lương tuân thủ quy luật khách quan của KTTT, lấy tăng năng suất lao động là cơ sở để tăng lương. </w:t>
      </w:r>
    </w:p>
    <w:p w:rsidR="0035628E" w:rsidRDefault="0035628E" w:rsidP="004A1E80">
      <w:pPr>
        <w:spacing w:after="0" w:line="312" w:lineRule="auto"/>
        <w:jc w:val="both"/>
        <w:rPr>
          <w:rFonts w:ascii="Times New Roman" w:hAnsi="Times New Roman" w:cs="Times New Roman"/>
          <w:sz w:val="29"/>
          <w:szCs w:val="29"/>
        </w:rPr>
      </w:pPr>
      <w:r>
        <w:rPr>
          <w:rFonts w:ascii="Times New Roman" w:hAnsi="Times New Roman" w:cs="Times New Roman"/>
          <w:sz w:val="29"/>
          <w:szCs w:val="29"/>
        </w:rPr>
        <w:tab/>
        <w:t xml:space="preserve">3) Trong khu vực công, NN trả lương theo VTVL, chức danh, chức vụ lãnh đạo phù hợp với nguồn lực NN. </w:t>
      </w:r>
    </w:p>
    <w:p w:rsidR="0035628E" w:rsidRDefault="0035628E" w:rsidP="0035628E">
      <w:pPr>
        <w:spacing w:after="0" w:line="312" w:lineRule="auto"/>
        <w:ind w:firstLine="720"/>
        <w:jc w:val="both"/>
        <w:rPr>
          <w:rFonts w:ascii="Times New Roman" w:hAnsi="Times New Roman" w:cs="Times New Roman"/>
          <w:sz w:val="29"/>
          <w:szCs w:val="29"/>
        </w:rPr>
      </w:pPr>
      <w:r>
        <w:rPr>
          <w:rFonts w:ascii="Times New Roman" w:hAnsi="Times New Roman" w:cs="Times New Roman"/>
          <w:sz w:val="29"/>
          <w:szCs w:val="29"/>
        </w:rPr>
        <w:t>4) Cải cách tiền lương thúc đẩy cải tổ bộ máy</w:t>
      </w:r>
      <w:r w:rsidR="0017016B">
        <w:rPr>
          <w:rFonts w:ascii="Times New Roman" w:hAnsi="Times New Roman" w:cs="Times New Roman"/>
          <w:sz w:val="29"/>
          <w:szCs w:val="29"/>
        </w:rPr>
        <w:t xml:space="preserve">; nâng cao chất lượng hoạt động đơn vị sự nghiệp công lập. </w:t>
      </w:r>
    </w:p>
    <w:p w:rsidR="0017016B" w:rsidRPr="00E6066B" w:rsidRDefault="00E6066B" w:rsidP="0035628E">
      <w:pPr>
        <w:spacing w:after="0" w:line="312" w:lineRule="auto"/>
        <w:ind w:firstLine="720"/>
        <w:jc w:val="both"/>
        <w:rPr>
          <w:rFonts w:ascii="Times New Roman" w:hAnsi="Times New Roman" w:cs="Times New Roman"/>
          <w:b/>
          <w:sz w:val="29"/>
          <w:szCs w:val="29"/>
        </w:rPr>
      </w:pPr>
      <w:r w:rsidRPr="00E6066B">
        <w:rPr>
          <w:rFonts w:ascii="Times New Roman" w:hAnsi="Times New Roman" w:cs="Times New Roman"/>
          <w:b/>
          <w:sz w:val="29"/>
          <w:szCs w:val="29"/>
        </w:rPr>
        <w:t xml:space="preserve">2.2. Mục tiêu: </w:t>
      </w:r>
    </w:p>
    <w:p w:rsidR="00E6066B" w:rsidRDefault="00E6066B" w:rsidP="0035628E">
      <w:pPr>
        <w:spacing w:after="0" w:line="312" w:lineRule="auto"/>
        <w:ind w:firstLine="720"/>
        <w:jc w:val="both"/>
        <w:rPr>
          <w:rFonts w:ascii="Times New Roman" w:hAnsi="Times New Roman" w:cs="Times New Roman"/>
          <w:sz w:val="29"/>
          <w:szCs w:val="29"/>
        </w:rPr>
      </w:pPr>
      <w:r>
        <w:rPr>
          <w:rFonts w:ascii="Times New Roman" w:hAnsi="Times New Roman" w:cs="Times New Roman"/>
          <w:sz w:val="29"/>
          <w:szCs w:val="29"/>
        </w:rPr>
        <w:t xml:space="preserve">- Từ năm 2018 đến 2020: Tăng lương theo NQ của QH; không bổ sung phụ cấp; hoàn thành việc xây dựng và ban hành chế độ tiền lương mới. </w:t>
      </w:r>
    </w:p>
    <w:p w:rsidR="00E6066B" w:rsidRDefault="00E6066B" w:rsidP="0035628E">
      <w:pPr>
        <w:spacing w:after="0" w:line="312" w:lineRule="auto"/>
        <w:ind w:firstLine="720"/>
        <w:jc w:val="both"/>
        <w:rPr>
          <w:rFonts w:ascii="Times New Roman" w:hAnsi="Times New Roman" w:cs="Times New Roman"/>
          <w:sz w:val="29"/>
          <w:szCs w:val="29"/>
        </w:rPr>
      </w:pPr>
      <w:r>
        <w:rPr>
          <w:rFonts w:ascii="Times New Roman" w:hAnsi="Times New Roman" w:cs="Times New Roman"/>
          <w:sz w:val="29"/>
          <w:szCs w:val="29"/>
        </w:rPr>
        <w:t xml:space="preserve">- Từ năm 2012 đến 2025, tầm nhìn 2030: </w:t>
      </w:r>
    </w:p>
    <w:p w:rsidR="00EF605E" w:rsidRDefault="00EF605E" w:rsidP="0035628E">
      <w:pPr>
        <w:spacing w:after="0" w:line="312" w:lineRule="auto"/>
        <w:ind w:firstLine="720"/>
        <w:jc w:val="both"/>
        <w:rPr>
          <w:rFonts w:ascii="Times New Roman" w:hAnsi="Times New Roman" w:cs="Times New Roman"/>
          <w:sz w:val="29"/>
          <w:szCs w:val="29"/>
        </w:rPr>
      </w:pPr>
      <w:r>
        <w:rPr>
          <w:rFonts w:ascii="Times New Roman" w:hAnsi="Times New Roman" w:cs="Times New Roman"/>
          <w:sz w:val="29"/>
          <w:szCs w:val="29"/>
        </w:rPr>
        <w:t xml:space="preserve">+ 2021, áp dụng lương mới toàn hệ thống chính trị; tiền lương thấp nhất bằng mức lương thấp nhất bình quân các vùng của khu vực doanh nghiệp; định kỳ nâng mức tiền lương phù hợp. </w:t>
      </w:r>
    </w:p>
    <w:p w:rsidR="00EF605E" w:rsidRDefault="00EF605E" w:rsidP="0035628E">
      <w:pPr>
        <w:spacing w:after="0" w:line="312" w:lineRule="auto"/>
        <w:ind w:firstLine="720"/>
        <w:jc w:val="both"/>
        <w:rPr>
          <w:rFonts w:ascii="Times New Roman" w:hAnsi="Times New Roman" w:cs="Times New Roman"/>
          <w:sz w:val="29"/>
          <w:szCs w:val="29"/>
        </w:rPr>
      </w:pPr>
      <w:r>
        <w:rPr>
          <w:rFonts w:ascii="Times New Roman" w:hAnsi="Times New Roman" w:cs="Times New Roman"/>
          <w:sz w:val="29"/>
          <w:szCs w:val="29"/>
        </w:rPr>
        <w:t>+ 2025, tiền lương thấp nhất cao hơn mức lương thấp nhất bình quân các vùng của khu vực doanh nghiệp</w:t>
      </w:r>
    </w:p>
    <w:p w:rsidR="00EF605E" w:rsidRDefault="00EF605E" w:rsidP="0035628E">
      <w:pPr>
        <w:spacing w:after="0" w:line="312" w:lineRule="auto"/>
        <w:ind w:firstLine="720"/>
        <w:jc w:val="both"/>
        <w:rPr>
          <w:rFonts w:ascii="Times New Roman" w:hAnsi="Times New Roman" w:cs="Times New Roman"/>
          <w:sz w:val="29"/>
          <w:szCs w:val="29"/>
        </w:rPr>
      </w:pPr>
      <w:r>
        <w:rPr>
          <w:rFonts w:ascii="Times New Roman" w:hAnsi="Times New Roman" w:cs="Times New Roman"/>
          <w:sz w:val="29"/>
          <w:szCs w:val="29"/>
        </w:rPr>
        <w:t>+ 2030, tiền lương thấp nhất bằng hoặc cao hơn mức lương thấp nhất bình quân các vùng của khu vực doanh nghiệp</w:t>
      </w:r>
      <w:r w:rsidR="00380321">
        <w:rPr>
          <w:rFonts w:ascii="Times New Roman" w:hAnsi="Times New Roman" w:cs="Times New Roman"/>
          <w:sz w:val="29"/>
          <w:szCs w:val="29"/>
        </w:rPr>
        <w:t xml:space="preserve">. </w:t>
      </w:r>
    </w:p>
    <w:p w:rsidR="00380321" w:rsidRPr="00123203" w:rsidRDefault="00380321" w:rsidP="00123203">
      <w:pPr>
        <w:spacing w:after="0" w:line="312" w:lineRule="auto"/>
        <w:ind w:firstLine="720"/>
        <w:jc w:val="both"/>
        <w:rPr>
          <w:rFonts w:ascii="Times New Roman" w:hAnsi="Times New Roman" w:cs="Times New Roman"/>
          <w:b/>
          <w:sz w:val="29"/>
          <w:szCs w:val="29"/>
        </w:rPr>
      </w:pPr>
      <w:r w:rsidRPr="00123203">
        <w:rPr>
          <w:rFonts w:ascii="Times New Roman" w:hAnsi="Times New Roman" w:cs="Times New Roman"/>
          <w:b/>
          <w:sz w:val="29"/>
          <w:szCs w:val="29"/>
        </w:rPr>
        <w:t>2.3. Nội dung cải cách: Khu vực công</w:t>
      </w:r>
    </w:p>
    <w:p w:rsidR="000F4CD7" w:rsidRPr="00123203" w:rsidRDefault="000F4CD7" w:rsidP="00123203">
      <w:pPr>
        <w:spacing w:after="0" w:line="312" w:lineRule="auto"/>
        <w:ind w:firstLine="720"/>
        <w:jc w:val="both"/>
        <w:rPr>
          <w:rFonts w:ascii="Times New Roman" w:hAnsi="Times New Roman"/>
          <w:b/>
          <w:sz w:val="29"/>
          <w:szCs w:val="29"/>
          <w:lang w:val="af-ZA"/>
        </w:rPr>
      </w:pPr>
      <w:r w:rsidRPr="00123203">
        <w:rPr>
          <w:rFonts w:ascii="Times New Roman" w:hAnsi="Times New Roman" w:cs="Times New Roman"/>
          <w:sz w:val="29"/>
          <w:szCs w:val="29"/>
        </w:rPr>
        <w:lastRenderedPageBreak/>
        <w:t xml:space="preserve">a) </w:t>
      </w:r>
      <w:r w:rsidR="00380321" w:rsidRPr="00123203">
        <w:rPr>
          <w:rFonts w:ascii="Times New Roman" w:hAnsi="Times New Roman" w:cs="Times New Roman"/>
          <w:sz w:val="29"/>
          <w:szCs w:val="29"/>
        </w:rPr>
        <w:t>Thiết kế cơ cấu tiền lương mới, gồ</w:t>
      </w:r>
      <w:r w:rsidRPr="00123203">
        <w:rPr>
          <w:rFonts w:ascii="Times New Roman" w:hAnsi="Times New Roman" w:cs="Times New Roman"/>
          <w:sz w:val="29"/>
          <w:szCs w:val="29"/>
        </w:rPr>
        <w:t xml:space="preserve">m: </w:t>
      </w:r>
      <w:r w:rsidRPr="00123203">
        <w:rPr>
          <w:rFonts w:ascii="Times New Roman" w:hAnsi="Times New Roman"/>
          <w:sz w:val="29"/>
          <w:szCs w:val="29"/>
          <w:lang w:val="af-ZA"/>
        </w:rPr>
        <w:t>Lương cơ bản (chiếm khoảng 70% tổng quỹ lương) và các khoản phụ cấp (chiếm khoảng 30% tổng quỹ lương). Bổ sung tiền thưởng (quỹ tiền thưởng bằng khoảng 10% tổng quỹ tiền lương của năm, không bao gồm phụ cấp).</w:t>
      </w:r>
    </w:p>
    <w:p w:rsidR="00380321" w:rsidRPr="00123203" w:rsidRDefault="000F4CD7" w:rsidP="00123203">
      <w:pPr>
        <w:spacing w:after="0" w:line="312" w:lineRule="auto"/>
        <w:ind w:firstLine="720"/>
        <w:jc w:val="both"/>
        <w:rPr>
          <w:rFonts w:ascii="Times New Roman" w:hAnsi="Times New Roman"/>
          <w:sz w:val="29"/>
          <w:szCs w:val="29"/>
          <w:lang w:val="af-ZA"/>
        </w:rPr>
      </w:pPr>
      <w:r w:rsidRPr="00123203">
        <w:rPr>
          <w:rFonts w:ascii="Times New Roman" w:hAnsi="Times New Roman"/>
          <w:sz w:val="29"/>
          <w:szCs w:val="29"/>
          <w:lang w:val="af-ZA"/>
        </w:rPr>
        <w:t xml:space="preserve">b) </w:t>
      </w:r>
      <w:r w:rsidRPr="00123203">
        <w:rPr>
          <w:rFonts w:ascii="Times New Roman" w:hAnsi="Times New Roman"/>
          <w:i/>
          <w:sz w:val="29"/>
          <w:szCs w:val="29"/>
          <w:lang w:val="af-ZA"/>
        </w:rPr>
        <w:t>Xây dựng, ban hành hệ thống bảng lương mới</w:t>
      </w:r>
      <w:r w:rsidRPr="00123203">
        <w:rPr>
          <w:rFonts w:ascii="Times New Roman" w:hAnsi="Times New Roman"/>
          <w:sz w:val="29"/>
          <w:szCs w:val="29"/>
          <w:lang w:val="af-ZA"/>
        </w:rPr>
        <w:t xml:space="preserve"> theo vị trí việc làm, chức danh và chức vụ lãnh đạo thay thế hệ thống bảng lương hiện hành; chuyển xếp lương cũ sang lương mới, bảo đảm không thấp hơn tiền lương hiện hưởng</w:t>
      </w:r>
    </w:p>
    <w:p w:rsidR="00FA0C10" w:rsidRPr="00123203" w:rsidRDefault="00C746BD" w:rsidP="00123203">
      <w:pPr>
        <w:shd w:val="clear" w:color="auto" w:fill="FFFFFF"/>
        <w:spacing w:after="0" w:line="312" w:lineRule="auto"/>
        <w:ind w:firstLine="720"/>
        <w:jc w:val="both"/>
        <w:rPr>
          <w:rFonts w:ascii="Times New Roman" w:hAnsi="Times New Roman"/>
          <w:sz w:val="29"/>
          <w:szCs w:val="29"/>
          <w:lang w:val="af-ZA"/>
        </w:rPr>
      </w:pPr>
      <w:r w:rsidRPr="00123203">
        <w:rPr>
          <w:rFonts w:ascii="Times New Roman" w:hAnsi="Times New Roman"/>
          <w:sz w:val="29"/>
          <w:szCs w:val="29"/>
          <w:lang w:val="af-ZA"/>
        </w:rPr>
        <w:t>- Xây dựng 1 bảng lương chức vụ áp dụng đối với cán bộ, công chức, viên chức</w:t>
      </w:r>
      <w:r w:rsidRPr="00123203">
        <w:rPr>
          <w:rFonts w:ascii="Times New Roman" w:hAnsi="Times New Roman"/>
          <w:b/>
          <w:bCs/>
          <w:sz w:val="29"/>
          <w:szCs w:val="29"/>
          <w:lang w:val="af-ZA"/>
        </w:rPr>
        <w:t> </w:t>
      </w:r>
      <w:r w:rsidRPr="00123203">
        <w:rPr>
          <w:rFonts w:ascii="Times New Roman" w:hAnsi="Times New Roman"/>
          <w:sz w:val="29"/>
          <w:szCs w:val="29"/>
          <w:lang w:val="af-ZA"/>
        </w:rPr>
        <w:t xml:space="preserve">giữ chức vụ lãnh đạo (bầu cử và bổ nhiệm) trong hệ thống chính trị từ Trung ương đến cấp xã. </w:t>
      </w:r>
    </w:p>
    <w:p w:rsidR="00C746BD" w:rsidRPr="00123203" w:rsidRDefault="00C746BD" w:rsidP="00123203">
      <w:pPr>
        <w:shd w:val="clear" w:color="auto" w:fill="FFFFFF"/>
        <w:spacing w:after="0" w:line="312" w:lineRule="auto"/>
        <w:ind w:firstLine="720"/>
        <w:jc w:val="both"/>
        <w:rPr>
          <w:rFonts w:ascii="Times New Roman" w:hAnsi="Times New Roman"/>
          <w:sz w:val="29"/>
          <w:szCs w:val="29"/>
          <w:lang w:val="af-ZA"/>
        </w:rPr>
      </w:pPr>
      <w:r w:rsidRPr="00123203">
        <w:rPr>
          <w:rFonts w:ascii="Times New Roman" w:hAnsi="Times New Roman"/>
          <w:sz w:val="29"/>
          <w:szCs w:val="29"/>
          <w:lang w:val="af-ZA"/>
        </w:rPr>
        <w:t xml:space="preserve">- Xây dựng 1 bảng lương chuyên môn, nghiệp vụ theo ngạch công chức và chức danh nghề nghiệp viên chức áp dụng chung đối với công chức, viên chức không giữ chức danh lãnh đạo; mỗi ngạch công chức, chức danh nghề nghiệp viên chức có nhiều bậc lương. </w:t>
      </w:r>
    </w:p>
    <w:p w:rsidR="00C746BD" w:rsidRPr="00123203" w:rsidRDefault="00E0118E" w:rsidP="00123203">
      <w:pPr>
        <w:shd w:val="clear" w:color="auto" w:fill="FFFFFF"/>
        <w:spacing w:after="0" w:line="312" w:lineRule="auto"/>
        <w:ind w:firstLine="720"/>
        <w:jc w:val="both"/>
        <w:rPr>
          <w:rFonts w:ascii="Times New Roman" w:hAnsi="Times New Roman"/>
          <w:sz w:val="29"/>
          <w:szCs w:val="29"/>
          <w:lang w:val="af-ZA"/>
        </w:rPr>
      </w:pPr>
      <w:r w:rsidRPr="00123203">
        <w:rPr>
          <w:rFonts w:ascii="Times New Roman" w:hAnsi="Times New Roman"/>
          <w:b/>
          <w:i/>
          <w:sz w:val="29"/>
          <w:szCs w:val="29"/>
          <w:lang w:val="af-ZA"/>
        </w:rPr>
        <w:t>Comment:</w:t>
      </w:r>
      <w:r w:rsidRPr="00123203">
        <w:rPr>
          <w:rFonts w:ascii="Times New Roman" w:hAnsi="Times New Roman"/>
          <w:sz w:val="29"/>
          <w:szCs w:val="29"/>
          <w:lang w:val="af-ZA"/>
        </w:rPr>
        <w:t xml:space="preserve"> </w:t>
      </w:r>
      <w:r w:rsidR="002B2143" w:rsidRPr="00123203">
        <w:rPr>
          <w:rFonts w:ascii="Times New Roman" w:hAnsi="Times New Roman"/>
          <w:b/>
          <w:sz w:val="29"/>
          <w:szCs w:val="29"/>
          <w:lang w:val="af-ZA"/>
        </w:rPr>
        <w:t>nguyên tắc trả lương:</w:t>
      </w:r>
      <w:r w:rsidR="002B2143" w:rsidRPr="00123203">
        <w:rPr>
          <w:rFonts w:ascii="Times New Roman" w:hAnsi="Times New Roman"/>
          <w:sz w:val="29"/>
          <w:szCs w:val="29"/>
          <w:lang w:val="af-ZA"/>
        </w:rPr>
        <w:t xml:space="preserve"> </w:t>
      </w:r>
      <w:r w:rsidRPr="00123203">
        <w:rPr>
          <w:rFonts w:ascii="Times New Roman" w:hAnsi="Times New Roman"/>
          <w:sz w:val="29"/>
          <w:szCs w:val="29"/>
          <w:lang w:val="af-ZA"/>
        </w:rPr>
        <w:t>Mức lương chức vụ phải thể hiện thứ bậc; giữ chức vụ nào hưởng chức vụ đó, nếu nhiều chức vụ thì hưởng mức cao nhất; giữ chức vụ tương đương</w:t>
      </w:r>
      <w:r w:rsidR="002B2143" w:rsidRPr="00123203">
        <w:rPr>
          <w:rFonts w:ascii="Times New Roman" w:hAnsi="Times New Roman"/>
          <w:sz w:val="29"/>
          <w:szCs w:val="29"/>
          <w:lang w:val="af-ZA"/>
        </w:rPr>
        <w:t xml:space="preserve"> hưởng như nhau. </w:t>
      </w:r>
      <w:r w:rsidR="001902A9" w:rsidRPr="00123203">
        <w:rPr>
          <w:rFonts w:ascii="Times New Roman" w:hAnsi="Times New Roman"/>
          <w:sz w:val="29"/>
          <w:szCs w:val="29"/>
          <w:lang w:val="af-ZA"/>
        </w:rPr>
        <w:t xml:space="preserve">Việc phân loại chức vụ lãnh đạo tương đương để thiết kế bảng lương do Bộ Chính trị quyết định sau khi đã báo cáo BCHTW. </w:t>
      </w:r>
    </w:p>
    <w:p w:rsidR="00E375AB" w:rsidRPr="00E34F6D" w:rsidRDefault="00E375AB" w:rsidP="00123203">
      <w:pPr>
        <w:spacing w:after="0"/>
        <w:ind w:firstLine="720"/>
        <w:jc w:val="both"/>
        <w:rPr>
          <w:rFonts w:ascii="Times New Roman" w:hAnsi="Times New Roman"/>
          <w:b/>
          <w:i/>
          <w:sz w:val="29"/>
          <w:szCs w:val="29"/>
          <w:lang w:val="af-ZA"/>
        </w:rPr>
      </w:pPr>
      <w:r w:rsidRPr="00E34F6D">
        <w:rPr>
          <w:rFonts w:ascii="Times New Roman" w:hAnsi="Times New Roman"/>
          <w:i/>
          <w:sz w:val="29"/>
          <w:szCs w:val="29"/>
          <w:lang w:val="af-ZA"/>
        </w:rPr>
        <w:t xml:space="preserve">c) Xác định các yếu tố cụ thể để thiết kế bảng lương mới như: </w:t>
      </w:r>
    </w:p>
    <w:p w:rsidR="00E375AB" w:rsidRPr="00E34F6D" w:rsidRDefault="00E375AB" w:rsidP="00123203">
      <w:pPr>
        <w:spacing w:after="0"/>
        <w:ind w:firstLine="720"/>
        <w:jc w:val="both"/>
        <w:rPr>
          <w:rFonts w:ascii="Times New Roman" w:hAnsi="Times New Roman"/>
          <w:b/>
          <w:sz w:val="29"/>
          <w:szCs w:val="29"/>
          <w:lang w:val="af-ZA"/>
        </w:rPr>
      </w:pPr>
      <w:r w:rsidRPr="00E34F6D">
        <w:rPr>
          <w:rFonts w:ascii="Times New Roman" w:hAnsi="Times New Roman"/>
          <w:sz w:val="29"/>
          <w:szCs w:val="29"/>
          <w:lang w:val="af-ZA"/>
        </w:rPr>
        <w:t>- Xây dựng mức lương cơ bản bằng số tiền cụ thể trong bảng lương mới.</w:t>
      </w:r>
    </w:p>
    <w:p w:rsidR="00783EB4" w:rsidRPr="00E34F6D" w:rsidRDefault="00E375AB" w:rsidP="00123203">
      <w:pPr>
        <w:spacing w:after="0"/>
        <w:ind w:firstLine="720"/>
        <w:jc w:val="both"/>
        <w:rPr>
          <w:rFonts w:ascii="Times New Roman" w:hAnsi="Times New Roman"/>
          <w:sz w:val="29"/>
          <w:szCs w:val="29"/>
          <w:lang w:val="af-ZA"/>
        </w:rPr>
      </w:pPr>
      <w:r w:rsidRPr="00E34F6D">
        <w:rPr>
          <w:rFonts w:ascii="Times New Roman" w:hAnsi="Times New Roman"/>
          <w:sz w:val="29"/>
          <w:szCs w:val="29"/>
          <w:lang w:val="af-ZA"/>
        </w:rPr>
        <w:t>- Thực hiện thống nhất chế độ hợp đồng lao động</w:t>
      </w:r>
      <w:r w:rsidR="00783EB4" w:rsidRPr="00E34F6D">
        <w:rPr>
          <w:rFonts w:ascii="Times New Roman" w:hAnsi="Times New Roman"/>
          <w:sz w:val="29"/>
          <w:szCs w:val="29"/>
          <w:lang w:val="af-ZA"/>
        </w:rPr>
        <w:t xml:space="preserve"> đối với những người làm công việc thừa hành, phục vụ (yêu cầu trình độ đào tạo dưới trung cấp), không áp dụng bảng lương công chức, viên chức đối với các đối tượng này.</w:t>
      </w:r>
    </w:p>
    <w:p w:rsidR="00FF512F" w:rsidRPr="00123203" w:rsidRDefault="00783EB4" w:rsidP="00123203">
      <w:pPr>
        <w:spacing w:after="0" w:line="312" w:lineRule="auto"/>
        <w:ind w:firstLine="720"/>
        <w:jc w:val="both"/>
        <w:rPr>
          <w:rFonts w:ascii="Times New Roman" w:hAnsi="Times New Roman" w:cs="Times New Roman"/>
          <w:b/>
          <w:i/>
          <w:sz w:val="24"/>
          <w:szCs w:val="24"/>
        </w:rPr>
      </w:pPr>
      <w:r w:rsidRPr="00123203">
        <w:rPr>
          <w:rFonts w:ascii="Times New Roman" w:hAnsi="Times New Roman" w:cs="Times New Roman"/>
          <w:b/>
          <w:i/>
          <w:sz w:val="24"/>
          <w:szCs w:val="24"/>
        </w:rPr>
        <w:t xml:space="preserve">VD: Vị trí việc làm là lái xe, trình độ dưới Trung cấp thì thực hiện chế độ hợp đồng, không áp dụng bảng lương công chức, viên chức – trả lương theo công việc. </w:t>
      </w:r>
    </w:p>
    <w:p w:rsidR="009D0ACF" w:rsidRPr="00E34F6D" w:rsidRDefault="009D0ACF" w:rsidP="00123203">
      <w:pPr>
        <w:spacing w:after="0"/>
        <w:ind w:firstLine="720"/>
        <w:jc w:val="both"/>
        <w:rPr>
          <w:rFonts w:ascii="Times New Roman" w:hAnsi="Times New Roman"/>
          <w:sz w:val="29"/>
          <w:szCs w:val="29"/>
          <w:lang w:val="af-ZA"/>
        </w:rPr>
      </w:pPr>
      <w:r w:rsidRPr="00E34F6D">
        <w:rPr>
          <w:rFonts w:ascii="Times New Roman" w:hAnsi="Times New Roman"/>
          <w:sz w:val="29"/>
          <w:szCs w:val="29"/>
          <w:lang w:val="af-ZA"/>
        </w:rPr>
        <w:t>- Xác định mức tiền lương thấp nhất của công chức, viên chức là mức tiền lương của người làm công việc yêu cầu trình độ đào tạo trung cấp (bậc 1) không thấp hơn mức tiền lương thấp nhất của lao động qua đào tạo trong khu vực doanh nghiệp (hiện nay</w:t>
      </w:r>
      <w:r w:rsidR="00D36A28" w:rsidRPr="00E34F6D">
        <w:rPr>
          <w:rFonts w:ascii="Times New Roman" w:hAnsi="Times New Roman"/>
          <w:sz w:val="29"/>
          <w:szCs w:val="29"/>
          <w:lang w:val="af-ZA"/>
        </w:rPr>
        <w:t xml:space="preserve"> 2018</w:t>
      </w:r>
      <w:r w:rsidRPr="00E34F6D">
        <w:rPr>
          <w:rFonts w:ascii="Times New Roman" w:hAnsi="Times New Roman"/>
          <w:sz w:val="29"/>
          <w:szCs w:val="29"/>
          <w:lang w:val="af-ZA"/>
        </w:rPr>
        <w:t>: ở DN trả 3.340.000 đồng/tháng</w:t>
      </w:r>
      <w:r w:rsidR="00D36A28" w:rsidRPr="00E34F6D">
        <w:rPr>
          <w:rFonts w:ascii="Times New Roman" w:hAnsi="Times New Roman"/>
          <w:sz w:val="29"/>
          <w:szCs w:val="29"/>
          <w:lang w:val="af-ZA"/>
        </w:rPr>
        <w:t>. Dự kiến tăng 5%/năm, 2021 là 4.140.000 đồng/tháng</w:t>
      </w:r>
      <w:r w:rsidRPr="00E34F6D">
        <w:rPr>
          <w:rFonts w:ascii="Times New Roman" w:hAnsi="Times New Roman"/>
          <w:sz w:val="29"/>
          <w:szCs w:val="29"/>
          <w:lang w:val="af-ZA"/>
        </w:rPr>
        <w:t>)</w:t>
      </w:r>
    </w:p>
    <w:p w:rsidR="00D36A28" w:rsidRPr="00E34F6D" w:rsidRDefault="00D36A28" w:rsidP="00123203">
      <w:pPr>
        <w:spacing w:after="0"/>
        <w:ind w:firstLine="720"/>
        <w:jc w:val="both"/>
        <w:rPr>
          <w:rFonts w:ascii="Times New Roman" w:hAnsi="Times New Roman"/>
          <w:b/>
          <w:i/>
          <w:sz w:val="29"/>
          <w:szCs w:val="29"/>
          <w:lang w:val="af-ZA"/>
        </w:rPr>
      </w:pPr>
      <w:r w:rsidRPr="00E34F6D">
        <w:rPr>
          <w:rFonts w:ascii="Times New Roman" w:hAnsi="Times New Roman"/>
          <w:i/>
          <w:sz w:val="29"/>
          <w:szCs w:val="29"/>
          <w:lang w:val="af-ZA"/>
        </w:rPr>
        <w:t>d) Sắp xếp lại các chế độ phụ cấp hiện hành, bảo đảm tổng quỹ phụ cấp chiếm tối đa 30% tổng quỹ lương</w:t>
      </w:r>
      <w:r w:rsidR="00123203" w:rsidRPr="00E34F6D">
        <w:rPr>
          <w:rFonts w:ascii="Times New Roman" w:hAnsi="Times New Roman"/>
          <w:i/>
          <w:sz w:val="29"/>
          <w:szCs w:val="29"/>
          <w:lang w:val="af-ZA"/>
        </w:rPr>
        <w:t xml:space="preserve">. </w:t>
      </w:r>
    </w:p>
    <w:p w:rsidR="00D36A28" w:rsidRPr="00123203" w:rsidRDefault="00D36A28" w:rsidP="00123203">
      <w:pPr>
        <w:spacing w:after="0"/>
        <w:ind w:firstLine="720"/>
        <w:jc w:val="both"/>
        <w:rPr>
          <w:rFonts w:ascii="Times New Roman" w:hAnsi="Times New Roman"/>
          <w:i/>
          <w:sz w:val="24"/>
          <w:szCs w:val="24"/>
          <w:lang w:val="af-ZA"/>
        </w:rPr>
      </w:pPr>
      <w:r w:rsidRPr="00123203">
        <w:rPr>
          <w:rFonts w:ascii="Times New Roman" w:hAnsi="Times New Roman"/>
          <w:i/>
          <w:sz w:val="24"/>
          <w:szCs w:val="24"/>
          <w:lang w:val="af-ZA"/>
        </w:rPr>
        <w:t xml:space="preserve">- Tiếp tục áp dụng phụ cấp kiêm nhiệm; phụ cấp thâm niên vượt khung; phụ cấp khu vực; phụ cấp trách nhiệm công việc; phụ cấp lưu động; phụ cấp phục vụ an ninh, quốc phòng. </w:t>
      </w:r>
    </w:p>
    <w:p w:rsidR="00123203" w:rsidRPr="00123203" w:rsidRDefault="00D36A28" w:rsidP="00123203">
      <w:pPr>
        <w:spacing w:after="0"/>
        <w:ind w:firstLine="720"/>
        <w:jc w:val="both"/>
        <w:rPr>
          <w:rFonts w:ascii="Times New Roman" w:hAnsi="Times New Roman"/>
          <w:i/>
          <w:sz w:val="24"/>
          <w:szCs w:val="24"/>
          <w:lang w:val="af-ZA"/>
        </w:rPr>
      </w:pPr>
      <w:r w:rsidRPr="00123203">
        <w:rPr>
          <w:rFonts w:ascii="Times New Roman" w:hAnsi="Times New Roman"/>
          <w:i/>
          <w:sz w:val="24"/>
          <w:szCs w:val="24"/>
          <w:lang w:val="af-ZA"/>
        </w:rPr>
        <w:lastRenderedPageBreak/>
        <w:t xml:space="preserve">- Gộp phụ cấp ưu đãi theo nghề, phụ cấp trách nhiệm theo nghề và phụ cấp độc hại, nguy hiểm (gọi chung là phụ cấp theo nghề). </w:t>
      </w:r>
      <w:r w:rsidR="00123203" w:rsidRPr="00123203">
        <w:rPr>
          <w:rFonts w:ascii="Times New Roman" w:hAnsi="Times New Roman"/>
          <w:i/>
          <w:sz w:val="24"/>
          <w:szCs w:val="24"/>
          <w:lang w:val="af-ZA"/>
        </w:rPr>
        <w:t>Gộp phụ cấp đặc biệt, phụ cấp thu hút và trợ cấp công tác lâu năm ở vùng có điều kiện kinh tế - xã hội đặc biệt khó khăn thành phụ cấp công tác ở vùng đặc biệt khó khăn.</w:t>
      </w:r>
    </w:p>
    <w:p w:rsidR="00123203" w:rsidRPr="00123203" w:rsidRDefault="00123203" w:rsidP="00123203">
      <w:pPr>
        <w:spacing w:after="0"/>
        <w:ind w:firstLine="720"/>
        <w:jc w:val="both"/>
        <w:rPr>
          <w:rFonts w:ascii="Times New Roman" w:hAnsi="Times New Roman"/>
          <w:b/>
          <w:i/>
          <w:sz w:val="24"/>
          <w:szCs w:val="24"/>
          <w:lang w:val="af-ZA"/>
        </w:rPr>
      </w:pPr>
      <w:r w:rsidRPr="00123203">
        <w:rPr>
          <w:rFonts w:ascii="Times New Roman" w:hAnsi="Times New Roman"/>
          <w:i/>
          <w:sz w:val="24"/>
          <w:szCs w:val="24"/>
          <w:lang w:val="af-ZA"/>
        </w:rPr>
        <w:t xml:space="preserve">- Bãi bỏ phụ cấp thâm niên nghề; phụ cấp chức vụ lãnh đạo; phụ cấp công tác đảng, đoàn thể chính trị - xã hội; phụ cấp công vụ; phụ cấp độc hại, nguy hiểm. </w:t>
      </w:r>
    </w:p>
    <w:p w:rsidR="00123203" w:rsidRPr="00123203" w:rsidRDefault="00123203" w:rsidP="00123203">
      <w:pPr>
        <w:spacing w:after="0"/>
        <w:ind w:firstLine="720"/>
        <w:jc w:val="both"/>
        <w:rPr>
          <w:rFonts w:ascii="Times New Roman" w:hAnsi="Times New Roman"/>
          <w:b/>
          <w:i/>
          <w:sz w:val="24"/>
          <w:szCs w:val="24"/>
          <w:lang w:val="af-ZA"/>
        </w:rPr>
      </w:pPr>
      <w:r w:rsidRPr="00123203">
        <w:rPr>
          <w:rFonts w:ascii="Times New Roman" w:hAnsi="Times New Roman"/>
          <w:i/>
          <w:sz w:val="24"/>
          <w:szCs w:val="24"/>
          <w:lang w:val="af-ZA"/>
        </w:rPr>
        <w:t>- Quy định mới chế độ phụ cấp theo phân loại đơn vị hành chính đối với cấp xã, cấp huyện và cấp tỉnh.</w:t>
      </w:r>
    </w:p>
    <w:p w:rsidR="00DA424D" w:rsidRPr="001803CB" w:rsidRDefault="00DA424D" w:rsidP="002A1750">
      <w:pPr>
        <w:spacing w:after="0"/>
        <w:ind w:firstLine="720"/>
        <w:jc w:val="both"/>
        <w:rPr>
          <w:rFonts w:ascii="Times New Roman" w:hAnsi="Times New Roman"/>
          <w:b/>
          <w:i/>
          <w:sz w:val="29"/>
          <w:szCs w:val="29"/>
          <w:lang w:val="af-ZA"/>
        </w:rPr>
      </w:pPr>
      <w:r w:rsidRPr="001803CB">
        <w:rPr>
          <w:rFonts w:ascii="Times New Roman" w:hAnsi="Times New Roman"/>
          <w:i/>
          <w:sz w:val="29"/>
          <w:szCs w:val="29"/>
          <w:lang w:val="af-ZA"/>
        </w:rPr>
        <w:t>đ) Về cơ chế quản lý tiền lương và thu nhập</w:t>
      </w:r>
    </w:p>
    <w:p w:rsidR="009D0ACF" w:rsidRPr="001803CB" w:rsidRDefault="00DA424D" w:rsidP="002A1750">
      <w:pPr>
        <w:spacing w:after="0" w:line="312" w:lineRule="auto"/>
        <w:ind w:firstLine="720"/>
        <w:jc w:val="both"/>
        <w:rPr>
          <w:rFonts w:ascii="Times New Roman" w:hAnsi="Times New Roman"/>
          <w:sz w:val="29"/>
          <w:szCs w:val="29"/>
          <w:lang w:val="af-ZA"/>
        </w:rPr>
      </w:pPr>
      <w:r w:rsidRPr="001803CB">
        <w:rPr>
          <w:rFonts w:ascii="Times New Roman" w:hAnsi="Times New Roman"/>
          <w:sz w:val="29"/>
          <w:szCs w:val="29"/>
          <w:lang w:val="af-ZA"/>
        </w:rPr>
        <w:t>- Người đứng đầu được sử dụ</w:t>
      </w:r>
      <w:r w:rsidR="00FE7247" w:rsidRPr="001803CB">
        <w:rPr>
          <w:rFonts w:ascii="Times New Roman" w:hAnsi="Times New Roman"/>
          <w:sz w:val="29"/>
          <w:szCs w:val="29"/>
          <w:lang w:val="af-ZA"/>
        </w:rPr>
        <w:t>ng kinh phí</w:t>
      </w:r>
      <w:r w:rsidRPr="001803CB">
        <w:rPr>
          <w:rFonts w:ascii="Times New Roman" w:hAnsi="Times New Roman"/>
          <w:sz w:val="29"/>
          <w:szCs w:val="29"/>
          <w:lang w:val="af-ZA"/>
        </w:rPr>
        <w:t xml:space="preserve"> thuê chuyên gia; xây dựng quy chế để thưởng định kỳ cho các đối tượng thuộc quyền quản lý. </w:t>
      </w:r>
    </w:p>
    <w:p w:rsidR="00DA424D" w:rsidRPr="00FE7247" w:rsidRDefault="00DA424D" w:rsidP="00FE7247">
      <w:pPr>
        <w:spacing w:after="0"/>
        <w:ind w:firstLine="720"/>
        <w:jc w:val="both"/>
        <w:rPr>
          <w:rFonts w:ascii="Times New Roman" w:hAnsi="Times New Roman"/>
          <w:b/>
          <w:sz w:val="24"/>
          <w:szCs w:val="24"/>
          <w:lang w:val="af-ZA"/>
        </w:rPr>
      </w:pPr>
      <w:r w:rsidRPr="00FE7247">
        <w:rPr>
          <w:rFonts w:ascii="Times New Roman" w:hAnsi="Times New Roman"/>
          <w:sz w:val="24"/>
          <w:szCs w:val="24"/>
          <w:lang w:val="af-ZA"/>
        </w:rPr>
        <w:t>- Đơn vị sự nghiệp công lập tự bảo đảm chi thường xuyên và chi đầu tư, hoặc tự bảo đảm chi thường xuyên được thực hiện cơ chế tự chủ tiền lương theo kết quả hoạt động như doanh nghiệp.</w:t>
      </w:r>
    </w:p>
    <w:p w:rsidR="00DA424D" w:rsidRPr="00FE7247" w:rsidRDefault="00DA424D" w:rsidP="00FE7247">
      <w:pPr>
        <w:spacing w:after="0"/>
        <w:ind w:firstLine="720"/>
        <w:jc w:val="both"/>
        <w:rPr>
          <w:rFonts w:ascii="Times New Roman" w:hAnsi="Times New Roman"/>
          <w:b/>
          <w:sz w:val="24"/>
          <w:szCs w:val="24"/>
          <w:lang w:val="af-ZA"/>
        </w:rPr>
      </w:pPr>
      <w:r w:rsidRPr="00FE7247">
        <w:rPr>
          <w:rFonts w:ascii="Times New Roman" w:hAnsi="Times New Roman"/>
          <w:sz w:val="24"/>
          <w:szCs w:val="24"/>
          <w:lang w:val="af-ZA"/>
        </w:rPr>
        <w:t>- Đơn vị sự nghiệp công lập tự bảo đảm một phần chi thường xuyên và đơn vị sự nghiệp công lập do ngân sách nhà nước bảo đảm toàn bộ chi thường xuyên thì áp dụng chế độ tiền lương như công chức. Tiền lương thực trả gắn với vị trí việc làm, chức danh nghề nghiệp viên chức do người đứng đầu đơn vị sự nghiệp công lập quyết định trên cơ sở nguồn thu (từ ngân sách nhà nước cấp và từ nguồn thu của đơn vị), năng suất lao động, chất lượng công việc và hiệu quả công tác theo quy chế trả lương của đơn vị, không thấp hơn chế độ tiền lương do Nhà nước quy định.</w:t>
      </w:r>
    </w:p>
    <w:p w:rsidR="00DA424D" w:rsidRPr="00C81ADA" w:rsidRDefault="00FE7247" w:rsidP="00DA424D">
      <w:pPr>
        <w:spacing w:after="0" w:line="312" w:lineRule="auto"/>
        <w:ind w:firstLine="720"/>
        <w:jc w:val="both"/>
        <w:rPr>
          <w:rFonts w:ascii="Times New Roman" w:hAnsi="Times New Roman" w:cs="Times New Roman"/>
          <w:b/>
          <w:sz w:val="29"/>
          <w:szCs w:val="29"/>
        </w:rPr>
      </w:pPr>
      <w:r w:rsidRPr="00C81ADA">
        <w:rPr>
          <w:rFonts w:ascii="Times New Roman" w:hAnsi="Times New Roman" w:cs="Times New Roman"/>
          <w:b/>
          <w:sz w:val="29"/>
          <w:szCs w:val="29"/>
        </w:rPr>
        <w:t xml:space="preserve">3. Nhiệm vụ và giải pháp: </w:t>
      </w:r>
    </w:p>
    <w:p w:rsidR="00FE7247" w:rsidRPr="00C81ADA" w:rsidRDefault="00C231F6" w:rsidP="00C81ADA">
      <w:pPr>
        <w:spacing w:after="0" w:line="312" w:lineRule="auto"/>
        <w:ind w:firstLine="720"/>
        <w:jc w:val="both"/>
        <w:rPr>
          <w:rFonts w:ascii="Times New Roman" w:hAnsi="Times New Roman"/>
          <w:sz w:val="29"/>
          <w:szCs w:val="29"/>
        </w:rPr>
      </w:pPr>
      <w:r w:rsidRPr="00C81ADA">
        <w:rPr>
          <w:rFonts w:ascii="Times New Roman" w:hAnsi="Times New Roman"/>
          <w:b/>
          <w:bCs/>
          <w:sz w:val="29"/>
          <w:szCs w:val="29"/>
          <w:lang w:val="vi-VN"/>
        </w:rPr>
        <w:t>(1). </w:t>
      </w:r>
      <w:r w:rsidRPr="00C81ADA">
        <w:rPr>
          <w:rFonts w:ascii="Times New Roman" w:hAnsi="Times New Roman"/>
          <w:sz w:val="29"/>
          <w:szCs w:val="29"/>
          <w:lang w:val="vi-VN"/>
        </w:rPr>
        <w:t>Đẩy mạnh công tác thông tin, tuyên truyền, nâng cao nhận thức</w:t>
      </w:r>
      <w:r w:rsidRPr="00C81ADA">
        <w:rPr>
          <w:rFonts w:ascii="Times New Roman" w:hAnsi="Times New Roman"/>
          <w:sz w:val="29"/>
          <w:szCs w:val="29"/>
        </w:rPr>
        <w:t xml:space="preserve">. </w:t>
      </w:r>
    </w:p>
    <w:p w:rsidR="00C231F6" w:rsidRPr="00C412CE" w:rsidRDefault="00C231F6" w:rsidP="00C81ADA">
      <w:pPr>
        <w:shd w:val="clear" w:color="auto" w:fill="FFFFFF"/>
        <w:spacing w:after="0" w:line="312" w:lineRule="auto"/>
        <w:ind w:firstLine="720"/>
        <w:jc w:val="both"/>
        <w:rPr>
          <w:rFonts w:ascii="Times New Roman" w:hAnsi="Times New Roman"/>
          <w:sz w:val="29"/>
          <w:szCs w:val="29"/>
          <w:lang w:val="vi-VN"/>
        </w:rPr>
      </w:pPr>
      <w:r w:rsidRPr="00C412CE">
        <w:rPr>
          <w:rFonts w:ascii="Times New Roman" w:hAnsi="Times New Roman"/>
          <w:bCs/>
          <w:sz w:val="29"/>
          <w:szCs w:val="29"/>
          <w:lang w:val="vi-VN"/>
        </w:rPr>
        <w:t>(2). Khẩn trương xây dựng và hoàn thiện hệ thống vị trí việc làm, coi đây là giải pháp căn bản mang tính tiền đề để thực hiện cải cách tiền lương</w:t>
      </w:r>
    </w:p>
    <w:p w:rsidR="00C231F6" w:rsidRPr="00C412CE" w:rsidRDefault="00C231F6" w:rsidP="00C81ADA">
      <w:pPr>
        <w:shd w:val="clear" w:color="auto" w:fill="FFFFFF"/>
        <w:spacing w:after="0" w:line="312" w:lineRule="auto"/>
        <w:ind w:firstLine="720"/>
        <w:jc w:val="both"/>
        <w:rPr>
          <w:rFonts w:ascii="Times New Roman" w:hAnsi="Times New Roman"/>
          <w:sz w:val="29"/>
          <w:szCs w:val="29"/>
          <w:lang w:val="vi-VN"/>
        </w:rPr>
      </w:pPr>
      <w:r w:rsidRPr="00C412CE">
        <w:rPr>
          <w:rFonts w:ascii="Times New Roman" w:hAnsi="Times New Roman"/>
          <w:bCs/>
          <w:sz w:val="29"/>
          <w:szCs w:val="29"/>
          <w:lang w:val="vi-VN"/>
        </w:rPr>
        <w:t>(3). Xây dựng và ban hành chế độ tiền lương mới</w:t>
      </w:r>
    </w:p>
    <w:p w:rsidR="00C231F6" w:rsidRPr="00C412CE" w:rsidRDefault="00C231F6" w:rsidP="00C81ADA">
      <w:pPr>
        <w:shd w:val="clear" w:color="auto" w:fill="FFFFFF"/>
        <w:spacing w:after="0" w:line="312" w:lineRule="auto"/>
        <w:ind w:firstLine="720"/>
        <w:jc w:val="both"/>
        <w:rPr>
          <w:rFonts w:ascii="Times New Roman" w:hAnsi="Times New Roman"/>
          <w:sz w:val="29"/>
          <w:szCs w:val="29"/>
          <w:lang w:val="vi-VN"/>
        </w:rPr>
      </w:pPr>
      <w:r w:rsidRPr="00C412CE">
        <w:rPr>
          <w:rFonts w:ascii="Times New Roman" w:hAnsi="Times New Roman"/>
          <w:bCs/>
          <w:sz w:val="29"/>
          <w:szCs w:val="29"/>
          <w:lang w:val="vi-VN"/>
        </w:rPr>
        <w:t>(4). Quyết liệt thực hiện các giải pháp tài chính, ngân sách, coi đây là nhiệm vụ đột phá để tạo nguồn lực cho cải cách CSTL</w:t>
      </w:r>
    </w:p>
    <w:p w:rsidR="00C231F6" w:rsidRPr="00C81ADA" w:rsidRDefault="00C231F6" w:rsidP="00C81ADA">
      <w:pPr>
        <w:spacing w:after="0" w:line="312" w:lineRule="auto"/>
        <w:ind w:firstLine="720"/>
        <w:jc w:val="both"/>
        <w:rPr>
          <w:rFonts w:ascii="Times New Roman" w:hAnsi="Times New Roman"/>
          <w:sz w:val="29"/>
          <w:szCs w:val="29"/>
        </w:rPr>
      </w:pPr>
      <w:r w:rsidRPr="00C81ADA">
        <w:rPr>
          <w:rFonts w:ascii="Times New Roman" w:hAnsi="Times New Roman"/>
          <w:sz w:val="29"/>
          <w:szCs w:val="29"/>
        </w:rPr>
        <w:t>- M</w:t>
      </w:r>
      <w:r w:rsidRPr="00C81ADA">
        <w:rPr>
          <w:rFonts w:ascii="Times New Roman" w:hAnsi="Times New Roman"/>
          <w:sz w:val="29"/>
          <w:szCs w:val="29"/>
          <w:lang w:val="vi-VN"/>
        </w:rPr>
        <w:t>ở rộng cơ sở thuế, bao quát nguồn thu mới</w:t>
      </w:r>
      <w:r w:rsidRPr="00C81ADA">
        <w:rPr>
          <w:rFonts w:ascii="Times New Roman" w:hAnsi="Times New Roman"/>
          <w:sz w:val="29"/>
          <w:szCs w:val="29"/>
        </w:rPr>
        <w:t>; chống thấ</w:t>
      </w:r>
      <w:r w:rsidR="00BE1D3A" w:rsidRPr="00C81ADA">
        <w:rPr>
          <w:rFonts w:ascii="Times New Roman" w:hAnsi="Times New Roman"/>
          <w:sz w:val="29"/>
          <w:szCs w:val="29"/>
        </w:rPr>
        <w:t xml:space="preserve">t thu; </w:t>
      </w:r>
      <w:r w:rsidR="001803CB">
        <w:rPr>
          <w:rFonts w:ascii="Times New Roman" w:hAnsi="Times New Roman"/>
          <w:sz w:val="29"/>
          <w:szCs w:val="29"/>
        </w:rPr>
        <w:t>t</w:t>
      </w:r>
      <w:r w:rsidRPr="00C81ADA">
        <w:rPr>
          <w:rFonts w:ascii="Times New Roman" w:hAnsi="Times New Roman"/>
          <w:sz w:val="29"/>
          <w:szCs w:val="29"/>
          <w:lang w:val="vi-VN"/>
        </w:rPr>
        <w:t>hực hành tiết kiệm, chống tham nhũng, lãng phí trong sử dụng ngân sách nhà nước và đầu tư xây dựng cơ bản. Quyết liệt thu hồi tài sản trong các vụ án tham nhũng, kinh tế.</w:t>
      </w:r>
    </w:p>
    <w:p w:rsidR="00C231F6" w:rsidRPr="00C81ADA" w:rsidRDefault="00C231F6" w:rsidP="00C81ADA">
      <w:pPr>
        <w:shd w:val="clear" w:color="auto" w:fill="FFFFFF"/>
        <w:spacing w:after="0" w:line="312" w:lineRule="auto"/>
        <w:ind w:firstLine="720"/>
        <w:jc w:val="both"/>
        <w:rPr>
          <w:rFonts w:ascii="Times New Roman" w:hAnsi="Times New Roman"/>
          <w:sz w:val="29"/>
          <w:szCs w:val="29"/>
          <w:lang w:val="vi-VN"/>
        </w:rPr>
      </w:pPr>
      <w:r w:rsidRPr="00C81ADA">
        <w:rPr>
          <w:rFonts w:ascii="Times New Roman" w:hAnsi="Times New Roman"/>
          <w:sz w:val="29"/>
          <w:szCs w:val="29"/>
          <w:lang w:val="vi-VN"/>
        </w:rPr>
        <w:t>- Hằng năm, dành khoảng 50% tăng thu dự toán và 70% tăng thu thực hiện của ngân sách địa phương, khoảng 40% tăng thu ngân sách Trung ương cho cải cách chính sách tiền lương.</w:t>
      </w:r>
    </w:p>
    <w:p w:rsidR="00C231F6" w:rsidRPr="00F00882" w:rsidRDefault="00BE1D3A" w:rsidP="00C81ADA">
      <w:pPr>
        <w:spacing w:after="0" w:line="312" w:lineRule="auto"/>
        <w:ind w:firstLine="720"/>
        <w:jc w:val="both"/>
        <w:rPr>
          <w:rFonts w:ascii="Times New Roman" w:hAnsi="Times New Roman"/>
          <w:sz w:val="24"/>
          <w:szCs w:val="24"/>
        </w:rPr>
      </w:pPr>
      <w:r w:rsidRPr="00C81ADA">
        <w:rPr>
          <w:rFonts w:ascii="Times New Roman" w:hAnsi="Times New Roman"/>
          <w:sz w:val="29"/>
          <w:szCs w:val="29"/>
          <w:lang w:val="vi-VN"/>
        </w:rPr>
        <w:t xml:space="preserve">- Bãi bỏ các khoản chi ngoài lương của cán bộ, công chức, viên chức có nguồn gốc từ ngân sách nhà nước </w:t>
      </w:r>
      <w:r w:rsidRPr="00F00882">
        <w:rPr>
          <w:rFonts w:ascii="Times New Roman" w:hAnsi="Times New Roman"/>
          <w:sz w:val="24"/>
          <w:szCs w:val="24"/>
          <w:lang w:val="vi-VN"/>
        </w:rPr>
        <w:t>như: Tiền bồi dưỡng họp; tiền bồi dưỡng xây dựng văn bản quy phạm pháp luật, đề án; hội thảo...</w:t>
      </w:r>
    </w:p>
    <w:p w:rsidR="00BE1D3A" w:rsidRPr="00C81ADA" w:rsidRDefault="00BE1D3A" w:rsidP="00C81ADA">
      <w:pPr>
        <w:shd w:val="clear" w:color="auto" w:fill="FFFFFF"/>
        <w:spacing w:after="0" w:line="312" w:lineRule="auto"/>
        <w:ind w:firstLine="720"/>
        <w:jc w:val="both"/>
        <w:rPr>
          <w:rFonts w:ascii="Times New Roman" w:hAnsi="Times New Roman"/>
          <w:sz w:val="29"/>
          <w:szCs w:val="29"/>
          <w:lang w:val="vi-VN"/>
        </w:rPr>
      </w:pPr>
      <w:r w:rsidRPr="00C81ADA">
        <w:rPr>
          <w:rFonts w:ascii="Times New Roman" w:hAnsi="Times New Roman"/>
          <w:sz w:val="29"/>
          <w:szCs w:val="29"/>
          <w:lang w:val="vi-VN"/>
        </w:rPr>
        <w:t xml:space="preserve">Đối với đơn vị sự nghiệp công lập bảo đảm một phần chi thường xuyên, tiếp tục sử dụng tối thiểu 40% số thu được để lại theo chế độ (riêng ngành Y tế sử dụng </w:t>
      </w:r>
      <w:r w:rsidRPr="00C81ADA">
        <w:rPr>
          <w:rFonts w:ascii="Times New Roman" w:hAnsi="Times New Roman"/>
          <w:sz w:val="29"/>
          <w:szCs w:val="29"/>
          <w:lang w:val="vi-VN"/>
        </w:rPr>
        <w:lastRenderedPageBreak/>
        <w:t>tối thiểu 35% sau khi trừ các chi phí đã kết cấu vào giá dịch vụ), tiết kiệm 10% chi thường xuyên thực hiện cải cách chính sách tiền lương.</w:t>
      </w:r>
    </w:p>
    <w:p w:rsidR="00BE1D3A" w:rsidRPr="00C81ADA" w:rsidRDefault="00BE1D3A" w:rsidP="00C81ADA">
      <w:pPr>
        <w:spacing w:after="0" w:line="312" w:lineRule="auto"/>
        <w:ind w:firstLine="720"/>
        <w:jc w:val="both"/>
        <w:rPr>
          <w:rFonts w:ascii="Times New Roman" w:hAnsi="Times New Roman"/>
          <w:sz w:val="29"/>
          <w:szCs w:val="29"/>
        </w:rPr>
      </w:pPr>
      <w:r w:rsidRPr="00C81ADA">
        <w:rPr>
          <w:rFonts w:ascii="Times New Roman" w:hAnsi="Times New Roman"/>
          <w:sz w:val="29"/>
          <w:szCs w:val="29"/>
          <w:lang w:val="vi-VN"/>
        </w:rPr>
        <w:t>Đơn vị sự nghiệp công lập không có nguồn thu do ngân sách nhà nước bảo đảm toàn bộ chi thường xuyên, thực hiện tiết kiệm 10% chi thường xuyên nguồn ngân sách tăng thêm hằng năm</w:t>
      </w:r>
      <w:r w:rsidR="006B5E17" w:rsidRPr="00C81ADA">
        <w:rPr>
          <w:rFonts w:ascii="Times New Roman" w:hAnsi="Times New Roman"/>
          <w:sz w:val="29"/>
          <w:szCs w:val="29"/>
        </w:rPr>
        <w:t>.</w:t>
      </w:r>
    </w:p>
    <w:p w:rsidR="00C83460" w:rsidRPr="00C412CE" w:rsidRDefault="006B5E17" w:rsidP="00C81ADA">
      <w:pPr>
        <w:shd w:val="clear" w:color="auto" w:fill="FFFFFF"/>
        <w:spacing w:after="0" w:line="312" w:lineRule="auto"/>
        <w:ind w:firstLine="720"/>
        <w:jc w:val="both"/>
        <w:rPr>
          <w:rFonts w:ascii="Times New Roman" w:hAnsi="Times New Roman"/>
          <w:bCs/>
          <w:sz w:val="29"/>
          <w:szCs w:val="29"/>
        </w:rPr>
      </w:pPr>
      <w:r w:rsidRPr="00C412CE">
        <w:rPr>
          <w:rFonts w:ascii="Times New Roman" w:hAnsi="Times New Roman"/>
          <w:bCs/>
          <w:sz w:val="29"/>
          <w:szCs w:val="29"/>
          <w:lang w:val="vi-VN"/>
        </w:rPr>
        <w:t>(5). Triển khai thực hiện có hiệu quả các Nghị quyết Trung ương 6 khoá XII</w:t>
      </w:r>
      <w:r w:rsidR="00C83460" w:rsidRPr="00C412CE">
        <w:rPr>
          <w:rFonts w:ascii="Times New Roman" w:hAnsi="Times New Roman"/>
          <w:bCs/>
          <w:sz w:val="29"/>
          <w:szCs w:val="29"/>
        </w:rPr>
        <w:t xml:space="preserve"> về sắp xếp tổ chức bộ máy, tinh giảm biên chế. </w:t>
      </w:r>
      <w:r w:rsidRPr="00C412CE">
        <w:rPr>
          <w:rFonts w:ascii="Times New Roman" w:hAnsi="Times New Roman"/>
          <w:bCs/>
          <w:sz w:val="29"/>
          <w:szCs w:val="29"/>
          <w:lang w:val="vi-VN"/>
        </w:rPr>
        <w:t xml:space="preserve"> </w:t>
      </w:r>
    </w:p>
    <w:p w:rsidR="006B5E17" w:rsidRPr="00C412CE" w:rsidRDefault="006B5E17" w:rsidP="00C81ADA">
      <w:pPr>
        <w:shd w:val="clear" w:color="auto" w:fill="FFFFFF"/>
        <w:spacing w:after="0" w:line="312" w:lineRule="auto"/>
        <w:ind w:firstLine="720"/>
        <w:jc w:val="both"/>
        <w:rPr>
          <w:rFonts w:ascii="Times New Roman" w:hAnsi="Times New Roman"/>
          <w:sz w:val="29"/>
          <w:szCs w:val="29"/>
          <w:lang w:val="vi-VN"/>
        </w:rPr>
      </w:pPr>
      <w:r w:rsidRPr="00C412CE">
        <w:rPr>
          <w:rFonts w:ascii="Times New Roman" w:hAnsi="Times New Roman"/>
          <w:bCs/>
          <w:sz w:val="29"/>
          <w:szCs w:val="29"/>
          <w:lang w:val="vi-VN"/>
        </w:rPr>
        <w:t>(6). Nâng cao hiệu lực, hiệu quả quản lý nhà nước</w:t>
      </w:r>
    </w:p>
    <w:p w:rsidR="006B5E17" w:rsidRPr="00C81ADA" w:rsidRDefault="006B5E17" w:rsidP="00C81ADA">
      <w:pPr>
        <w:shd w:val="clear" w:color="auto" w:fill="FFFFFF"/>
        <w:spacing w:after="0" w:line="312" w:lineRule="auto"/>
        <w:ind w:firstLine="720"/>
        <w:jc w:val="both"/>
        <w:rPr>
          <w:rFonts w:ascii="Times New Roman" w:hAnsi="Times New Roman"/>
          <w:sz w:val="29"/>
          <w:szCs w:val="29"/>
          <w:lang w:val="vi-VN"/>
        </w:rPr>
      </w:pPr>
      <w:r w:rsidRPr="00C81ADA">
        <w:rPr>
          <w:rFonts w:ascii="Times New Roman" w:hAnsi="Times New Roman"/>
          <w:sz w:val="29"/>
          <w:szCs w:val="29"/>
          <w:lang w:val="vi-VN"/>
        </w:rPr>
        <w:t>- Sửa đổi, hoàn thiện pháp luật về cán bộ, công chức, viên chức, lao động, bảo hiểm xã hội và pháp luật có liên quan đến chính sách tiền lương trong khu vực công</w:t>
      </w:r>
      <w:r w:rsidRPr="00C81ADA">
        <w:rPr>
          <w:rFonts w:ascii="Times New Roman" w:hAnsi="Times New Roman"/>
          <w:sz w:val="29"/>
          <w:szCs w:val="29"/>
        </w:rPr>
        <w:t xml:space="preserve">. </w:t>
      </w:r>
      <w:r w:rsidRPr="00C81ADA">
        <w:rPr>
          <w:rFonts w:ascii="Times New Roman" w:hAnsi="Times New Roman"/>
          <w:sz w:val="29"/>
          <w:szCs w:val="29"/>
          <w:lang w:val="vi-VN"/>
        </w:rPr>
        <w:t>Xây dựng cơ sở dữ liệu quốc gia về đối tượng và tiền lương của cán bộ, công chức, viên chức, bảo đảm liên thông, tích hợp với các cơ sở dữ liệu quốc gia khác có liên quan.</w:t>
      </w:r>
    </w:p>
    <w:p w:rsidR="006B5E17" w:rsidRPr="00C81ADA" w:rsidRDefault="006B5E17" w:rsidP="00C81ADA">
      <w:pPr>
        <w:spacing w:after="0" w:line="312" w:lineRule="auto"/>
        <w:ind w:firstLine="720"/>
        <w:jc w:val="both"/>
        <w:rPr>
          <w:rFonts w:ascii="Times New Roman" w:hAnsi="Times New Roman"/>
          <w:sz w:val="29"/>
          <w:szCs w:val="29"/>
        </w:rPr>
      </w:pPr>
      <w:r w:rsidRPr="00C81ADA">
        <w:rPr>
          <w:rFonts w:ascii="Times New Roman" w:hAnsi="Times New Roman"/>
          <w:sz w:val="29"/>
          <w:szCs w:val="29"/>
        </w:rPr>
        <w:t xml:space="preserve">- </w:t>
      </w:r>
      <w:r w:rsidRPr="00C81ADA">
        <w:rPr>
          <w:rFonts w:ascii="Times New Roman" w:hAnsi="Times New Roman"/>
          <w:sz w:val="29"/>
          <w:szCs w:val="29"/>
          <w:lang w:val="vi-VN"/>
        </w:rPr>
        <w:t>Cơ quan thống kê của Nhà nước công bố mức sống tối thiểu hằng năm để làm căn cứ xác định mức lương tối thiểu và khuyến nghị các định hướng CSTL</w:t>
      </w:r>
      <w:r w:rsidRPr="00C81ADA">
        <w:rPr>
          <w:rFonts w:ascii="Times New Roman" w:hAnsi="Times New Roman"/>
          <w:sz w:val="29"/>
          <w:szCs w:val="29"/>
        </w:rPr>
        <w:t xml:space="preserve">. </w:t>
      </w:r>
    </w:p>
    <w:p w:rsidR="00C81ADA" w:rsidRDefault="00C81ADA" w:rsidP="00C81ADA">
      <w:pPr>
        <w:shd w:val="clear" w:color="auto" w:fill="FFFFFF"/>
        <w:spacing w:after="0" w:line="312" w:lineRule="auto"/>
        <w:ind w:firstLine="720"/>
        <w:jc w:val="both"/>
        <w:rPr>
          <w:rFonts w:ascii="Times New Roman" w:hAnsi="Times New Roman"/>
          <w:bCs/>
          <w:sz w:val="29"/>
          <w:szCs w:val="29"/>
        </w:rPr>
      </w:pPr>
      <w:r w:rsidRPr="00C412CE">
        <w:rPr>
          <w:rFonts w:ascii="Times New Roman" w:hAnsi="Times New Roman"/>
          <w:bCs/>
          <w:sz w:val="29"/>
          <w:szCs w:val="29"/>
          <w:lang w:val="vi-VN"/>
        </w:rPr>
        <w:t>(7). Tăng cường sự lãnh đạo của Đảng; phát huy vai trò của nhân dân, Mặt trận Tổ quốc và các tổ chức chính trị - xã hội</w:t>
      </w:r>
      <w:r w:rsidR="00C412CE">
        <w:rPr>
          <w:rFonts w:ascii="Times New Roman" w:hAnsi="Times New Roman"/>
          <w:bCs/>
          <w:sz w:val="29"/>
          <w:szCs w:val="29"/>
        </w:rPr>
        <w:t>.</w:t>
      </w:r>
    </w:p>
    <w:p w:rsidR="003E0F27" w:rsidRDefault="0095445D" w:rsidP="00C81ADA">
      <w:pPr>
        <w:shd w:val="clear" w:color="auto" w:fill="FFFFFF"/>
        <w:spacing w:after="0" w:line="312" w:lineRule="auto"/>
        <w:ind w:firstLine="720"/>
        <w:jc w:val="both"/>
        <w:rPr>
          <w:rFonts w:ascii="Times New Roman" w:hAnsi="Times New Roman" w:cs="Times New Roman"/>
          <w:sz w:val="29"/>
          <w:szCs w:val="29"/>
        </w:rPr>
      </w:pPr>
      <w:r w:rsidRPr="003E33D2">
        <w:rPr>
          <w:rFonts w:ascii="Times New Roman" w:hAnsi="Times New Roman"/>
          <w:b/>
          <w:sz w:val="29"/>
          <w:szCs w:val="29"/>
        </w:rPr>
        <w:t>Tóm lại:</w:t>
      </w:r>
      <w:r>
        <w:rPr>
          <w:rFonts w:ascii="Times New Roman" w:hAnsi="Times New Roman"/>
          <w:sz w:val="29"/>
          <w:szCs w:val="29"/>
        </w:rPr>
        <w:t xml:space="preserve"> Tiền lương là một bộ phận quan trọng đặc biệt của chính sách kinh tế - xã hội; liên quan trực tiếp đến các cân đối lớn của nền kinh tế, thị trường lao động và đời sống của những người hưởng lương; góp phần xây dựng hệ thống chính trị tinh gọn, hiệu lực, hiệu quả, phòng chố</w:t>
      </w:r>
      <w:r w:rsidR="003E33D2">
        <w:rPr>
          <w:rFonts w:ascii="Times New Roman" w:hAnsi="Times New Roman"/>
          <w:sz w:val="29"/>
          <w:szCs w:val="29"/>
        </w:rPr>
        <w:t>ng tham nhũng, lãng phí</w:t>
      </w:r>
      <w:r w:rsidR="003E33D2" w:rsidRPr="00AB049C">
        <w:rPr>
          <w:rFonts w:ascii="Times New Roman" w:hAnsi="Times New Roman" w:cs="Times New Roman"/>
          <w:sz w:val="29"/>
          <w:szCs w:val="29"/>
        </w:rPr>
        <w:t>→</w:t>
      </w:r>
      <w:r w:rsidR="003E33D2">
        <w:rPr>
          <w:rFonts w:ascii="Times New Roman" w:hAnsi="Times New Roman" w:cs="Times New Roman"/>
          <w:sz w:val="29"/>
          <w:szCs w:val="29"/>
        </w:rPr>
        <w:t xml:space="preserve"> Nhiệm vụ thực hiện. </w:t>
      </w:r>
    </w:p>
    <w:p w:rsidR="003E33D2" w:rsidRPr="003E33D2" w:rsidRDefault="003E33D2" w:rsidP="00C81ADA">
      <w:pPr>
        <w:shd w:val="clear" w:color="auto" w:fill="FFFFFF"/>
        <w:spacing w:after="0" w:line="312" w:lineRule="auto"/>
        <w:ind w:firstLine="720"/>
        <w:jc w:val="both"/>
        <w:rPr>
          <w:rFonts w:ascii="Times New Roman" w:hAnsi="Times New Roman" w:cs="Times New Roman"/>
          <w:b/>
          <w:sz w:val="29"/>
          <w:szCs w:val="29"/>
        </w:rPr>
      </w:pPr>
      <w:r>
        <w:rPr>
          <w:rFonts w:ascii="Times New Roman" w:hAnsi="Times New Roman" w:cs="Times New Roman"/>
          <w:b/>
          <w:sz w:val="29"/>
          <w:szCs w:val="29"/>
        </w:rPr>
        <w:t>III. NGHỊ QUYẾT VỀ CẢI CÁCH CHÍNH SÁCH</w:t>
      </w:r>
      <w:r w:rsidRPr="003E33D2">
        <w:rPr>
          <w:rFonts w:ascii="Times New Roman" w:hAnsi="Times New Roman" w:cs="Times New Roman"/>
          <w:b/>
          <w:sz w:val="29"/>
          <w:szCs w:val="29"/>
        </w:rPr>
        <w:t xml:space="preserve"> BHXH</w:t>
      </w:r>
    </w:p>
    <w:p w:rsidR="00732C73" w:rsidRPr="00353422" w:rsidRDefault="00732C73" w:rsidP="00C81ADA">
      <w:pPr>
        <w:shd w:val="clear" w:color="auto" w:fill="FFFFFF"/>
        <w:spacing w:after="0" w:line="312" w:lineRule="auto"/>
        <w:ind w:firstLine="720"/>
        <w:jc w:val="both"/>
        <w:rPr>
          <w:rFonts w:ascii="Times New Roman" w:hAnsi="Times New Roman" w:cs="Times New Roman"/>
          <w:b/>
          <w:sz w:val="29"/>
          <w:szCs w:val="29"/>
        </w:rPr>
      </w:pPr>
      <w:r w:rsidRPr="00353422">
        <w:rPr>
          <w:rFonts w:ascii="Times New Roman" w:hAnsi="Times New Roman" w:cs="Times New Roman"/>
          <w:b/>
          <w:sz w:val="29"/>
          <w:szCs w:val="29"/>
        </w:rPr>
        <w:t xml:space="preserve">I. </w:t>
      </w:r>
      <w:r w:rsidR="00353422" w:rsidRPr="00353422">
        <w:rPr>
          <w:rFonts w:ascii="Times New Roman" w:hAnsi="Times New Roman" w:cs="Times New Roman"/>
          <w:b/>
          <w:sz w:val="29"/>
          <w:szCs w:val="29"/>
        </w:rPr>
        <w:t>THỰC TRẠNG CHÍNH SÁCH</w:t>
      </w:r>
      <w:r w:rsidRPr="00353422">
        <w:rPr>
          <w:rFonts w:ascii="Times New Roman" w:hAnsi="Times New Roman" w:cs="Times New Roman"/>
          <w:b/>
          <w:sz w:val="29"/>
          <w:szCs w:val="29"/>
        </w:rPr>
        <w:t xml:space="preserve"> BHXH</w:t>
      </w:r>
    </w:p>
    <w:p w:rsidR="00C81ADA" w:rsidRPr="00353422" w:rsidRDefault="00732C73" w:rsidP="00353422">
      <w:pPr>
        <w:shd w:val="clear" w:color="auto" w:fill="FFFFFF"/>
        <w:spacing w:after="0" w:line="312" w:lineRule="auto"/>
        <w:ind w:firstLine="720"/>
        <w:jc w:val="both"/>
        <w:rPr>
          <w:rFonts w:ascii="Times New Roman" w:hAnsi="Times New Roman" w:cs="Times New Roman"/>
          <w:b/>
          <w:sz w:val="29"/>
          <w:szCs w:val="29"/>
        </w:rPr>
      </w:pPr>
      <w:r w:rsidRPr="00353422">
        <w:rPr>
          <w:rFonts w:ascii="Times New Roman" w:hAnsi="Times New Roman" w:cs="Times New Roman"/>
          <w:b/>
          <w:sz w:val="29"/>
          <w:szCs w:val="29"/>
        </w:rPr>
        <w:t>1. Kết quả đạt đượ</w:t>
      </w:r>
      <w:r w:rsidR="00353422">
        <w:rPr>
          <w:rFonts w:ascii="Times New Roman" w:hAnsi="Times New Roman" w:cs="Times New Roman"/>
          <w:b/>
          <w:sz w:val="29"/>
          <w:szCs w:val="29"/>
        </w:rPr>
        <w:t>c</w:t>
      </w:r>
      <w:r w:rsidR="00DB23FB">
        <w:rPr>
          <w:rFonts w:ascii="Times New Roman" w:hAnsi="Times New Roman" w:cs="Times New Roman"/>
          <w:b/>
          <w:sz w:val="29"/>
          <w:szCs w:val="29"/>
        </w:rPr>
        <w:t xml:space="preserve"> (3)</w:t>
      </w:r>
    </w:p>
    <w:p w:rsidR="00353422" w:rsidRDefault="00353422">
      <w:pPr>
        <w:spacing w:after="0" w:line="312" w:lineRule="auto"/>
        <w:jc w:val="both"/>
        <w:rPr>
          <w:rFonts w:ascii="Times New Roman" w:hAnsi="Times New Roman" w:cs="Times New Roman"/>
          <w:sz w:val="29"/>
          <w:szCs w:val="29"/>
        </w:rPr>
      </w:pPr>
      <w:r>
        <w:rPr>
          <w:rFonts w:ascii="Times New Roman" w:hAnsi="Times New Roman" w:cs="Times New Roman"/>
          <w:sz w:val="29"/>
          <w:szCs w:val="29"/>
        </w:rPr>
        <w:tab/>
      </w:r>
      <w:r w:rsidRPr="00DB08AA">
        <w:rPr>
          <w:rFonts w:ascii="Times New Roman" w:hAnsi="Times New Roman" w:cs="Times New Roman"/>
          <w:b/>
          <w:i/>
          <w:sz w:val="29"/>
          <w:szCs w:val="29"/>
        </w:rPr>
        <w:t>Thứ nhất:</w:t>
      </w:r>
      <w:r>
        <w:rPr>
          <w:rFonts w:ascii="Times New Roman" w:hAnsi="Times New Roman" w:cs="Times New Roman"/>
          <w:sz w:val="29"/>
          <w:szCs w:val="29"/>
        </w:rPr>
        <w:t xml:space="preserve"> Đã hình thành hệ thống chính sách BHXH đồng bộ, bao quát hầu hết các chế độ BHXH theo thông lệ quốc tế. Hệ thống cách chính sách, các quan hệ BHXH được vận hành phù hợp định hướng XHCN và hội nhập quốc tế</w:t>
      </w:r>
      <w:r w:rsidR="00DB08AA">
        <w:rPr>
          <w:rFonts w:ascii="Times New Roman" w:hAnsi="Times New Roman" w:cs="Times New Roman"/>
          <w:sz w:val="29"/>
          <w:szCs w:val="29"/>
        </w:rPr>
        <w:t>.</w:t>
      </w:r>
    </w:p>
    <w:p w:rsidR="00DB08AA" w:rsidRDefault="00DB08AA">
      <w:pPr>
        <w:spacing w:after="0" w:line="312" w:lineRule="auto"/>
        <w:jc w:val="both"/>
        <w:rPr>
          <w:rFonts w:ascii="Times New Roman" w:hAnsi="Times New Roman" w:cs="Times New Roman"/>
          <w:sz w:val="29"/>
          <w:szCs w:val="29"/>
        </w:rPr>
      </w:pPr>
      <w:r>
        <w:rPr>
          <w:rFonts w:ascii="Times New Roman" w:hAnsi="Times New Roman" w:cs="Times New Roman"/>
          <w:sz w:val="29"/>
          <w:szCs w:val="29"/>
        </w:rPr>
        <w:tab/>
      </w:r>
      <w:r w:rsidRPr="00B65A20">
        <w:rPr>
          <w:rFonts w:ascii="Times New Roman" w:hAnsi="Times New Roman" w:cs="Times New Roman"/>
          <w:b/>
          <w:i/>
          <w:sz w:val="29"/>
          <w:szCs w:val="29"/>
        </w:rPr>
        <w:t>Thứ hai:</w:t>
      </w:r>
      <w:r>
        <w:rPr>
          <w:rFonts w:ascii="Times New Roman" w:hAnsi="Times New Roman" w:cs="Times New Roman"/>
          <w:sz w:val="29"/>
          <w:szCs w:val="29"/>
        </w:rPr>
        <w:t xml:space="preserve"> Diện bao phủ và quy mô tham gia BHXH ngày càng được mở rộng; số lượng người hưởng chế độ BHXH không ngừng tăng lên; tổng số thu – chi BHXH tăng nhanh. </w:t>
      </w:r>
    </w:p>
    <w:p w:rsidR="00B65A20" w:rsidRDefault="00DB08AA">
      <w:pPr>
        <w:spacing w:after="0" w:line="312" w:lineRule="auto"/>
        <w:jc w:val="both"/>
        <w:rPr>
          <w:rFonts w:ascii="Times New Roman" w:hAnsi="Times New Roman" w:cs="Times New Roman"/>
          <w:sz w:val="29"/>
          <w:szCs w:val="29"/>
        </w:rPr>
      </w:pPr>
      <w:r>
        <w:rPr>
          <w:rFonts w:ascii="Times New Roman" w:hAnsi="Times New Roman" w:cs="Times New Roman"/>
          <w:sz w:val="29"/>
          <w:szCs w:val="29"/>
        </w:rPr>
        <w:lastRenderedPageBreak/>
        <w:tab/>
      </w:r>
      <w:r w:rsidRPr="00B65A20">
        <w:rPr>
          <w:rFonts w:ascii="Times New Roman" w:hAnsi="Times New Roman" w:cs="Times New Roman"/>
          <w:b/>
          <w:i/>
          <w:sz w:val="29"/>
          <w:szCs w:val="29"/>
        </w:rPr>
        <w:t>Thứ ba:</w:t>
      </w:r>
      <w:r>
        <w:rPr>
          <w:rFonts w:ascii="Times New Roman" w:hAnsi="Times New Roman" w:cs="Times New Roman"/>
          <w:sz w:val="29"/>
          <w:szCs w:val="29"/>
        </w:rPr>
        <w:t xml:space="preserve"> Mô hình tổ chức được thiết kế tách khỏi cơ quan QLNN hoạt động hiệu quả; </w:t>
      </w:r>
      <w:r w:rsidR="00B65A20">
        <w:rPr>
          <w:rFonts w:ascii="Times New Roman" w:hAnsi="Times New Roman" w:cs="Times New Roman"/>
          <w:sz w:val="29"/>
          <w:szCs w:val="29"/>
        </w:rPr>
        <w:t xml:space="preserve">sử dụng lãi của Quỹ BHXH cho chi phí quản lý hệ thống BHXH phù hợp với nguyên lý của BH. Năng lực QLNN về BHXH đã được tăng cường. </w:t>
      </w:r>
    </w:p>
    <w:p w:rsidR="00D83A67" w:rsidRDefault="00B65A20">
      <w:pPr>
        <w:spacing w:after="0" w:line="312" w:lineRule="auto"/>
        <w:jc w:val="both"/>
        <w:rPr>
          <w:rFonts w:ascii="Times New Roman" w:hAnsi="Times New Roman" w:cs="Times New Roman"/>
          <w:sz w:val="29"/>
          <w:szCs w:val="29"/>
        </w:rPr>
      </w:pPr>
      <w:r>
        <w:rPr>
          <w:rFonts w:ascii="Times New Roman" w:hAnsi="Times New Roman" w:cs="Times New Roman"/>
          <w:sz w:val="29"/>
          <w:szCs w:val="29"/>
        </w:rPr>
        <w:tab/>
      </w:r>
      <w:r w:rsidRPr="00ED1DB1">
        <w:rPr>
          <w:rFonts w:ascii="Times New Roman" w:hAnsi="Times New Roman" w:cs="Times New Roman"/>
          <w:b/>
          <w:i/>
          <w:sz w:val="29"/>
          <w:szCs w:val="29"/>
        </w:rPr>
        <w:t xml:space="preserve"> Comment:</w:t>
      </w:r>
      <w:r>
        <w:rPr>
          <w:rFonts w:ascii="Times New Roman" w:hAnsi="Times New Roman" w:cs="Times New Roman"/>
          <w:sz w:val="29"/>
          <w:szCs w:val="29"/>
        </w:rPr>
        <w:t xml:space="preserve"> </w:t>
      </w:r>
      <w:r w:rsidR="00ED1DB1">
        <w:rPr>
          <w:rFonts w:ascii="Times New Roman" w:hAnsi="Times New Roman" w:cs="Times New Roman"/>
          <w:sz w:val="29"/>
          <w:szCs w:val="29"/>
        </w:rPr>
        <w:t xml:space="preserve">BHXH bắt buộc gồm các chế độ ốm đau, thai sản, tai nạn lao động áp dụng đối với mọi lao động có quan hệ hợp đồng lao động từ đủ 01 tháng trở lên </w:t>
      </w:r>
      <w:r w:rsidR="00ED1DB1" w:rsidRPr="00AB049C">
        <w:rPr>
          <w:rFonts w:ascii="Times New Roman" w:hAnsi="Times New Roman" w:cs="Times New Roman"/>
          <w:sz w:val="29"/>
          <w:szCs w:val="29"/>
        </w:rPr>
        <w:t>→</w:t>
      </w:r>
      <w:r w:rsidR="00ED1DB1">
        <w:rPr>
          <w:rFonts w:ascii="Times New Roman" w:hAnsi="Times New Roman" w:cs="Times New Roman"/>
          <w:sz w:val="29"/>
          <w:szCs w:val="29"/>
        </w:rPr>
        <w:t xml:space="preserve"> chính sách BH tự nguyện áp dụng hợp đồng lao động từ đủ 3 tháng trở lên</w:t>
      </w:r>
      <w:r w:rsidR="00ED1DB1" w:rsidRPr="00AB049C">
        <w:rPr>
          <w:rFonts w:ascii="Times New Roman" w:hAnsi="Times New Roman" w:cs="Times New Roman"/>
          <w:sz w:val="29"/>
          <w:szCs w:val="29"/>
        </w:rPr>
        <w:t>→</w:t>
      </w:r>
      <w:r w:rsidR="00ED1DB1">
        <w:rPr>
          <w:rFonts w:ascii="Times New Roman" w:hAnsi="Times New Roman" w:cs="Times New Roman"/>
          <w:sz w:val="29"/>
          <w:szCs w:val="29"/>
        </w:rPr>
        <w:t xml:space="preserve"> Diện bao phủ bao gồm </w:t>
      </w:r>
      <w:r w:rsidR="009D39FE">
        <w:rPr>
          <w:rFonts w:ascii="Times New Roman" w:hAnsi="Times New Roman" w:cs="Times New Roman"/>
          <w:sz w:val="29"/>
          <w:szCs w:val="29"/>
        </w:rPr>
        <w:t>cả nông dân và người lao động khu vực phi chính thức đều có cơ hội tham gia và hưởng quyền lợi</w:t>
      </w:r>
    </w:p>
    <w:p w:rsidR="00DB23FB" w:rsidRPr="00DB23FB" w:rsidRDefault="00DB23FB">
      <w:pPr>
        <w:spacing w:after="0" w:line="312" w:lineRule="auto"/>
        <w:jc w:val="both"/>
        <w:rPr>
          <w:rFonts w:ascii="Times New Roman" w:hAnsi="Times New Roman" w:cs="Times New Roman"/>
          <w:b/>
          <w:sz w:val="29"/>
          <w:szCs w:val="29"/>
        </w:rPr>
      </w:pPr>
      <w:r>
        <w:rPr>
          <w:rFonts w:ascii="Times New Roman" w:hAnsi="Times New Roman" w:cs="Times New Roman"/>
          <w:sz w:val="24"/>
          <w:szCs w:val="24"/>
        </w:rPr>
        <w:tab/>
      </w:r>
      <w:r w:rsidRPr="00DB23FB">
        <w:rPr>
          <w:rFonts w:ascii="Times New Roman" w:hAnsi="Times New Roman" w:cs="Times New Roman"/>
          <w:b/>
          <w:sz w:val="29"/>
          <w:szCs w:val="29"/>
        </w:rPr>
        <w:t>2. Hạn chế, yếu kém</w:t>
      </w:r>
      <w:r w:rsidR="001A1839">
        <w:rPr>
          <w:rFonts w:ascii="Times New Roman" w:hAnsi="Times New Roman" w:cs="Times New Roman"/>
          <w:b/>
          <w:sz w:val="29"/>
          <w:szCs w:val="29"/>
        </w:rPr>
        <w:t xml:space="preserve"> (3)</w:t>
      </w:r>
    </w:p>
    <w:p w:rsidR="00DB23FB" w:rsidRPr="003B71E6" w:rsidRDefault="00DB23FB">
      <w:pPr>
        <w:spacing w:after="0" w:line="312" w:lineRule="auto"/>
        <w:jc w:val="both"/>
        <w:rPr>
          <w:rFonts w:ascii="Times New Roman" w:hAnsi="Times New Roman" w:cs="Times New Roman"/>
          <w:sz w:val="29"/>
          <w:szCs w:val="29"/>
        </w:rPr>
      </w:pPr>
      <w:r>
        <w:rPr>
          <w:rFonts w:ascii="Times New Roman" w:hAnsi="Times New Roman" w:cs="Times New Roman"/>
          <w:sz w:val="29"/>
          <w:szCs w:val="29"/>
        </w:rPr>
        <w:tab/>
      </w:r>
      <w:r w:rsidRPr="003B71E6">
        <w:rPr>
          <w:rFonts w:ascii="Times New Roman" w:hAnsi="Times New Roman" w:cs="Times New Roman"/>
          <w:b/>
          <w:i/>
          <w:sz w:val="29"/>
          <w:szCs w:val="29"/>
        </w:rPr>
        <w:t>Thứ nhất:</w:t>
      </w:r>
      <w:r w:rsidRPr="003B71E6">
        <w:rPr>
          <w:rFonts w:ascii="Times New Roman" w:hAnsi="Times New Roman" w:cs="Times New Roman"/>
          <w:sz w:val="29"/>
          <w:szCs w:val="29"/>
        </w:rPr>
        <w:t xml:space="preserve"> </w:t>
      </w:r>
      <w:r w:rsidR="005C2939" w:rsidRPr="003B71E6">
        <w:rPr>
          <w:rFonts w:ascii="Times New Roman" w:hAnsi="Times New Roman" w:cs="Times New Roman"/>
          <w:sz w:val="29"/>
          <w:szCs w:val="29"/>
        </w:rPr>
        <w:t xml:space="preserve">Diện bao phủ theo quy định luật pháp và quy mô tham gia BHXH thấp. </w:t>
      </w:r>
    </w:p>
    <w:p w:rsidR="00D83A67" w:rsidRDefault="005C2939" w:rsidP="00103956">
      <w:pPr>
        <w:shd w:val="clear" w:color="auto" w:fill="FFFFFF"/>
        <w:spacing w:after="0" w:line="312" w:lineRule="auto"/>
        <w:ind w:firstLine="720"/>
        <w:jc w:val="both"/>
        <w:rPr>
          <w:rFonts w:ascii="Times New Roman" w:hAnsi="Times New Roman" w:cs="Times New Roman"/>
          <w:sz w:val="29"/>
          <w:szCs w:val="29"/>
        </w:rPr>
      </w:pPr>
      <w:r w:rsidRPr="000049C9">
        <w:rPr>
          <w:rFonts w:ascii="Times New Roman" w:hAnsi="Times New Roman" w:cs="Times New Roman"/>
          <w:b/>
          <w:i/>
          <w:sz w:val="29"/>
          <w:szCs w:val="29"/>
        </w:rPr>
        <w:t>Comment:</w:t>
      </w:r>
      <w:r>
        <w:rPr>
          <w:rFonts w:ascii="Times New Roman" w:hAnsi="Times New Roman" w:cs="Times New Roman"/>
          <w:sz w:val="29"/>
          <w:szCs w:val="29"/>
        </w:rPr>
        <w:t xml:space="preserve"> Chính sách chưa hướng đến bảo hiểm toàn dân</w:t>
      </w:r>
      <w:r w:rsidR="00F6047A">
        <w:rPr>
          <w:rFonts w:ascii="Times New Roman" w:hAnsi="Times New Roman" w:cs="Times New Roman"/>
          <w:sz w:val="29"/>
          <w:szCs w:val="29"/>
        </w:rPr>
        <w:t xml:space="preserve"> </w:t>
      </w:r>
      <w:r w:rsidR="00F6047A" w:rsidRPr="00AB049C">
        <w:rPr>
          <w:rFonts w:ascii="Times New Roman" w:hAnsi="Times New Roman" w:cs="Times New Roman"/>
          <w:sz w:val="29"/>
          <w:szCs w:val="29"/>
        </w:rPr>
        <w:t>→</w:t>
      </w:r>
      <w:r w:rsidR="00F6047A">
        <w:rPr>
          <w:rFonts w:ascii="Times New Roman" w:hAnsi="Times New Roman" w:cs="Times New Roman"/>
          <w:sz w:val="29"/>
          <w:szCs w:val="29"/>
        </w:rPr>
        <w:t xml:space="preserve"> hệ thống chính sách BHXH chưa kết nối với các chính sách XH khác, nhất là khu vực </w:t>
      </w:r>
      <w:r w:rsidR="000049C9">
        <w:rPr>
          <w:rFonts w:ascii="Times New Roman" w:hAnsi="Times New Roman" w:cs="Times New Roman"/>
          <w:sz w:val="29"/>
          <w:szCs w:val="29"/>
        </w:rPr>
        <w:t xml:space="preserve">nông nghiệp, </w:t>
      </w:r>
      <w:r w:rsidR="00F6047A">
        <w:rPr>
          <w:rFonts w:ascii="Times New Roman" w:hAnsi="Times New Roman" w:cs="Times New Roman"/>
          <w:sz w:val="29"/>
          <w:szCs w:val="29"/>
        </w:rPr>
        <w:t>nông thôn</w:t>
      </w:r>
      <w:r w:rsidR="000049C9">
        <w:rPr>
          <w:rFonts w:ascii="Times New Roman" w:hAnsi="Times New Roman" w:cs="Times New Roman"/>
          <w:sz w:val="29"/>
          <w:szCs w:val="29"/>
        </w:rPr>
        <w:t>, khu vực không có quan hệ lao động</w:t>
      </w:r>
      <w:r w:rsidR="000049C9" w:rsidRPr="00AB049C">
        <w:rPr>
          <w:rFonts w:ascii="Times New Roman" w:hAnsi="Times New Roman" w:cs="Times New Roman"/>
          <w:sz w:val="29"/>
          <w:szCs w:val="29"/>
        </w:rPr>
        <w:t>→</w:t>
      </w:r>
      <w:r w:rsidR="000049C9">
        <w:rPr>
          <w:rFonts w:ascii="Times New Roman" w:hAnsi="Times New Roman" w:cs="Times New Roman"/>
          <w:sz w:val="29"/>
          <w:szCs w:val="29"/>
        </w:rPr>
        <w:t xml:space="preserve"> BHXH bắt buộc còn bỏ sót một số nhóm đối tượng (hộ kinh doanh cá thể, lao động HTX..)</w:t>
      </w:r>
      <w:r w:rsidR="00103956" w:rsidRPr="00103956">
        <w:rPr>
          <w:rFonts w:ascii="Times New Roman" w:hAnsi="Times New Roman" w:cs="Times New Roman"/>
          <w:sz w:val="29"/>
          <w:szCs w:val="29"/>
        </w:rPr>
        <w:t xml:space="preserve"> </w:t>
      </w:r>
      <w:r w:rsidR="00103956" w:rsidRPr="00AB049C">
        <w:rPr>
          <w:rFonts w:ascii="Times New Roman" w:hAnsi="Times New Roman" w:cs="Times New Roman"/>
          <w:sz w:val="29"/>
          <w:szCs w:val="29"/>
        </w:rPr>
        <w:t>→</w:t>
      </w:r>
      <w:r w:rsidR="00103956">
        <w:rPr>
          <w:rFonts w:ascii="Times New Roman" w:hAnsi="Times New Roman" w:cs="Times New Roman"/>
          <w:sz w:val="29"/>
          <w:szCs w:val="29"/>
        </w:rPr>
        <w:t xml:space="preserve"> VN kêu gọi tầng lớp lao động ở khu vực phi chính thức tham gia BHXH nhưng cực kỳ hạn chế</w:t>
      </w:r>
      <w:r w:rsidR="00103956" w:rsidRPr="00AB049C">
        <w:rPr>
          <w:rFonts w:ascii="Times New Roman" w:hAnsi="Times New Roman" w:cs="Times New Roman"/>
          <w:sz w:val="29"/>
          <w:szCs w:val="29"/>
        </w:rPr>
        <w:t>→</w:t>
      </w:r>
      <w:r w:rsidR="00241BDD">
        <w:rPr>
          <w:rFonts w:ascii="Times New Roman" w:hAnsi="Times New Roman" w:cs="Times New Roman"/>
          <w:sz w:val="29"/>
          <w:szCs w:val="29"/>
        </w:rPr>
        <w:t xml:space="preserve"> như BHXH tự nguyện sau 10 năm triển khai mới chỉ đạt gần 0,3 triệu người tham gia(chiếm trên 0,6% lực lượng lao động) </w:t>
      </w:r>
    </w:p>
    <w:p w:rsidR="00241BDD" w:rsidRDefault="00DB5C03" w:rsidP="00103956">
      <w:pPr>
        <w:shd w:val="clear" w:color="auto" w:fill="FFFFFF"/>
        <w:spacing w:after="0" w:line="312" w:lineRule="auto"/>
        <w:ind w:firstLine="720"/>
        <w:jc w:val="both"/>
        <w:rPr>
          <w:rFonts w:ascii="Times New Roman" w:hAnsi="Times New Roman" w:cs="Times New Roman"/>
          <w:sz w:val="29"/>
          <w:szCs w:val="29"/>
        </w:rPr>
      </w:pPr>
      <w:r w:rsidRPr="00ED2370">
        <w:rPr>
          <w:rFonts w:ascii="Times New Roman" w:hAnsi="Times New Roman" w:cs="Times New Roman"/>
          <w:b/>
          <w:i/>
          <w:sz w:val="29"/>
          <w:szCs w:val="29"/>
        </w:rPr>
        <w:t>Thứ hai:</w:t>
      </w:r>
      <w:r>
        <w:rPr>
          <w:rFonts w:ascii="Times New Roman" w:hAnsi="Times New Roman" w:cs="Times New Roman"/>
          <w:sz w:val="29"/>
          <w:szCs w:val="29"/>
        </w:rPr>
        <w:t xml:space="preserve"> </w:t>
      </w:r>
      <w:r w:rsidR="00ED2370">
        <w:rPr>
          <w:rFonts w:ascii="Times New Roman" w:hAnsi="Times New Roman" w:cs="Times New Roman"/>
          <w:sz w:val="29"/>
          <w:szCs w:val="29"/>
        </w:rPr>
        <w:t xml:space="preserve">Các nguyên tắc “công bằng, đóng – hưởng, chia sẻ và bảo đảm bền vững tài chính” chưa được quán triệt đầy đủ, quỹ hưu trí và tử tuất có nguy cơ mất cân đối trong dài hạn. </w:t>
      </w:r>
    </w:p>
    <w:p w:rsidR="004125E0" w:rsidRDefault="00123F1B">
      <w:pPr>
        <w:spacing w:after="0" w:line="312" w:lineRule="auto"/>
        <w:jc w:val="both"/>
        <w:rPr>
          <w:rFonts w:ascii="Times New Roman" w:hAnsi="Times New Roman" w:cs="Times New Roman"/>
          <w:sz w:val="29"/>
          <w:szCs w:val="29"/>
        </w:rPr>
      </w:pPr>
      <w:r>
        <w:rPr>
          <w:rFonts w:ascii="Times New Roman" w:hAnsi="Times New Roman" w:cs="Times New Roman"/>
          <w:sz w:val="29"/>
          <w:szCs w:val="29"/>
        </w:rPr>
        <w:tab/>
      </w:r>
      <w:r w:rsidRPr="00105DBF">
        <w:rPr>
          <w:rFonts w:ascii="Times New Roman" w:hAnsi="Times New Roman" w:cs="Times New Roman"/>
          <w:b/>
          <w:i/>
          <w:sz w:val="29"/>
          <w:szCs w:val="29"/>
        </w:rPr>
        <w:t>Thứ</w:t>
      </w:r>
      <w:r w:rsidR="00105DBF" w:rsidRPr="00105DBF">
        <w:rPr>
          <w:rFonts w:ascii="Times New Roman" w:hAnsi="Times New Roman" w:cs="Times New Roman"/>
          <w:b/>
          <w:i/>
          <w:sz w:val="29"/>
          <w:szCs w:val="29"/>
        </w:rPr>
        <w:t xml:space="preserve"> ba:</w:t>
      </w:r>
      <w:r w:rsidR="00105DBF">
        <w:rPr>
          <w:rFonts w:ascii="Times New Roman" w:hAnsi="Times New Roman" w:cs="Times New Roman"/>
          <w:sz w:val="29"/>
          <w:szCs w:val="29"/>
        </w:rPr>
        <w:t xml:space="preserve"> Hiệu lực, hiệu quả quản lý NN còn chưa đáp ứng yêu cầu; sự phối hợp, chia sẻ thông tin giữa các cơ quan còn chưa chặt chẽ; chưa thực hiện điều chỉnh lương hưu độc lập với tiền lương của người đang làm việc.</w:t>
      </w:r>
    </w:p>
    <w:p w:rsidR="00044015" w:rsidRPr="00325A7F" w:rsidRDefault="004125E0">
      <w:pPr>
        <w:spacing w:after="0" w:line="312" w:lineRule="auto"/>
        <w:jc w:val="both"/>
        <w:rPr>
          <w:rFonts w:ascii="Times New Roman" w:hAnsi="Times New Roman" w:cs="Times New Roman"/>
          <w:i/>
          <w:sz w:val="29"/>
          <w:szCs w:val="29"/>
        </w:rPr>
      </w:pPr>
      <w:r>
        <w:rPr>
          <w:rFonts w:ascii="Times New Roman" w:hAnsi="Times New Roman" w:cs="Times New Roman"/>
          <w:sz w:val="29"/>
          <w:szCs w:val="29"/>
        </w:rPr>
        <w:tab/>
      </w:r>
      <w:r w:rsidRPr="004125E0">
        <w:rPr>
          <w:rFonts w:ascii="Times New Roman" w:hAnsi="Times New Roman" w:cs="Times New Roman"/>
          <w:b/>
          <w:i/>
          <w:sz w:val="29"/>
          <w:szCs w:val="29"/>
        </w:rPr>
        <w:t>Comment:</w:t>
      </w:r>
      <w:r>
        <w:rPr>
          <w:rFonts w:ascii="Times New Roman" w:hAnsi="Times New Roman" w:cs="Times New Roman"/>
          <w:sz w:val="29"/>
          <w:szCs w:val="29"/>
        </w:rPr>
        <w:t xml:space="preserve"> </w:t>
      </w:r>
      <w:r w:rsidR="00044015">
        <w:rPr>
          <w:rFonts w:ascii="Times New Roman" w:hAnsi="Times New Roman" w:cs="Times New Roman"/>
          <w:sz w:val="29"/>
          <w:szCs w:val="29"/>
        </w:rPr>
        <w:t xml:space="preserve">Chế tài xử lý chưa đủ mạnh, chưa nghiêm, cơ chế hoạt động bất hợp lý, công tác tuyên truyền chưa đáp ứng yêu cầu, các quy định còn cứng nhắc, cách thức hoạt động </w:t>
      </w:r>
      <w:r w:rsidR="00044015" w:rsidRPr="009C2B4C">
        <w:rPr>
          <w:rFonts w:ascii="Times New Roman" w:hAnsi="Times New Roman" w:cs="Times New Roman"/>
          <w:b/>
          <w:sz w:val="29"/>
          <w:szCs w:val="29"/>
        </w:rPr>
        <w:t>mang màu sắc hành chính</w:t>
      </w:r>
      <w:r w:rsidR="00044015">
        <w:rPr>
          <w:rFonts w:ascii="Times New Roman" w:hAnsi="Times New Roman" w:cs="Times New Roman"/>
          <w:sz w:val="29"/>
          <w:szCs w:val="29"/>
        </w:rPr>
        <w:t xml:space="preserve"> nhiều </w:t>
      </w:r>
      <w:r w:rsidR="00044015" w:rsidRPr="00AB049C">
        <w:rPr>
          <w:rFonts w:ascii="Times New Roman" w:hAnsi="Times New Roman" w:cs="Times New Roman"/>
          <w:sz w:val="29"/>
          <w:szCs w:val="29"/>
        </w:rPr>
        <w:t>→</w:t>
      </w:r>
      <w:r w:rsidR="00E57265">
        <w:rPr>
          <w:rFonts w:ascii="Times New Roman" w:hAnsi="Times New Roman" w:cs="Times New Roman"/>
          <w:sz w:val="29"/>
          <w:szCs w:val="29"/>
        </w:rPr>
        <w:t xml:space="preserve"> giao CĐ chức năng khởi kiện, BHXH giao 1.800 hồ sơ, CĐ khởi kiện 82 hồ</w:t>
      </w:r>
      <w:r w:rsidR="009C2B4C">
        <w:rPr>
          <w:rFonts w:ascii="Times New Roman" w:hAnsi="Times New Roman" w:cs="Times New Roman"/>
          <w:sz w:val="29"/>
          <w:szCs w:val="29"/>
        </w:rPr>
        <w:t xml:space="preserve"> sơ</w:t>
      </w:r>
      <w:r w:rsidR="00E57265">
        <w:rPr>
          <w:rFonts w:ascii="Times New Roman" w:hAnsi="Times New Roman" w:cs="Times New Roman"/>
          <w:sz w:val="29"/>
          <w:szCs w:val="29"/>
        </w:rPr>
        <w:t xml:space="preserve"> </w:t>
      </w:r>
      <w:r w:rsidR="00E57265" w:rsidRPr="00325A7F">
        <w:rPr>
          <w:rFonts w:ascii="Times New Roman" w:hAnsi="Times New Roman" w:cs="Times New Roman"/>
          <w:i/>
          <w:sz w:val="29"/>
          <w:szCs w:val="29"/>
        </w:rPr>
        <w:t xml:space="preserve">→ </w:t>
      </w:r>
      <w:r w:rsidR="00325A7F" w:rsidRPr="00325A7F">
        <w:rPr>
          <w:rFonts w:ascii="Times New Roman" w:hAnsi="Times New Roman" w:cs="Times New Roman"/>
          <w:i/>
          <w:color w:val="000000"/>
          <w:sz w:val="29"/>
          <w:szCs w:val="29"/>
          <w:shd w:val="clear" w:color="auto" w:fill="FFFFFF"/>
        </w:rPr>
        <w:t>trong đó 17</w:t>
      </w:r>
      <w:r w:rsidR="00E57265" w:rsidRPr="00325A7F">
        <w:rPr>
          <w:rFonts w:ascii="Times New Roman" w:hAnsi="Times New Roman" w:cs="Times New Roman"/>
          <w:i/>
          <w:color w:val="000000"/>
          <w:sz w:val="29"/>
          <w:szCs w:val="29"/>
          <w:shd w:val="clear" w:color="auto" w:fill="FFFFFF"/>
        </w:rPr>
        <w:t xml:space="preserve"> hồ sơ bị tòa án trả lại với lý do thiếu giấy ủy quyền của người lao động hoặc giấy ủy quyền của tổ chức công đoàn cơ sở</w:t>
      </w:r>
      <w:r w:rsidR="00325A7F" w:rsidRPr="00325A7F">
        <w:rPr>
          <w:rFonts w:ascii="Times New Roman" w:hAnsi="Times New Roman" w:cs="Times New Roman"/>
          <w:i/>
          <w:sz w:val="29"/>
          <w:szCs w:val="29"/>
        </w:rPr>
        <w:t xml:space="preserve"> </w:t>
      </w:r>
    </w:p>
    <w:p w:rsidR="005C2939" w:rsidRPr="00044015" w:rsidRDefault="004125E0" w:rsidP="00044015">
      <w:pPr>
        <w:spacing w:after="0" w:line="312" w:lineRule="auto"/>
        <w:ind w:firstLine="720"/>
        <w:jc w:val="both"/>
        <w:rPr>
          <w:rFonts w:ascii="Times New Roman" w:hAnsi="Times New Roman" w:cs="Times New Roman"/>
          <w:sz w:val="24"/>
          <w:szCs w:val="24"/>
        </w:rPr>
      </w:pPr>
      <w:r w:rsidRPr="00044015">
        <w:rPr>
          <w:rFonts w:ascii="Times New Roman" w:hAnsi="Times New Roman" w:cs="Times New Roman"/>
          <w:sz w:val="24"/>
          <w:szCs w:val="24"/>
        </w:rPr>
        <w:t>Tình trạng trốn đóng, nợ BHXH xảy ra tập trung chủ yếu ở khu vực DN</w:t>
      </w:r>
      <w:r w:rsidR="00105DBF" w:rsidRPr="00044015">
        <w:rPr>
          <w:rFonts w:ascii="Times New Roman" w:hAnsi="Times New Roman" w:cs="Times New Roman"/>
          <w:sz w:val="24"/>
          <w:szCs w:val="24"/>
        </w:rPr>
        <w:t xml:space="preserve"> </w:t>
      </w:r>
      <w:r w:rsidRPr="00044015">
        <w:rPr>
          <w:rFonts w:ascii="Times New Roman" w:hAnsi="Times New Roman" w:cs="Times New Roman"/>
          <w:sz w:val="24"/>
          <w:szCs w:val="24"/>
        </w:rPr>
        <w:t>→ Tháng 12/2017, có trên 380 nghìn DN (chiếm 63,5% đang hoạt động) chưa tham gia</w:t>
      </w:r>
      <w:r w:rsidR="00746267" w:rsidRPr="00044015">
        <w:rPr>
          <w:rFonts w:ascii="Times New Roman" w:hAnsi="Times New Roman" w:cs="Times New Roman"/>
          <w:sz w:val="24"/>
          <w:szCs w:val="24"/>
        </w:rPr>
        <w:t xml:space="preserve"> BHXH bắt buộc, với số lao động khoảng</w:t>
      </w:r>
      <w:r w:rsidR="00E10A2F" w:rsidRPr="00044015">
        <w:rPr>
          <w:rFonts w:ascii="Times New Roman" w:hAnsi="Times New Roman" w:cs="Times New Roman"/>
          <w:sz w:val="24"/>
          <w:szCs w:val="24"/>
        </w:rPr>
        <w:t xml:space="preserve"> 13,6 triệu/17 triệu người tham gia. → Tổng số nợ</w:t>
      </w:r>
      <w:r w:rsidR="00A74142" w:rsidRPr="00044015">
        <w:rPr>
          <w:rFonts w:ascii="Times New Roman" w:hAnsi="Times New Roman" w:cs="Times New Roman"/>
          <w:sz w:val="24"/>
          <w:szCs w:val="24"/>
        </w:rPr>
        <w:t xml:space="preserve"> có tính lãi </w:t>
      </w:r>
      <w:r w:rsidR="00E10A2F" w:rsidRPr="00044015">
        <w:rPr>
          <w:rFonts w:ascii="Times New Roman" w:hAnsi="Times New Roman" w:cs="Times New Roman"/>
          <w:sz w:val="24"/>
          <w:szCs w:val="24"/>
        </w:rPr>
        <w:t>đế</w:t>
      </w:r>
      <w:r w:rsidR="00A74142" w:rsidRPr="00044015">
        <w:rPr>
          <w:rFonts w:ascii="Times New Roman" w:hAnsi="Times New Roman" w:cs="Times New Roman"/>
          <w:sz w:val="24"/>
          <w:szCs w:val="24"/>
        </w:rPr>
        <w:t>n 12/2017 là 5.9</w:t>
      </w:r>
      <w:r w:rsidR="00E10A2F" w:rsidRPr="00044015">
        <w:rPr>
          <w:rFonts w:ascii="Times New Roman" w:hAnsi="Times New Roman" w:cs="Times New Roman"/>
          <w:sz w:val="24"/>
          <w:szCs w:val="24"/>
        </w:rPr>
        <w:t xml:space="preserve">37 tỷ </w:t>
      </w:r>
      <w:r w:rsidR="00E10A2F" w:rsidRPr="00044015">
        <w:rPr>
          <w:rFonts w:ascii="Times New Roman" w:hAnsi="Times New Roman" w:cs="Times New Roman"/>
          <w:sz w:val="24"/>
          <w:szCs w:val="24"/>
        </w:rPr>
        <w:lastRenderedPageBreak/>
        <w:t xml:space="preserve">đồng → Thu rất khó khăn → TH có công ty Hancorp, tiền thân là cty xây dựng K2, nợ BHXH lên đến </w:t>
      </w:r>
      <w:r w:rsidR="00BD4F8D" w:rsidRPr="00044015">
        <w:rPr>
          <w:rFonts w:ascii="Times New Roman" w:hAnsi="Times New Roman" w:cs="Times New Roman"/>
          <w:sz w:val="24"/>
          <w:szCs w:val="24"/>
        </w:rPr>
        <w:t xml:space="preserve">khoảng trên 20 tỷ đồng, trả </w:t>
      </w:r>
      <w:r w:rsidR="00D761CE" w:rsidRPr="00044015">
        <w:rPr>
          <w:rFonts w:ascii="Times New Roman" w:hAnsi="Times New Roman" w:cs="Times New Roman"/>
          <w:sz w:val="24"/>
          <w:szCs w:val="24"/>
        </w:rPr>
        <w:t>lương, chế độ</w:t>
      </w:r>
      <w:r w:rsidR="00BD4F8D" w:rsidRPr="00044015">
        <w:rPr>
          <w:rFonts w:ascii="Times New Roman" w:hAnsi="Times New Roman" w:cs="Times New Roman"/>
          <w:sz w:val="24"/>
          <w:szCs w:val="24"/>
        </w:rPr>
        <w:t xml:space="preserve"> bằng gạch</w:t>
      </w:r>
      <w:r w:rsidR="00D761CE" w:rsidRPr="00044015">
        <w:rPr>
          <w:rFonts w:ascii="Times New Roman" w:hAnsi="Times New Roman" w:cs="Times New Roman"/>
          <w:sz w:val="24"/>
          <w:szCs w:val="24"/>
        </w:rPr>
        <w:t xml:space="preserve"> </w:t>
      </w:r>
    </w:p>
    <w:p w:rsidR="00105DBF" w:rsidRPr="00363C9B" w:rsidRDefault="00105DBF">
      <w:pPr>
        <w:spacing w:after="0" w:line="312" w:lineRule="auto"/>
        <w:jc w:val="both"/>
        <w:rPr>
          <w:rFonts w:ascii="Times New Roman" w:hAnsi="Times New Roman" w:cs="Times New Roman"/>
          <w:b/>
          <w:i/>
          <w:sz w:val="29"/>
          <w:szCs w:val="29"/>
        </w:rPr>
      </w:pPr>
      <w:r>
        <w:rPr>
          <w:rFonts w:ascii="Times New Roman" w:hAnsi="Times New Roman" w:cs="Times New Roman"/>
          <w:sz w:val="29"/>
          <w:szCs w:val="29"/>
        </w:rPr>
        <w:tab/>
      </w:r>
      <w:r w:rsidR="00540F8D" w:rsidRPr="00363C9B">
        <w:rPr>
          <w:rFonts w:ascii="Times New Roman" w:hAnsi="Times New Roman" w:cs="Times New Roman"/>
          <w:b/>
          <w:i/>
          <w:sz w:val="29"/>
          <w:szCs w:val="29"/>
        </w:rPr>
        <w:t xml:space="preserve">3. Nguyên nhân hạn chế, yếu kém: </w:t>
      </w:r>
    </w:p>
    <w:p w:rsidR="00540F8D" w:rsidRDefault="00540F8D">
      <w:pPr>
        <w:spacing w:after="0" w:line="312" w:lineRule="auto"/>
        <w:jc w:val="both"/>
        <w:rPr>
          <w:rFonts w:ascii="Times New Roman" w:hAnsi="Times New Roman" w:cs="Times New Roman"/>
          <w:sz w:val="29"/>
          <w:szCs w:val="29"/>
        </w:rPr>
      </w:pPr>
      <w:r>
        <w:rPr>
          <w:rFonts w:ascii="Times New Roman" w:hAnsi="Times New Roman" w:cs="Times New Roman"/>
          <w:sz w:val="29"/>
          <w:szCs w:val="29"/>
        </w:rPr>
        <w:tab/>
      </w:r>
      <w:r w:rsidRPr="00363C9B">
        <w:rPr>
          <w:rFonts w:ascii="Times New Roman" w:hAnsi="Times New Roman" w:cs="Times New Roman"/>
          <w:b/>
          <w:i/>
          <w:sz w:val="29"/>
          <w:szCs w:val="29"/>
        </w:rPr>
        <w:t>Thứ nhất:</w:t>
      </w:r>
      <w:r>
        <w:rPr>
          <w:rFonts w:ascii="Times New Roman" w:hAnsi="Times New Roman" w:cs="Times New Roman"/>
          <w:sz w:val="29"/>
          <w:szCs w:val="29"/>
        </w:rPr>
        <w:t xml:space="preserve"> Năng lực xây dựng và tổ chức thực hiện của một số cấp ủy, chính quyền về BHXH; nhận thức của một bộ phận nhân dân về sự cần thiết của BHXH chưa đầy đủ. </w:t>
      </w:r>
    </w:p>
    <w:p w:rsidR="00363C9B" w:rsidRDefault="00363C9B">
      <w:pPr>
        <w:spacing w:after="0" w:line="312" w:lineRule="auto"/>
        <w:jc w:val="both"/>
        <w:rPr>
          <w:rFonts w:ascii="Times New Roman" w:hAnsi="Times New Roman" w:cs="Times New Roman"/>
          <w:sz w:val="29"/>
          <w:szCs w:val="29"/>
        </w:rPr>
      </w:pPr>
      <w:r>
        <w:rPr>
          <w:rFonts w:ascii="Times New Roman" w:hAnsi="Times New Roman" w:cs="Times New Roman"/>
          <w:sz w:val="29"/>
          <w:szCs w:val="29"/>
        </w:rPr>
        <w:tab/>
      </w:r>
      <w:r w:rsidRPr="00363C9B">
        <w:rPr>
          <w:rFonts w:ascii="Times New Roman" w:hAnsi="Times New Roman" w:cs="Times New Roman"/>
          <w:b/>
          <w:i/>
          <w:sz w:val="29"/>
          <w:szCs w:val="29"/>
        </w:rPr>
        <w:t>Thứ hai:</w:t>
      </w:r>
      <w:r>
        <w:rPr>
          <w:rFonts w:ascii="Times New Roman" w:hAnsi="Times New Roman" w:cs="Times New Roman"/>
          <w:sz w:val="29"/>
          <w:szCs w:val="29"/>
        </w:rPr>
        <w:t xml:space="preserve"> Hiệu lực trong quản lý, thanh kiểm tra còn bất cập; công tác tuyên truyền chưa tạo sự tin cậy để thu hút người tham gia BHXH.</w:t>
      </w:r>
    </w:p>
    <w:p w:rsidR="00363C9B" w:rsidRPr="003324BE" w:rsidRDefault="00363C9B">
      <w:pPr>
        <w:spacing w:after="0" w:line="312" w:lineRule="auto"/>
        <w:jc w:val="both"/>
        <w:rPr>
          <w:rFonts w:ascii="Times New Roman" w:hAnsi="Times New Roman" w:cs="Times New Roman"/>
          <w:b/>
          <w:sz w:val="29"/>
          <w:szCs w:val="29"/>
        </w:rPr>
      </w:pPr>
      <w:r>
        <w:rPr>
          <w:rFonts w:ascii="Times New Roman" w:hAnsi="Times New Roman" w:cs="Times New Roman"/>
          <w:sz w:val="29"/>
          <w:szCs w:val="29"/>
        </w:rPr>
        <w:tab/>
      </w:r>
      <w:r w:rsidR="003324BE" w:rsidRPr="003324BE">
        <w:rPr>
          <w:rFonts w:ascii="Times New Roman" w:hAnsi="Times New Roman" w:cs="Times New Roman"/>
          <w:b/>
          <w:sz w:val="29"/>
          <w:szCs w:val="29"/>
        </w:rPr>
        <w:t>II. QUAN ĐIỂM CHỈ ĐẠO, MỤC TIÊU VÀ NỘI DUNG CẢI CÁCH</w:t>
      </w:r>
    </w:p>
    <w:p w:rsidR="003324BE" w:rsidRDefault="003324BE">
      <w:pPr>
        <w:spacing w:after="0" w:line="312" w:lineRule="auto"/>
        <w:jc w:val="both"/>
        <w:rPr>
          <w:rFonts w:ascii="Times New Roman" w:hAnsi="Times New Roman" w:cs="Times New Roman"/>
          <w:b/>
          <w:sz w:val="29"/>
          <w:szCs w:val="29"/>
        </w:rPr>
      </w:pPr>
      <w:r w:rsidRPr="003324BE">
        <w:rPr>
          <w:rFonts w:ascii="Times New Roman" w:hAnsi="Times New Roman" w:cs="Times New Roman"/>
          <w:b/>
          <w:sz w:val="29"/>
          <w:szCs w:val="29"/>
        </w:rPr>
        <w:tab/>
        <w:t>1. QUAN ĐIỂ</w:t>
      </w:r>
      <w:r w:rsidR="005124B9">
        <w:rPr>
          <w:rFonts w:ascii="Times New Roman" w:hAnsi="Times New Roman" w:cs="Times New Roman"/>
          <w:b/>
          <w:sz w:val="29"/>
          <w:szCs w:val="29"/>
        </w:rPr>
        <w:t>M:</w:t>
      </w:r>
      <w:r>
        <w:rPr>
          <w:rFonts w:ascii="Times New Roman" w:hAnsi="Times New Roman" w:cs="Times New Roman"/>
          <w:b/>
          <w:sz w:val="29"/>
          <w:szCs w:val="29"/>
        </w:rPr>
        <w:t xml:space="preserve"> (5 quan điểm trình bày tóm tắt như sau)</w:t>
      </w:r>
    </w:p>
    <w:p w:rsidR="0068294B" w:rsidRDefault="003324BE">
      <w:pPr>
        <w:spacing w:after="0" w:line="312" w:lineRule="auto"/>
        <w:jc w:val="both"/>
        <w:rPr>
          <w:rFonts w:ascii="Times New Roman" w:hAnsi="Times New Roman" w:cs="Times New Roman"/>
          <w:sz w:val="29"/>
          <w:szCs w:val="29"/>
        </w:rPr>
      </w:pPr>
      <w:r>
        <w:rPr>
          <w:rFonts w:ascii="Times New Roman" w:hAnsi="Times New Roman" w:cs="Times New Roman"/>
          <w:b/>
          <w:sz w:val="29"/>
          <w:szCs w:val="29"/>
        </w:rPr>
        <w:tab/>
      </w:r>
      <w:r w:rsidRPr="0068294B">
        <w:rPr>
          <w:rFonts w:ascii="Times New Roman" w:hAnsi="Times New Roman" w:cs="Times New Roman"/>
          <w:sz w:val="29"/>
          <w:szCs w:val="29"/>
        </w:rPr>
        <w:t>BHXH là một trụ cột chính của hệ thống an sinh xã hội</w:t>
      </w:r>
      <w:r w:rsidR="00C859A4">
        <w:rPr>
          <w:rFonts w:ascii="Times New Roman" w:hAnsi="Times New Roman" w:cs="Times New Roman"/>
          <w:sz w:val="29"/>
          <w:szCs w:val="29"/>
        </w:rPr>
        <w:t xml:space="preserve"> trong nền KTTT định hướng XHCN</w:t>
      </w:r>
      <w:r w:rsidR="0068294B" w:rsidRPr="0068294B">
        <w:rPr>
          <w:rFonts w:ascii="Times New Roman" w:hAnsi="Times New Roman" w:cs="Times New Roman"/>
          <w:sz w:val="29"/>
          <w:szCs w:val="29"/>
        </w:rPr>
        <w:t>; phát triển hệ thống chính sách theo truyền thống tương thân tương ái của dân tộc; kết hợp hài hòa các nguyên tắc đóng – hưởng, công bằng, bình đẳng, chia sẻ và bền vững.</w:t>
      </w:r>
    </w:p>
    <w:p w:rsidR="00C85196" w:rsidRDefault="0068294B">
      <w:pPr>
        <w:spacing w:after="0" w:line="312" w:lineRule="auto"/>
        <w:jc w:val="both"/>
        <w:rPr>
          <w:rFonts w:ascii="Times New Roman" w:hAnsi="Times New Roman" w:cs="Times New Roman"/>
          <w:sz w:val="29"/>
          <w:szCs w:val="29"/>
        </w:rPr>
      </w:pPr>
      <w:r>
        <w:rPr>
          <w:rFonts w:ascii="Times New Roman" w:hAnsi="Times New Roman" w:cs="Times New Roman"/>
          <w:sz w:val="29"/>
          <w:szCs w:val="29"/>
        </w:rPr>
        <w:tab/>
      </w:r>
      <w:r w:rsidRPr="00BB6783">
        <w:rPr>
          <w:rFonts w:ascii="Times New Roman" w:hAnsi="Times New Roman" w:cs="Times New Roman"/>
          <w:b/>
          <w:i/>
          <w:sz w:val="29"/>
          <w:szCs w:val="29"/>
        </w:rPr>
        <w:t>Comment:</w:t>
      </w:r>
      <w:r>
        <w:rPr>
          <w:rFonts w:ascii="Times New Roman" w:hAnsi="Times New Roman" w:cs="Times New Roman"/>
          <w:sz w:val="29"/>
          <w:szCs w:val="29"/>
        </w:rPr>
        <w:t xml:space="preserve"> Các cụ nhà ta nói “xảy nhà ra thất nghiệp” </w:t>
      </w:r>
      <w:r w:rsidRPr="00AB049C">
        <w:rPr>
          <w:rFonts w:ascii="Times New Roman" w:hAnsi="Times New Roman" w:cs="Times New Roman"/>
          <w:sz w:val="29"/>
          <w:szCs w:val="29"/>
        </w:rPr>
        <w:t>→</w:t>
      </w:r>
      <w:r>
        <w:rPr>
          <w:rFonts w:ascii="Times New Roman" w:hAnsi="Times New Roman" w:cs="Times New Roman"/>
          <w:sz w:val="29"/>
          <w:szCs w:val="29"/>
        </w:rPr>
        <w:t xml:space="preserve"> </w:t>
      </w:r>
      <w:r w:rsidR="0068593B">
        <w:rPr>
          <w:rFonts w:ascii="Times New Roman" w:hAnsi="Times New Roman" w:cs="Times New Roman"/>
          <w:sz w:val="29"/>
          <w:szCs w:val="29"/>
        </w:rPr>
        <w:t xml:space="preserve">các chế độ, chính sách </w:t>
      </w:r>
      <w:r>
        <w:rPr>
          <w:rFonts w:ascii="Times New Roman" w:hAnsi="Times New Roman" w:cs="Times New Roman"/>
          <w:sz w:val="29"/>
          <w:szCs w:val="29"/>
        </w:rPr>
        <w:t xml:space="preserve">BHXH </w:t>
      </w:r>
      <w:r w:rsidR="00BB6783">
        <w:rPr>
          <w:rFonts w:ascii="Times New Roman" w:hAnsi="Times New Roman" w:cs="Times New Roman"/>
          <w:sz w:val="29"/>
          <w:szCs w:val="29"/>
        </w:rPr>
        <w:t xml:space="preserve">toàn dân </w:t>
      </w:r>
      <w:r>
        <w:rPr>
          <w:rFonts w:ascii="Times New Roman" w:hAnsi="Times New Roman" w:cs="Times New Roman"/>
          <w:sz w:val="29"/>
          <w:szCs w:val="29"/>
        </w:rPr>
        <w:t>là một loại nhà bền vững,</w:t>
      </w:r>
      <w:r w:rsidR="00BB6783">
        <w:rPr>
          <w:rFonts w:ascii="Times New Roman" w:hAnsi="Times New Roman" w:cs="Times New Roman"/>
          <w:sz w:val="29"/>
          <w:szCs w:val="29"/>
        </w:rPr>
        <w:t xml:space="preserve"> người lao động mong muốn có chế độ đảm bảo cuộc sống sau khi hết tuổi lao độ</w:t>
      </w:r>
      <w:r w:rsidR="00E46220">
        <w:rPr>
          <w:rFonts w:ascii="Times New Roman" w:hAnsi="Times New Roman" w:cs="Times New Roman"/>
          <w:sz w:val="29"/>
          <w:szCs w:val="29"/>
        </w:rPr>
        <w:t>ng</w:t>
      </w:r>
      <w:r w:rsidR="0068593B">
        <w:rPr>
          <w:rFonts w:ascii="Times New Roman" w:hAnsi="Times New Roman" w:cs="Times New Roman"/>
          <w:sz w:val="29"/>
          <w:szCs w:val="29"/>
        </w:rPr>
        <w:t>, khi gặp các vấn đề về sức khỏe</w:t>
      </w:r>
      <w:r w:rsidR="00150463" w:rsidRPr="00AB049C">
        <w:rPr>
          <w:rFonts w:ascii="Times New Roman" w:hAnsi="Times New Roman" w:cs="Times New Roman"/>
          <w:sz w:val="29"/>
          <w:szCs w:val="29"/>
        </w:rPr>
        <w:t>→</w:t>
      </w:r>
      <w:r w:rsidR="00150463">
        <w:rPr>
          <w:rFonts w:ascii="Times New Roman" w:hAnsi="Times New Roman" w:cs="Times New Roman"/>
          <w:sz w:val="29"/>
          <w:szCs w:val="29"/>
        </w:rPr>
        <w:t xml:space="preserve"> Chính vì vậy tâm lý người Việt Nam đều muốn tích trữ của cải phòng thân, </w:t>
      </w:r>
      <w:r w:rsidR="00C859A4">
        <w:rPr>
          <w:rFonts w:ascii="Times New Roman" w:hAnsi="Times New Roman" w:cs="Times New Roman"/>
          <w:sz w:val="29"/>
          <w:szCs w:val="29"/>
        </w:rPr>
        <w:t xml:space="preserve">khi về già, ốm đau bệnh tật, khi chết còn có “tiền của” để cho “mồ yên mả đẹp” </w:t>
      </w:r>
      <w:r w:rsidR="00C859A4" w:rsidRPr="00AB049C">
        <w:rPr>
          <w:rFonts w:ascii="Times New Roman" w:hAnsi="Times New Roman" w:cs="Times New Roman"/>
          <w:sz w:val="29"/>
          <w:szCs w:val="29"/>
        </w:rPr>
        <w:t>→</w:t>
      </w:r>
      <w:r w:rsidR="00C859A4">
        <w:rPr>
          <w:rFonts w:ascii="Times New Roman" w:hAnsi="Times New Roman" w:cs="Times New Roman"/>
          <w:sz w:val="29"/>
          <w:szCs w:val="29"/>
        </w:rPr>
        <w:t xml:space="preserve"> </w:t>
      </w:r>
      <w:r w:rsidR="00247B15">
        <w:rPr>
          <w:rFonts w:ascii="Times New Roman" w:hAnsi="Times New Roman" w:cs="Times New Roman"/>
          <w:sz w:val="29"/>
          <w:szCs w:val="29"/>
        </w:rPr>
        <w:t xml:space="preserve">Nếu có c/s BHXH tốt như: </w:t>
      </w:r>
      <w:r w:rsidR="00247B15">
        <w:rPr>
          <w:rFonts w:ascii="Times New Roman" w:hAnsi="Times New Roman" w:cs="Times New Roman"/>
          <w:sz w:val="29"/>
          <w:szCs w:val="29"/>
        </w:rPr>
        <w:t>các loại hình nhà dưỡng lão ở một số nước, điều này đáp ứng tình trạng “già hóa dân số VN”</w:t>
      </w:r>
      <w:r w:rsidR="00247B15">
        <w:rPr>
          <w:rFonts w:ascii="Times New Roman" w:hAnsi="Times New Roman" w:cs="Times New Roman"/>
          <w:sz w:val="29"/>
          <w:szCs w:val="29"/>
        </w:rPr>
        <w:t xml:space="preserve"> thì người dân yên tâm khi về già không có con cái sống bên cạnh</w:t>
      </w:r>
      <w:r w:rsidR="00B759C8">
        <w:rPr>
          <w:rFonts w:ascii="Times New Roman" w:hAnsi="Times New Roman" w:cs="Times New Roman"/>
          <w:sz w:val="29"/>
          <w:szCs w:val="29"/>
        </w:rPr>
        <w:t>, họ có thể bỏ tiền tích trữ để</w:t>
      </w:r>
      <w:r w:rsidR="00247B15">
        <w:rPr>
          <w:rFonts w:ascii="Times New Roman" w:hAnsi="Times New Roman" w:cs="Times New Roman"/>
          <w:sz w:val="29"/>
          <w:szCs w:val="29"/>
        </w:rPr>
        <w:t xml:space="preserve"> đầu tư</w:t>
      </w:r>
      <w:r w:rsidR="00B759C8">
        <w:rPr>
          <w:rFonts w:ascii="Times New Roman" w:hAnsi="Times New Roman" w:cs="Times New Roman"/>
          <w:sz w:val="29"/>
          <w:szCs w:val="29"/>
        </w:rPr>
        <w:t>, tái sản xuấ</w:t>
      </w:r>
      <w:r w:rsidR="0056358A">
        <w:rPr>
          <w:rFonts w:ascii="Times New Roman" w:hAnsi="Times New Roman" w:cs="Times New Roman"/>
          <w:sz w:val="29"/>
          <w:szCs w:val="29"/>
        </w:rPr>
        <w:t>t</w:t>
      </w:r>
      <w:r w:rsidR="004E336A" w:rsidRPr="00AB049C">
        <w:rPr>
          <w:rFonts w:ascii="Times New Roman" w:hAnsi="Times New Roman" w:cs="Times New Roman"/>
          <w:sz w:val="29"/>
          <w:szCs w:val="29"/>
        </w:rPr>
        <w:t>→</w:t>
      </w:r>
      <w:r w:rsidR="004E336A">
        <w:rPr>
          <w:rFonts w:ascii="Times New Roman" w:hAnsi="Times New Roman" w:cs="Times New Roman"/>
          <w:sz w:val="29"/>
          <w:szCs w:val="29"/>
        </w:rPr>
        <w:t xml:space="preserve"> Vì vậy, chúng ta cần phải phát triển các chế độ, chính sách BHXH toàn dân để người dân ai cũng có cơm ăn, áo mặc, ai cũng được học hành, chữa bệnh </w:t>
      </w:r>
      <w:r w:rsidR="004E336A" w:rsidRPr="00AB049C">
        <w:rPr>
          <w:rFonts w:ascii="Times New Roman" w:hAnsi="Times New Roman" w:cs="Times New Roman"/>
          <w:sz w:val="29"/>
          <w:szCs w:val="29"/>
        </w:rPr>
        <w:t>→</w:t>
      </w:r>
      <w:r w:rsidR="004E336A">
        <w:rPr>
          <w:rFonts w:ascii="Times New Roman" w:hAnsi="Times New Roman" w:cs="Times New Roman"/>
          <w:sz w:val="29"/>
          <w:szCs w:val="29"/>
        </w:rPr>
        <w:t xml:space="preserve"> đó chính là lý tưởng cao đẹp của Đảng, NN đang phấn đấu. </w:t>
      </w:r>
    </w:p>
    <w:p w:rsidR="004E336A" w:rsidRPr="005124B9" w:rsidRDefault="005124B9">
      <w:pPr>
        <w:spacing w:after="0" w:line="312" w:lineRule="auto"/>
        <w:jc w:val="both"/>
        <w:rPr>
          <w:rFonts w:ascii="Times New Roman" w:hAnsi="Times New Roman" w:cs="Times New Roman"/>
          <w:b/>
          <w:sz w:val="29"/>
          <w:szCs w:val="29"/>
        </w:rPr>
      </w:pPr>
      <w:r>
        <w:rPr>
          <w:rFonts w:ascii="Times New Roman" w:hAnsi="Times New Roman" w:cs="Times New Roman"/>
          <w:sz w:val="29"/>
          <w:szCs w:val="29"/>
        </w:rPr>
        <w:tab/>
      </w:r>
      <w:r w:rsidRPr="005124B9">
        <w:rPr>
          <w:rFonts w:ascii="Times New Roman" w:hAnsi="Times New Roman" w:cs="Times New Roman"/>
          <w:b/>
          <w:sz w:val="29"/>
          <w:szCs w:val="29"/>
        </w:rPr>
        <w:t>2. Mục tiêu cụ thể</w:t>
      </w:r>
    </w:p>
    <w:p w:rsidR="0066084B" w:rsidRDefault="005124B9">
      <w:pPr>
        <w:spacing w:after="0" w:line="312" w:lineRule="auto"/>
        <w:jc w:val="both"/>
        <w:rPr>
          <w:rFonts w:ascii="Times New Roman" w:hAnsi="Times New Roman" w:cs="Times New Roman"/>
          <w:sz w:val="29"/>
          <w:szCs w:val="29"/>
        </w:rPr>
      </w:pPr>
      <w:r>
        <w:rPr>
          <w:rFonts w:ascii="Times New Roman" w:hAnsi="Times New Roman" w:cs="Times New Roman"/>
          <w:sz w:val="29"/>
          <w:szCs w:val="29"/>
        </w:rPr>
        <w:tab/>
        <w:t>- Giai đoạn đến 2021: phấn đấu 35% lực lượng lao động trong độ tuổi tham gia BHXH, trong đó 1% nông dân và lao động KV phi chính thức tham gia BHXH tự nguyện</w:t>
      </w:r>
      <w:r w:rsidR="00DF1D72">
        <w:rPr>
          <w:rFonts w:ascii="Times New Roman" w:hAnsi="Times New Roman" w:cs="Times New Roman"/>
          <w:sz w:val="29"/>
          <w:szCs w:val="29"/>
        </w:rPr>
        <w:t xml:space="preserve">; 28% tham gia BH thất nghiệp; 45% người nghỉ hưu được hưởng lương; 80% dân chúng hài lòng. </w:t>
      </w:r>
    </w:p>
    <w:p w:rsidR="00DF1D72" w:rsidRDefault="00DF1D72">
      <w:pPr>
        <w:spacing w:after="0" w:line="312" w:lineRule="auto"/>
        <w:jc w:val="both"/>
        <w:rPr>
          <w:rFonts w:ascii="Times New Roman" w:hAnsi="Times New Roman" w:cs="Times New Roman"/>
          <w:sz w:val="29"/>
          <w:szCs w:val="29"/>
        </w:rPr>
      </w:pPr>
      <w:r>
        <w:rPr>
          <w:rFonts w:ascii="Times New Roman" w:hAnsi="Times New Roman" w:cs="Times New Roman"/>
          <w:sz w:val="29"/>
          <w:szCs w:val="29"/>
        </w:rPr>
        <w:tab/>
      </w:r>
      <w:r w:rsidR="007628F3">
        <w:rPr>
          <w:rFonts w:ascii="Times New Roman" w:hAnsi="Times New Roman" w:cs="Times New Roman"/>
          <w:b/>
          <w:i/>
          <w:sz w:val="29"/>
          <w:szCs w:val="29"/>
        </w:rPr>
        <w:t xml:space="preserve">- </w:t>
      </w:r>
      <w:r w:rsidR="007628F3">
        <w:rPr>
          <w:rFonts w:ascii="Times New Roman" w:hAnsi="Times New Roman" w:cs="Times New Roman"/>
          <w:sz w:val="29"/>
          <w:szCs w:val="29"/>
        </w:rPr>
        <w:t>M</w:t>
      </w:r>
      <w:r w:rsidR="00EF6569">
        <w:rPr>
          <w:rFonts w:ascii="Times New Roman" w:hAnsi="Times New Roman" w:cs="Times New Roman"/>
          <w:sz w:val="29"/>
          <w:szCs w:val="29"/>
        </w:rPr>
        <w:t xml:space="preserve">ục tiêu </w:t>
      </w:r>
      <w:r w:rsidR="0066084B">
        <w:rPr>
          <w:rFonts w:ascii="Times New Roman" w:hAnsi="Times New Roman" w:cs="Times New Roman"/>
          <w:sz w:val="29"/>
          <w:szCs w:val="29"/>
        </w:rPr>
        <w:t xml:space="preserve">chia thành </w:t>
      </w:r>
      <w:r w:rsidR="00EF6569">
        <w:rPr>
          <w:rFonts w:ascii="Times New Roman" w:hAnsi="Times New Roman" w:cs="Times New Roman"/>
          <w:sz w:val="29"/>
          <w:szCs w:val="29"/>
        </w:rPr>
        <w:t>các giai đoạ</w:t>
      </w:r>
      <w:r w:rsidR="0066084B">
        <w:rPr>
          <w:rFonts w:ascii="Times New Roman" w:hAnsi="Times New Roman" w:cs="Times New Roman"/>
          <w:sz w:val="29"/>
          <w:szCs w:val="29"/>
        </w:rPr>
        <w:t xml:space="preserve">n: </w:t>
      </w:r>
      <w:r w:rsidR="00EF6569">
        <w:rPr>
          <w:rFonts w:ascii="Times New Roman" w:hAnsi="Times New Roman" w:cs="Times New Roman"/>
          <w:sz w:val="29"/>
          <w:szCs w:val="29"/>
        </w:rPr>
        <w:t>đến 2025, 2030</w:t>
      </w:r>
      <w:r w:rsidR="0066084B">
        <w:rPr>
          <w:rFonts w:ascii="Times New Roman" w:hAnsi="Times New Roman" w:cs="Times New Roman"/>
          <w:sz w:val="29"/>
          <w:szCs w:val="29"/>
        </w:rPr>
        <w:t xml:space="preserve"> với các số tương ứng như sau: </w:t>
      </w:r>
    </w:p>
    <w:p w:rsidR="0066084B" w:rsidRDefault="0066084B">
      <w:pPr>
        <w:spacing w:after="0" w:line="312" w:lineRule="auto"/>
        <w:jc w:val="both"/>
        <w:rPr>
          <w:rFonts w:ascii="Times New Roman" w:hAnsi="Times New Roman" w:cs="Times New Roman"/>
          <w:sz w:val="29"/>
          <w:szCs w:val="29"/>
        </w:rPr>
      </w:pPr>
      <w:r>
        <w:rPr>
          <w:rFonts w:ascii="Times New Roman" w:hAnsi="Times New Roman" w:cs="Times New Roman"/>
          <w:sz w:val="29"/>
          <w:szCs w:val="29"/>
        </w:rPr>
        <w:tab/>
        <w:t xml:space="preserve">+ Tham gia BHXH: 45% </w:t>
      </w:r>
      <w:r w:rsidRPr="00AB049C">
        <w:rPr>
          <w:rFonts w:ascii="Times New Roman" w:hAnsi="Times New Roman" w:cs="Times New Roman"/>
          <w:sz w:val="29"/>
          <w:szCs w:val="29"/>
        </w:rPr>
        <w:t>→</w:t>
      </w:r>
      <w:r>
        <w:rPr>
          <w:rFonts w:ascii="Times New Roman" w:hAnsi="Times New Roman" w:cs="Times New Roman"/>
          <w:sz w:val="29"/>
          <w:szCs w:val="29"/>
        </w:rPr>
        <w:t xml:space="preserve"> 60%</w:t>
      </w:r>
      <w:r w:rsidR="00F50160">
        <w:rPr>
          <w:rFonts w:ascii="Times New Roman" w:hAnsi="Times New Roman" w:cs="Times New Roman"/>
          <w:sz w:val="29"/>
          <w:szCs w:val="29"/>
        </w:rPr>
        <w:t xml:space="preserve">. </w:t>
      </w:r>
      <w:r w:rsidR="006E48D1">
        <w:rPr>
          <w:rFonts w:ascii="Times New Roman" w:hAnsi="Times New Roman" w:cs="Times New Roman"/>
          <w:sz w:val="29"/>
          <w:szCs w:val="29"/>
        </w:rPr>
        <w:t xml:space="preserve"> </w:t>
      </w:r>
    </w:p>
    <w:p w:rsidR="0066084B" w:rsidRDefault="0066084B">
      <w:pPr>
        <w:spacing w:after="0" w:line="312" w:lineRule="auto"/>
        <w:jc w:val="both"/>
        <w:rPr>
          <w:rFonts w:ascii="Times New Roman" w:hAnsi="Times New Roman" w:cs="Times New Roman"/>
          <w:sz w:val="29"/>
          <w:szCs w:val="29"/>
        </w:rPr>
      </w:pPr>
      <w:r>
        <w:rPr>
          <w:rFonts w:ascii="Times New Roman" w:hAnsi="Times New Roman" w:cs="Times New Roman"/>
          <w:sz w:val="29"/>
          <w:szCs w:val="29"/>
        </w:rPr>
        <w:lastRenderedPageBreak/>
        <w:tab/>
        <w:t xml:space="preserve">+ Nông dân và khu vực phi chính thức tham gia: </w:t>
      </w:r>
      <w:r w:rsidR="006E48D1">
        <w:rPr>
          <w:rFonts w:ascii="Times New Roman" w:hAnsi="Times New Roman" w:cs="Times New Roman"/>
          <w:sz w:val="29"/>
          <w:szCs w:val="29"/>
        </w:rPr>
        <w:t xml:space="preserve">2,5% </w:t>
      </w:r>
      <w:r w:rsidR="006E48D1" w:rsidRPr="00AB049C">
        <w:rPr>
          <w:rFonts w:ascii="Times New Roman" w:hAnsi="Times New Roman" w:cs="Times New Roman"/>
          <w:sz w:val="29"/>
          <w:szCs w:val="29"/>
        </w:rPr>
        <w:t>→</w:t>
      </w:r>
      <w:r w:rsidR="006E48D1">
        <w:rPr>
          <w:rFonts w:ascii="Times New Roman" w:hAnsi="Times New Roman" w:cs="Times New Roman"/>
          <w:sz w:val="29"/>
          <w:szCs w:val="29"/>
        </w:rPr>
        <w:t xml:space="preserve"> 5%. </w:t>
      </w:r>
    </w:p>
    <w:p w:rsidR="006E48D1" w:rsidRDefault="006E48D1">
      <w:pPr>
        <w:spacing w:after="0" w:line="312" w:lineRule="auto"/>
        <w:jc w:val="both"/>
        <w:rPr>
          <w:rFonts w:ascii="Times New Roman" w:hAnsi="Times New Roman" w:cs="Times New Roman"/>
          <w:sz w:val="29"/>
          <w:szCs w:val="29"/>
        </w:rPr>
      </w:pPr>
      <w:r>
        <w:rPr>
          <w:rFonts w:ascii="Times New Roman" w:hAnsi="Times New Roman" w:cs="Times New Roman"/>
          <w:sz w:val="29"/>
          <w:szCs w:val="29"/>
        </w:rPr>
        <w:tab/>
        <w:t xml:space="preserve">+ Tham gia BHTN: 35% </w:t>
      </w:r>
      <w:r w:rsidRPr="00AB049C">
        <w:rPr>
          <w:rFonts w:ascii="Times New Roman" w:hAnsi="Times New Roman" w:cs="Times New Roman"/>
          <w:sz w:val="29"/>
          <w:szCs w:val="29"/>
        </w:rPr>
        <w:t>→</w:t>
      </w:r>
      <w:r>
        <w:rPr>
          <w:rFonts w:ascii="Times New Roman" w:hAnsi="Times New Roman" w:cs="Times New Roman"/>
          <w:sz w:val="29"/>
          <w:szCs w:val="29"/>
        </w:rPr>
        <w:t xml:space="preserve"> 45%. </w:t>
      </w:r>
    </w:p>
    <w:p w:rsidR="006E48D1" w:rsidRDefault="006E48D1">
      <w:pPr>
        <w:spacing w:after="0" w:line="312" w:lineRule="auto"/>
        <w:jc w:val="both"/>
        <w:rPr>
          <w:rFonts w:ascii="Times New Roman" w:hAnsi="Times New Roman" w:cs="Times New Roman"/>
          <w:sz w:val="29"/>
          <w:szCs w:val="29"/>
        </w:rPr>
      </w:pPr>
      <w:r>
        <w:rPr>
          <w:rFonts w:ascii="Times New Roman" w:hAnsi="Times New Roman" w:cs="Times New Roman"/>
          <w:sz w:val="29"/>
          <w:szCs w:val="29"/>
        </w:rPr>
        <w:tab/>
        <w:t xml:space="preserve">+ Hưởng lương hưu: 55% </w:t>
      </w:r>
      <w:r w:rsidRPr="00AB049C">
        <w:rPr>
          <w:rFonts w:ascii="Times New Roman" w:hAnsi="Times New Roman" w:cs="Times New Roman"/>
          <w:sz w:val="29"/>
          <w:szCs w:val="29"/>
        </w:rPr>
        <w:t>→</w:t>
      </w:r>
      <w:r>
        <w:rPr>
          <w:rFonts w:ascii="Times New Roman" w:hAnsi="Times New Roman" w:cs="Times New Roman"/>
          <w:sz w:val="29"/>
          <w:szCs w:val="29"/>
        </w:rPr>
        <w:t xml:space="preserve"> 60%. </w:t>
      </w:r>
    </w:p>
    <w:p w:rsidR="006E48D1" w:rsidRDefault="006E48D1">
      <w:pPr>
        <w:spacing w:after="0" w:line="312" w:lineRule="auto"/>
        <w:jc w:val="both"/>
        <w:rPr>
          <w:rFonts w:ascii="Times New Roman" w:hAnsi="Times New Roman" w:cs="Times New Roman"/>
          <w:sz w:val="29"/>
          <w:szCs w:val="29"/>
        </w:rPr>
      </w:pPr>
      <w:r>
        <w:rPr>
          <w:rFonts w:ascii="Times New Roman" w:hAnsi="Times New Roman" w:cs="Times New Roman"/>
          <w:sz w:val="29"/>
          <w:szCs w:val="29"/>
        </w:rPr>
        <w:tab/>
        <w:t xml:space="preserve">+ Chỉ số hài lòng: 85% </w:t>
      </w:r>
      <w:r w:rsidRPr="00AB049C">
        <w:rPr>
          <w:rFonts w:ascii="Times New Roman" w:hAnsi="Times New Roman" w:cs="Times New Roman"/>
          <w:sz w:val="29"/>
          <w:szCs w:val="29"/>
        </w:rPr>
        <w:t>→</w:t>
      </w:r>
      <w:r>
        <w:rPr>
          <w:rFonts w:ascii="Times New Roman" w:hAnsi="Times New Roman" w:cs="Times New Roman"/>
          <w:sz w:val="29"/>
          <w:szCs w:val="29"/>
        </w:rPr>
        <w:t xml:space="preserve"> 90%. </w:t>
      </w:r>
    </w:p>
    <w:p w:rsidR="00954892" w:rsidRPr="00954892" w:rsidRDefault="006E48D1">
      <w:pPr>
        <w:spacing w:after="0" w:line="312" w:lineRule="auto"/>
        <w:jc w:val="both"/>
        <w:rPr>
          <w:rFonts w:ascii="Times New Roman" w:hAnsi="Times New Roman" w:cs="Times New Roman"/>
          <w:b/>
          <w:sz w:val="29"/>
          <w:szCs w:val="29"/>
        </w:rPr>
      </w:pPr>
      <w:r>
        <w:rPr>
          <w:rFonts w:ascii="Times New Roman" w:hAnsi="Times New Roman" w:cs="Times New Roman"/>
          <w:sz w:val="29"/>
          <w:szCs w:val="29"/>
        </w:rPr>
        <w:tab/>
      </w:r>
      <w:r w:rsidR="00954892" w:rsidRPr="00954892">
        <w:rPr>
          <w:rFonts w:ascii="Times New Roman" w:hAnsi="Times New Roman" w:cs="Times New Roman"/>
          <w:b/>
          <w:sz w:val="29"/>
          <w:szCs w:val="29"/>
        </w:rPr>
        <w:t xml:space="preserve">3. Nội dung cải cách (6 nội dung): </w:t>
      </w:r>
    </w:p>
    <w:p w:rsidR="00954892" w:rsidRPr="00170610" w:rsidRDefault="00954892">
      <w:pPr>
        <w:spacing w:after="0" w:line="312" w:lineRule="auto"/>
        <w:jc w:val="both"/>
        <w:rPr>
          <w:rFonts w:ascii="Times New Roman" w:hAnsi="Times New Roman" w:cs="Times New Roman"/>
          <w:b/>
          <w:sz w:val="29"/>
          <w:szCs w:val="29"/>
        </w:rPr>
      </w:pPr>
      <w:r>
        <w:rPr>
          <w:rFonts w:ascii="Times New Roman" w:hAnsi="Times New Roman" w:cs="Times New Roman"/>
          <w:sz w:val="29"/>
          <w:szCs w:val="29"/>
        </w:rPr>
        <w:tab/>
      </w:r>
      <w:r w:rsidRPr="00170610">
        <w:rPr>
          <w:rFonts w:ascii="Times New Roman" w:hAnsi="Times New Roman" w:cs="Times New Roman"/>
          <w:b/>
          <w:i/>
          <w:sz w:val="29"/>
          <w:szCs w:val="29"/>
        </w:rPr>
        <w:t>T1</w:t>
      </w:r>
      <w:r w:rsidRPr="00170610">
        <w:rPr>
          <w:rFonts w:ascii="Times New Roman" w:hAnsi="Times New Roman" w:cs="Times New Roman"/>
          <w:b/>
          <w:sz w:val="29"/>
          <w:szCs w:val="29"/>
        </w:rPr>
        <w:t xml:space="preserve">: Xây dựng hệ thống BHXH đa tầng, gồm: Trợ cấp hưu trí xã hội; BHXH cơ bản (BH bắt buộc và tự nguyện); BH hưu trí bổ sung. </w:t>
      </w:r>
    </w:p>
    <w:p w:rsidR="00954892" w:rsidRPr="00170610" w:rsidRDefault="00954892">
      <w:pPr>
        <w:spacing w:after="0" w:line="312" w:lineRule="auto"/>
        <w:jc w:val="both"/>
        <w:rPr>
          <w:rFonts w:ascii="Times New Roman" w:hAnsi="Times New Roman" w:cs="Times New Roman"/>
          <w:b/>
          <w:sz w:val="29"/>
          <w:szCs w:val="29"/>
        </w:rPr>
      </w:pPr>
      <w:r w:rsidRPr="00170610">
        <w:rPr>
          <w:rFonts w:ascii="Times New Roman" w:hAnsi="Times New Roman" w:cs="Times New Roman"/>
          <w:b/>
          <w:sz w:val="29"/>
          <w:szCs w:val="29"/>
        </w:rPr>
        <w:tab/>
      </w:r>
      <w:r w:rsidRPr="00170610">
        <w:rPr>
          <w:rFonts w:ascii="Times New Roman" w:hAnsi="Times New Roman" w:cs="Times New Roman"/>
          <w:b/>
          <w:i/>
          <w:sz w:val="29"/>
          <w:szCs w:val="29"/>
        </w:rPr>
        <w:t>T2:</w:t>
      </w:r>
      <w:r w:rsidRPr="00170610">
        <w:rPr>
          <w:rFonts w:ascii="Times New Roman" w:hAnsi="Times New Roman" w:cs="Times New Roman"/>
          <w:b/>
          <w:sz w:val="29"/>
          <w:szCs w:val="29"/>
        </w:rPr>
        <w:t xml:space="preserve"> </w:t>
      </w:r>
      <w:r w:rsidR="00B8185D" w:rsidRPr="00170610">
        <w:rPr>
          <w:rFonts w:ascii="Times New Roman" w:hAnsi="Times New Roman" w:cs="Times New Roman"/>
          <w:b/>
          <w:sz w:val="29"/>
          <w:szCs w:val="29"/>
        </w:rPr>
        <w:t>Sửa đổi quy định về điều kiện thời gian tham gia BHXH tối thiểu để hưởng chế độ hưu trí đồng thời điều chỉ</w:t>
      </w:r>
      <w:r w:rsidR="00170610">
        <w:rPr>
          <w:rFonts w:ascii="Times New Roman" w:hAnsi="Times New Roman" w:cs="Times New Roman"/>
          <w:b/>
          <w:sz w:val="29"/>
          <w:szCs w:val="29"/>
        </w:rPr>
        <w:t xml:space="preserve">nh cách tính lương hưu. </w:t>
      </w:r>
    </w:p>
    <w:p w:rsidR="00B8185D" w:rsidRPr="00170610" w:rsidRDefault="00B8185D" w:rsidP="00B8185D">
      <w:pPr>
        <w:spacing w:after="0" w:line="312" w:lineRule="auto"/>
        <w:ind w:firstLine="720"/>
        <w:jc w:val="both"/>
        <w:rPr>
          <w:rFonts w:ascii="Times New Roman" w:hAnsi="Times New Roman" w:cs="Times New Roman"/>
          <w:b/>
          <w:i/>
          <w:sz w:val="29"/>
          <w:szCs w:val="29"/>
        </w:rPr>
      </w:pPr>
      <w:r w:rsidRPr="00B8185D">
        <w:rPr>
          <w:rFonts w:ascii="Times New Roman" w:hAnsi="Times New Roman" w:cs="Times New Roman"/>
          <w:b/>
          <w:i/>
          <w:sz w:val="29"/>
          <w:szCs w:val="29"/>
        </w:rPr>
        <w:t xml:space="preserve">T3: </w:t>
      </w:r>
      <w:r w:rsidR="006F1214">
        <w:rPr>
          <w:rFonts w:ascii="Times New Roman" w:hAnsi="Times New Roman" w:cs="Times New Roman"/>
          <w:b/>
          <w:i/>
          <w:sz w:val="29"/>
          <w:szCs w:val="29"/>
        </w:rPr>
        <w:t>Mở rộng diện bao phủ</w:t>
      </w:r>
      <w:r w:rsidR="00170610">
        <w:rPr>
          <w:rFonts w:ascii="Times New Roman" w:hAnsi="Times New Roman" w:cs="Times New Roman"/>
          <w:b/>
          <w:i/>
          <w:sz w:val="29"/>
          <w:szCs w:val="29"/>
        </w:rPr>
        <w:t xml:space="preserve">, chú trọng </w:t>
      </w:r>
      <w:r w:rsidR="00170610" w:rsidRPr="00170610">
        <w:rPr>
          <w:rFonts w:ascii="Times New Roman" w:hAnsi="Times New Roman" w:cs="Times New Roman"/>
          <w:b/>
          <w:sz w:val="29"/>
          <w:szCs w:val="29"/>
        </w:rPr>
        <w:t>mở rộng đối tượng tham gia BHXH bắt buộc</w:t>
      </w:r>
    </w:p>
    <w:p w:rsidR="006F1214" w:rsidRDefault="006F1214" w:rsidP="00B8185D">
      <w:pPr>
        <w:spacing w:after="0" w:line="312" w:lineRule="auto"/>
        <w:ind w:firstLine="720"/>
        <w:jc w:val="both"/>
        <w:rPr>
          <w:rFonts w:ascii="Times New Roman" w:hAnsi="Times New Roman" w:cs="Times New Roman"/>
          <w:b/>
          <w:i/>
          <w:sz w:val="29"/>
          <w:szCs w:val="29"/>
        </w:rPr>
      </w:pPr>
      <w:r>
        <w:rPr>
          <w:rFonts w:ascii="Times New Roman" w:hAnsi="Times New Roman" w:cs="Times New Roman"/>
          <w:b/>
          <w:i/>
          <w:sz w:val="29"/>
          <w:szCs w:val="29"/>
        </w:rPr>
        <w:t xml:space="preserve">T4: Thay đổi </w:t>
      </w:r>
      <w:r w:rsidR="00170610">
        <w:rPr>
          <w:rFonts w:ascii="Times New Roman" w:hAnsi="Times New Roman" w:cs="Times New Roman"/>
          <w:b/>
          <w:i/>
          <w:sz w:val="29"/>
          <w:szCs w:val="29"/>
        </w:rPr>
        <w:t xml:space="preserve">chính sách, </w:t>
      </w:r>
      <w:r>
        <w:rPr>
          <w:rFonts w:ascii="Times New Roman" w:hAnsi="Times New Roman" w:cs="Times New Roman"/>
          <w:b/>
          <w:i/>
          <w:sz w:val="29"/>
          <w:szCs w:val="29"/>
        </w:rPr>
        <w:t>hoạt độ</w:t>
      </w:r>
      <w:r w:rsidR="00170610">
        <w:rPr>
          <w:rFonts w:ascii="Times New Roman" w:hAnsi="Times New Roman" w:cs="Times New Roman"/>
          <w:b/>
          <w:i/>
          <w:sz w:val="29"/>
          <w:szCs w:val="29"/>
        </w:rPr>
        <w:t>ng</w:t>
      </w:r>
      <w:r>
        <w:rPr>
          <w:rFonts w:ascii="Times New Roman" w:hAnsi="Times New Roman" w:cs="Times New Roman"/>
          <w:b/>
          <w:i/>
          <w:sz w:val="29"/>
          <w:szCs w:val="29"/>
        </w:rPr>
        <w:t xml:space="preserve"> BHXH</w:t>
      </w:r>
      <w:r w:rsidR="00170610">
        <w:rPr>
          <w:rFonts w:ascii="Times New Roman" w:hAnsi="Times New Roman" w:cs="Times New Roman"/>
          <w:b/>
          <w:i/>
          <w:sz w:val="29"/>
          <w:szCs w:val="29"/>
        </w:rPr>
        <w:t>, các loại quỹ BHXH</w:t>
      </w:r>
    </w:p>
    <w:p w:rsidR="006F1214" w:rsidRDefault="006F1214" w:rsidP="00B8185D">
      <w:pPr>
        <w:spacing w:after="0" w:line="312" w:lineRule="auto"/>
        <w:ind w:firstLine="720"/>
        <w:jc w:val="both"/>
        <w:rPr>
          <w:rFonts w:ascii="Times New Roman" w:hAnsi="Times New Roman" w:cs="Times New Roman"/>
          <w:b/>
          <w:i/>
          <w:sz w:val="29"/>
          <w:szCs w:val="29"/>
        </w:rPr>
      </w:pPr>
      <w:r>
        <w:rPr>
          <w:rFonts w:ascii="Times New Roman" w:hAnsi="Times New Roman" w:cs="Times New Roman"/>
          <w:b/>
          <w:i/>
          <w:sz w:val="29"/>
          <w:szCs w:val="29"/>
        </w:rPr>
        <w:t>T5: Điều chỉnh độ tuổi nghỉ hưu theo lộ trình</w:t>
      </w:r>
    </w:p>
    <w:p w:rsidR="006F1214" w:rsidRPr="00B8185D" w:rsidRDefault="006F1214" w:rsidP="00B8185D">
      <w:pPr>
        <w:spacing w:after="0" w:line="312" w:lineRule="auto"/>
        <w:ind w:firstLine="720"/>
        <w:jc w:val="both"/>
        <w:rPr>
          <w:rFonts w:ascii="Times New Roman" w:hAnsi="Times New Roman" w:cs="Times New Roman"/>
          <w:sz w:val="29"/>
          <w:szCs w:val="29"/>
        </w:rPr>
      </w:pPr>
      <w:r>
        <w:rPr>
          <w:rFonts w:ascii="Times New Roman" w:hAnsi="Times New Roman" w:cs="Times New Roman"/>
          <w:b/>
          <w:i/>
          <w:sz w:val="29"/>
          <w:szCs w:val="29"/>
        </w:rPr>
        <w:t xml:space="preserve">T6: Thực hiện điều chỉnh lương hưu độc lập tương đối tiền lương của người đang làm việc. </w:t>
      </w:r>
    </w:p>
    <w:p w:rsidR="00CA01F0" w:rsidRPr="00D17FBB" w:rsidRDefault="00CA01F0">
      <w:pPr>
        <w:spacing w:after="0" w:line="312" w:lineRule="auto"/>
        <w:jc w:val="both"/>
        <w:rPr>
          <w:rFonts w:ascii="Times New Roman" w:hAnsi="Times New Roman" w:cs="Times New Roman"/>
          <w:b/>
          <w:sz w:val="29"/>
          <w:szCs w:val="29"/>
        </w:rPr>
      </w:pPr>
      <w:r>
        <w:rPr>
          <w:rFonts w:ascii="Times New Roman" w:hAnsi="Times New Roman" w:cs="Times New Roman"/>
          <w:sz w:val="29"/>
          <w:szCs w:val="29"/>
        </w:rPr>
        <w:tab/>
      </w:r>
      <w:r w:rsidR="00954892" w:rsidRPr="00D17FBB">
        <w:rPr>
          <w:rFonts w:ascii="Times New Roman" w:hAnsi="Times New Roman" w:cs="Times New Roman"/>
          <w:b/>
          <w:sz w:val="29"/>
          <w:szCs w:val="29"/>
        </w:rPr>
        <w:t>III. NHIỆM VỤ VÀ GIẢI PHÁP</w:t>
      </w:r>
    </w:p>
    <w:p w:rsidR="00954892" w:rsidRDefault="00954892">
      <w:pPr>
        <w:spacing w:after="0" w:line="312" w:lineRule="auto"/>
        <w:jc w:val="both"/>
        <w:rPr>
          <w:rFonts w:ascii="Times New Roman" w:hAnsi="Times New Roman" w:cs="Times New Roman"/>
          <w:sz w:val="29"/>
          <w:szCs w:val="29"/>
        </w:rPr>
      </w:pPr>
      <w:r w:rsidRPr="00D17FBB">
        <w:rPr>
          <w:rFonts w:ascii="Times New Roman" w:hAnsi="Times New Roman" w:cs="Times New Roman"/>
          <w:b/>
          <w:sz w:val="29"/>
          <w:szCs w:val="29"/>
        </w:rPr>
        <w:tab/>
      </w:r>
      <w:r w:rsidRPr="00D17FBB">
        <w:rPr>
          <w:rFonts w:ascii="Times New Roman" w:hAnsi="Times New Roman" w:cs="Times New Roman"/>
          <w:b/>
          <w:i/>
          <w:sz w:val="29"/>
          <w:szCs w:val="29"/>
        </w:rPr>
        <w:t>Thứ nhất</w:t>
      </w:r>
      <w:r>
        <w:rPr>
          <w:rFonts w:ascii="Times New Roman" w:hAnsi="Times New Roman" w:cs="Times New Roman"/>
          <w:sz w:val="29"/>
          <w:szCs w:val="29"/>
        </w:rPr>
        <w:t xml:space="preserve">: </w:t>
      </w:r>
      <w:r w:rsidR="00FD6F30">
        <w:rPr>
          <w:rFonts w:ascii="Times New Roman" w:hAnsi="Times New Roman" w:cs="Times New Roman"/>
          <w:sz w:val="29"/>
          <w:szCs w:val="29"/>
        </w:rPr>
        <w:t>Nâng cao chất lượng công tác thông tin, tuyên truyền</w:t>
      </w:r>
    </w:p>
    <w:p w:rsidR="00FD6F30" w:rsidRDefault="00FD6F30">
      <w:pPr>
        <w:spacing w:after="0" w:line="312" w:lineRule="auto"/>
        <w:jc w:val="both"/>
        <w:rPr>
          <w:rFonts w:ascii="Times New Roman" w:hAnsi="Times New Roman" w:cs="Times New Roman"/>
          <w:sz w:val="29"/>
          <w:szCs w:val="29"/>
        </w:rPr>
      </w:pPr>
      <w:r>
        <w:rPr>
          <w:rFonts w:ascii="Times New Roman" w:hAnsi="Times New Roman" w:cs="Times New Roman"/>
          <w:sz w:val="29"/>
          <w:szCs w:val="29"/>
        </w:rPr>
        <w:tab/>
      </w:r>
      <w:r w:rsidRPr="0093121F">
        <w:rPr>
          <w:rFonts w:ascii="Times New Roman" w:hAnsi="Times New Roman" w:cs="Times New Roman"/>
          <w:b/>
          <w:i/>
          <w:sz w:val="29"/>
          <w:szCs w:val="29"/>
        </w:rPr>
        <w:t>Thứ hai:</w:t>
      </w:r>
      <w:r>
        <w:rPr>
          <w:rFonts w:ascii="Times New Roman" w:hAnsi="Times New Roman" w:cs="Times New Roman"/>
          <w:sz w:val="29"/>
          <w:szCs w:val="29"/>
        </w:rPr>
        <w:t xml:space="preserve"> Hoàn thiện thể chế về lao động, việc làm, BHXH. Cơ quan QLNN về BHXH, cơ quan quản lý Quỹ BHXH có thẩm quyền xử phạt các cá nhân, tổ chức vi phạm; đồng thời cá nhân, tổ chức có quyền khởi kiện các cơ quan trên nếu thấy sai phạm. </w:t>
      </w:r>
    </w:p>
    <w:p w:rsidR="00FD6F30" w:rsidRDefault="0093121F">
      <w:pPr>
        <w:spacing w:after="0" w:line="312" w:lineRule="auto"/>
        <w:jc w:val="both"/>
        <w:rPr>
          <w:rFonts w:ascii="Times New Roman" w:hAnsi="Times New Roman" w:cs="Times New Roman"/>
          <w:sz w:val="29"/>
          <w:szCs w:val="29"/>
        </w:rPr>
      </w:pPr>
      <w:r>
        <w:rPr>
          <w:rFonts w:ascii="Times New Roman" w:hAnsi="Times New Roman" w:cs="Times New Roman"/>
          <w:sz w:val="29"/>
          <w:szCs w:val="29"/>
        </w:rPr>
        <w:tab/>
      </w:r>
      <w:r w:rsidR="00FD6F30" w:rsidRPr="00F7305A">
        <w:rPr>
          <w:rFonts w:ascii="Times New Roman" w:hAnsi="Times New Roman" w:cs="Times New Roman"/>
          <w:b/>
          <w:i/>
          <w:sz w:val="29"/>
          <w:szCs w:val="29"/>
        </w:rPr>
        <w:t>Thứ ba:</w:t>
      </w:r>
      <w:r w:rsidR="00FD6F30">
        <w:rPr>
          <w:rFonts w:ascii="Times New Roman" w:hAnsi="Times New Roman" w:cs="Times New Roman"/>
          <w:sz w:val="29"/>
          <w:szCs w:val="29"/>
        </w:rPr>
        <w:t xml:space="preserve"> </w:t>
      </w:r>
      <w:r>
        <w:rPr>
          <w:rFonts w:ascii="Times New Roman" w:hAnsi="Times New Roman" w:cs="Times New Roman"/>
          <w:sz w:val="29"/>
          <w:szCs w:val="29"/>
        </w:rPr>
        <w:t xml:space="preserve">Nâng cao hiệu lực, hiệu quả </w:t>
      </w:r>
      <w:r w:rsidR="00693810">
        <w:rPr>
          <w:rFonts w:ascii="Times New Roman" w:hAnsi="Times New Roman" w:cs="Times New Roman"/>
          <w:sz w:val="29"/>
          <w:szCs w:val="29"/>
        </w:rPr>
        <w:t>quản lý NN về BHXH</w:t>
      </w:r>
    </w:p>
    <w:p w:rsidR="007628F3" w:rsidRDefault="00AB2CDF">
      <w:pPr>
        <w:spacing w:after="0" w:line="312" w:lineRule="auto"/>
        <w:jc w:val="both"/>
        <w:rPr>
          <w:rFonts w:ascii="Times New Roman" w:hAnsi="Times New Roman" w:cs="Times New Roman"/>
          <w:sz w:val="29"/>
          <w:szCs w:val="29"/>
        </w:rPr>
      </w:pPr>
      <w:r>
        <w:rPr>
          <w:rFonts w:ascii="Times New Roman" w:hAnsi="Times New Roman" w:cs="Times New Roman"/>
          <w:sz w:val="29"/>
          <w:szCs w:val="29"/>
        </w:rPr>
        <w:tab/>
      </w:r>
      <w:r w:rsidRPr="00F7305A">
        <w:rPr>
          <w:rFonts w:ascii="Times New Roman" w:hAnsi="Times New Roman" w:cs="Times New Roman"/>
          <w:b/>
          <w:i/>
          <w:sz w:val="29"/>
          <w:szCs w:val="29"/>
        </w:rPr>
        <w:t>Comment:</w:t>
      </w:r>
      <w:r>
        <w:rPr>
          <w:rFonts w:ascii="Times New Roman" w:hAnsi="Times New Roman" w:cs="Times New Roman"/>
          <w:sz w:val="29"/>
          <w:szCs w:val="29"/>
        </w:rPr>
        <w:t xml:space="preserve"> Quản lý hiệu quả các loại quỹ </w:t>
      </w:r>
      <w:r w:rsidR="00A7512A">
        <w:rPr>
          <w:rFonts w:ascii="Times New Roman" w:hAnsi="Times New Roman" w:cs="Times New Roman"/>
          <w:sz w:val="29"/>
          <w:szCs w:val="29"/>
        </w:rPr>
        <w:t>BHXH, quỹ BHTN kết dư 60.000 tỷ đồng; quỹ BHXH</w:t>
      </w:r>
      <w:r w:rsidR="00406079">
        <w:rPr>
          <w:rFonts w:ascii="Times New Roman" w:hAnsi="Times New Roman" w:cs="Times New Roman"/>
          <w:sz w:val="29"/>
          <w:szCs w:val="29"/>
        </w:rPr>
        <w:t xml:space="preserve"> khoảng 400.000 tỷ đồng</w:t>
      </w:r>
      <w:r w:rsidR="00406079" w:rsidRPr="00AB049C">
        <w:rPr>
          <w:rFonts w:ascii="Times New Roman" w:hAnsi="Times New Roman" w:cs="Times New Roman"/>
          <w:sz w:val="29"/>
          <w:szCs w:val="29"/>
        </w:rPr>
        <w:t>→</w:t>
      </w:r>
      <w:r w:rsidR="00406079">
        <w:rPr>
          <w:rFonts w:ascii="Times New Roman" w:hAnsi="Times New Roman" w:cs="Times New Roman"/>
          <w:sz w:val="29"/>
          <w:szCs w:val="29"/>
        </w:rPr>
        <w:t xml:space="preserve"> xuất hiện việc cấu kết trục lợi quỹ, doanh nghiệp, tổ chức và người lao động thỏa thuận trốn, giảm mức đóng vào Quỹ BHXH</w:t>
      </w:r>
    </w:p>
    <w:p w:rsidR="00014930" w:rsidRDefault="00014930">
      <w:pPr>
        <w:spacing w:after="0" w:line="312" w:lineRule="auto"/>
        <w:jc w:val="both"/>
        <w:rPr>
          <w:rFonts w:ascii="Times New Roman" w:hAnsi="Times New Roman" w:cs="Times New Roman"/>
          <w:sz w:val="29"/>
          <w:szCs w:val="29"/>
        </w:rPr>
      </w:pPr>
      <w:r>
        <w:rPr>
          <w:rFonts w:ascii="Times New Roman" w:hAnsi="Times New Roman" w:cs="Times New Roman"/>
          <w:sz w:val="29"/>
          <w:szCs w:val="29"/>
        </w:rPr>
        <w:tab/>
      </w:r>
      <w:r w:rsidRPr="00014930">
        <w:rPr>
          <w:rFonts w:ascii="Times New Roman" w:hAnsi="Times New Roman" w:cs="Times New Roman"/>
          <w:b/>
          <w:i/>
          <w:sz w:val="29"/>
          <w:szCs w:val="29"/>
        </w:rPr>
        <w:t>Thứ tư:</w:t>
      </w:r>
      <w:r>
        <w:rPr>
          <w:rFonts w:ascii="Times New Roman" w:hAnsi="Times New Roman" w:cs="Times New Roman"/>
          <w:sz w:val="29"/>
          <w:szCs w:val="29"/>
        </w:rPr>
        <w:t xml:space="preserve"> Nâng cao năng lực quản trị và hiệu quả tổ chức thực hiện chính sách BHXH, BHTN</w:t>
      </w:r>
    </w:p>
    <w:p w:rsidR="00014930" w:rsidRDefault="00014930">
      <w:pPr>
        <w:spacing w:after="0" w:line="312" w:lineRule="auto"/>
        <w:jc w:val="both"/>
        <w:rPr>
          <w:rFonts w:ascii="Times New Roman" w:hAnsi="Times New Roman" w:cs="Times New Roman"/>
          <w:sz w:val="29"/>
          <w:szCs w:val="29"/>
        </w:rPr>
      </w:pPr>
      <w:r>
        <w:rPr>
          <w:rFonts w:ascii="Times New Roman" w:hAnsi="Times New Roman" w:cs="Times New Roman"/>
          <w:sz w:val="29"/>
          <w:szCs w:val="29"/>
        </w:rPr>
        <w:tab/>
      </w:r>
      <w:r w:rsidRPr="00014930">
        <w:rPr>
          <w:rFonts w:ascii="Times New Roman" w:hAnsi="Times New Roman" w:cs="Times New Roman"/>
          <w:b/>
          <w:i/>
          <w:sz w:val="29"/>
          <w:szCs w:val="29"/>
        </w:rPr>
        <w:t>Thứ năm:</w:t>
      </w:r>
      <w:r>
        <w:rPr>
          <w:rFonts w:ascii="Times New Roman" w:hAnsi="Times New Roman" w:cs="Times New Roman"/>
          <w:sz w:val="29"/>
          <w:szCs w:val="29"/>
        </w:rPr>
        <w:t xml:space="preserve"> Tăng cường sự lãnh đạo của Đảng, sự giám sát của MTTQ và các đoàn thể chính trị - xã hội. </w:t>
      </w:r>
    </w:p>
    <w:p w:rsidR="00FD6F30" w:rsidRDefault="00014930">
      <w:pPr>
        <w:spacing w:after="0" w:line="312" w:lineRule="auto"/>
        <w:jc w:val="both"/>
        <w:rPr>
          <w:rFonts w:ascii="Times New Roman" w:hAnsi="Times New Roman" w:cs="Times New Roman"/>
          <w:sz w:val="29"/>
          <w:szCs w:val="29"/>
        </w:rPr>
      </w:pPr>
      <w:r>
        <w:rPr>
          <w:rFonts w:ascii="Times New Roman" w:hAnsi="Times New Roman" w:cs="Times New Roman"/>
          <w:sz w:val="29"/>
          <w:szCs w:val="29"/>
        </w:rPr>
        <w:tab/>
      </w:r>
      <w:r w:rsidR="00771B38" w:rsidRPr="003E30B5">
        <w:rPr>
          <w:rFonts w:ascii="Times New Roman" w:hAnsi="Times New Roman" w:cs="Times New Roman"/>
          <w:b/>
          <w:i/>
          <w:sz w:val="29"/>
          <w:szCs w:val="29"/>
        </w:rPr>
        <w:t>Comment:</w:t>
      </w:r>
      <w:r w:rsidR="00771B38">
        <w:rPr>
          <w:rFonts w:ascii="Times New Roman" w:hAnsi="Times New Roman" w:cs="Times New Roman"/>
          <w:sz w:val="29"/>
          <w:szCs w:val="29"/>
        </w:rPr>
        <w:t xml:space="preserve"> Qua rà soát chính sách người có công </w:t>
      </w:r>
      <w:r w:rsidR="00771B38" w:rsidRPr="003E30B5">
        <w:rPr>
          <w:rFonts w:ascii="Times New Roman" w:hAnsi="Times New Roman" w:cs="Times New Roman"/>
          <w:color w:val="231F20"/>
          <w:sz w:val="29"/>
          <w:szCs w:val="29"/>
          <w:shd w:val="clear" w:color="auto" w:fill="FFFFFF"/>
        </w:rPr>
        <w:t xml:space="preserve">ở một số địa phương, tỷ lệ hồ sơ giả, hồ sơ không đạt điều kiện hưởng chính sách dành cho người có công lên </w:t>
      </w:r>
      <w:r w:rsidR="00771B38" w:rsidRPr="003E30B5">
        <w:rPr>
          <w:rFonts w:ascii="Times New Roman" w:hAnsi="Times New Roman" w:cs="Times New Roman"/>
          <w:color w:val="231F20"/>
          <w:sz w:val="29"/>
          <w:szCs w:val="29"/>
          <w:shd w:val="clear" w:color="auto" w:fill="FFFFFF"/>
        </w:rPr>
        <w:lastRenderedPageBreak/>
        <w:t>tới 20%, thậm chí có nơi lên đến 40%</w:t>
      </w:r>
      <w:r w:rsidR="0091411F" w:rsidRPr="00AB049C">
        <w:rPr>
          <w:rFonts w:ascii="Times New Roman" w:hAnsi="Times New Roman" w:cs="Times New Roman"/>
          <w:sz w:val="29"/>
          <w:szCs w:val="29"/>
        </w:rPr>
        <w:t>→</w:t>
      </w:r>
      <w:r w:rsidR="0091411F">
        <w:rPr>
          <w:rFonts w:ascii="Times New Roman" w:hAnsi="Times New Roman" w:cs="Times New Roman"/>
          <w:sz w:val="29"/>
          <w:szCs w:val="29"/>
        </w:rPr>
        <w:t xml:space="preserve"> KQ kiểm tra 2017, 88.218 hồ sơ, có 18.445 hồ sơ sai sót hoặc có nghi vấn, đình chỉ trợ cấp 2.000 đối tượng, thu hồi 160 tỷ, giảm chi hằng năm 35 tỷ</w:t>
      </w:r>
      <w:r w:rsidR="007628F3">
        <w:rPr>
          <w:rFonts w:ascii="Times New Roman" w:hAnsi="Times New Roman" w:cs="Times New Roman"/>
          <w:sz w:val="29"/>
          <w:szCs w:val="29"/>
        </w:rPr>
        <w:t xml:space="preserve">. </w:t>
      </w:r>
    </w:p>
    <w:p w:rsidR="00CA01F0" w:rsidRDefault="00BB4304">
      <w:pPr>
        <w:spacing w:after="0" w:line="312" w:lineRule="auto"/>
        <w:jc w:val="both"/>
        <w:rPr>
          <w:rFonts w:ascii="Times New Roman" w:hAnsi="Times New Roman" w:cs="Times New Roman"/>
          <w:sz w:val="29"/>
          <w:szCs w:val="29"/>
        </w:rPr>
      </w:pPr>
      <w:r>
        <w:rPr>
          <w:rFonts w:ascii="Times New Roman" w:hAnsi="Times New Roman" w:cs="Times New Roman"/>
          <w:sz w:val="29"/>
          <w:szCs w:val="29"/>
        </w:rPr>
        <w:tab/>
      </w:r>
      <w:r w:rsidR="005E32B0" w:rsidRPr="005E32B0">
        <w:rPr>
          <w:rFonts w:ascii="Times New Roman" w:hAnsi="Times New Roman" w:cs="Times New Roman"/>
          <w:b/>
          <w:sz w:val="29"/>
          <w:szCs w:val="29"/>
        </w:rPr>
        <w:t>Tóm lại:</w:t>
      </w:r>
      <w:r w:rsidR="005E32B0">
        <w:rPr>
          <w:rFonts w:ascii="Times New Roman" w:hAnsi="Times New Roman" w:cs="Times New Roman"/>
          <w:sz w:val="29"/>
          <w:szCs w:val="29"/>
        </w:rPr>
        <w:t xml:space="preserve"> Thế giới đang phát triển theo 5 trụ cột, gồm kinh tế, chính trị, văn hóa, xã hội, quân sự thì thực hiện tốt các chính sách BHXH là một trong những trụ cột của xã hội, thể hiện sự nhân văn của một thể chế, hướng tới mục tiêu bao trùm của nhiệm vụ chính trị l</w:t>
      </w:r>
      <w:bookmarkStart w:id="1" w:name="_GoBack"/>
      <w:bookmarkEnd w:id="1"/>
      <w:r w:rsidR="005E32B0">
        <w:rPr>
          <w:rFonts w:ascii="Times New Roman" w:hAnsi="Times New Roman" w:cs="Times New Roman"/>
          <w:sz w:val="29"/>
          <w:szCs w:val="29"/>
        </w:rPr>
        <w:t xml:space="preserve">à </w:t>
      </w:r>
      <w:r w:rsidR="006E5BA9">
        <w:rPr>
          <w:rFonts w:ascii="Times New Roman" w:hAnsi="Times New Roman" w:cs="Times New Roman"/>
          <w:sz w:val="29"/>
          <w:szCs w:val="29"/>
        </w:rPr>
        <w:t>“</w:t>
      </w:r>
      <w:r w:rsidR="005E32B0">
        <w:rPr>
          <w:rFonts w:ascii="Times New Roman" w:hAnsi="Times New Roman" w:cs="Times New Roman"/>
          <w:sz w:val="29"/>
          <w:szCs w:val="29"/>
        </w:rPr>
        <w:t>Đảng không bỏ lại ai ở lại phía sau</w:t>
      </w:r>
      <w:r w:rsidR="006E5BA9">
        <w:rPr>
          <w:rFonts w:ascii="Times New Roman" w:hAnsi="Times New Roman" w:cs="Times New Roman"/>
          <w:sz w:val="29"/>
          <w:szCs w:val="29"/>
        </w:rPr>
        <w:t xml:space="preserve">” </w:t>
      </w:r>
      <w:r w:rsidR="006E5BA9" w:rsidRPr="00AB049C">
        <w:rPr>
          <w:rFonts w:ascii="Times New Roman" w:hAnsi="Times New Roman" w:cs="Times New Roman"/>
          <w:sz w:val="29"/>
          <w:szCs w:val="29"/>
        </w:rPr>
        <w:t>→</w:t>
      </w:r>
      <w:r w:rsidR="006E5BA9">
        <w:rPr>
          <w:rFonts w:ascii="Times New Roman" w:hAnsi="Times New Roman" w:cs="Times New Roman"/>
          <w:sz w:val="29"/>
          <w:szCs w:val="29"/>
        </w:rPr>
        <w:t xml:space="preserve"> Điều này, đòi hỏi sự cố gắng của cả hệ thống chính trị nhưng trước hết là đội ngũ cán bộ, đảng viên của Đảng, trong đó và trước hết rất cần sự đổi mới tư duy, thể hiện qua trách nhiệm đối với công việc, xã hội và gia đình. </w:t>
      </w:r>
    </w:p>
    <w:p w:rsidR="006E5BA9" w:rsidRPr="004B6081" w:rsidRDefault="00487F7E">
      <w:pPr>
        <w:spacing w:after="0" w:line="312" w:lineRule="auto"/>
        <w:jc w:val="both"/>
        <w:rPr>
          <w:rFonts w:ascii="Times New Roman" w:hAnsi="Times New Roman" w:cs="Times New Roman"/>
          <w:b/>
          <w:sz w:val="29"/>
          <w:szCs w:val="29"/>
        </w:rPr>
      </w:pPr>
      <w:r>
        <w:rPr>
          <w:rFonts w:ascii="Times New Roman" w:hAnsi="Times New Roman" w:cs="Times New Roman"/>
          <w:sz w:val="29"/>
          <w:szCs w:val="29"/>
        </w:rPr>
        <w:tab/>
      </w:r>
      <w:r w:rsidRPr="004B6081">
        <w:rPr>
          <w:rFonts w:ascii="Times New Roman" w:hAnsi="Times New Roman" w:cs="Times New Roman"/>
          <w:b/>
          <w:sz w:val="29"/>
          <w:szCs w:val="29"/>
        </w:rPr>
        <w:t>IV. TỔ CHỨC THỰC HIỆN</w:t>
      </w:r>
    </w:p>
    <w:p w:rsidR="00487F7E" w:rsidRPr="00BC0783" w:rsidRDefault="00487F7E">
      <w:pPr>
        <w:spacing w:after="0" w:line="312" w:lineRule="auto"/>
        <w:jc w:val="both"/>
        <w:rPr>
          <w:rFonts w:ascii="Times New Roman" w:hAnsi="Times New Roman" w:cs="Times New Roman"/>
          <w:b/>
          <w:sz w:val="29"/>
          <w:szCs w:val="29"/>
        </w:rPr>
      </w:pPr>
      <w:r>
        <w:rPr>
          <w:rFonts w:ascii="Times New Roman" w:hAnsi="Times New Roman" w:cs="Times New Roman"/>
          <w:sz w:val="29"/>
          <w:szCs w:val="29"/>
        </w:rPr>
        <w:tab/>
        <w:t xml:space="preserve">1. </w:t>
      </w:r>
      <w:r w:rsidR="004B6081">
        <w:rPr>
          <w:rFonts w:ascii="Times New Roman" w:hAnsi="Times New Roman" w:cs="Times New Roman"/>
          <w:sz w:val="29"/>
          <w:szCs w:val="29"/>
        </w:rPr>
        <w:t xml:space="preserve">Căn cứ các ND NQ, chức năng, nhiệm vụ của mỗi cơ quan, đơn vị ban hành kế hoạch thực hiện sát thực, có lộ trình, phân công trách nhiệm cụ thể để </w:t>
      </w:r>
      <w:r w:rsidR="00261A2D">
        <w:rPr>
          <w:rFonts w:ascii="Times New Roman" w:hAnsi="Times New Roman" w:cs="Times New Roman"/>
          <w:sz w:val="29"/>
          <w:szCs w:val="29"/>
        </w:rPr>
        <w:t xml:space="preserve">thực hiện. </w:t>
      </w:r>
      <w:r w:rsidR="00521CB6" w:rsidRPr="00BC0783">
        <w:rPr>
          <w:rFonts w:ascii="Times New Roman" w:hAnsi="Times New Roman" w:cs="Times New Roman"/>
          <w:b/>
          <w:sz w:val="29"/>
          <w:szCs w:val="29"/>
        </w:rPr>
        <w:t xml:space="preserve">VD: </w:t>
      </w:r>
      <w:r w:rsidR="00BC0783" w:rsidRPr="00BC0783">
        <w:rPr>
          <w:rFonts w:ascii="Times New Roman" w:hAnsi="Times New Roman" w:cs="Times New Roman"/>
          <w:b/>
          <w:sz w:val="29"/>
          <w:szCs w:val="29"/>
        </w:rPr>
        <w:t>Phòng Tổ chức cán bộ….</w:t>
      </w:r>
    </w:p>
    <w:p w:rsidR="00027389" w:rsidRDefault="00261A2D">
      <w:pPr>
        <w:spacing w:after="0" w:line="312" w:lineRule="auto"/>
        <w:jc w:val="both"/>
        <w:rPr>
          <w:rFonts w:ascii="Times New Roman" w:hAnsi="Times New Roman" w:cs="Times New Roman"/>
          <w:sz w:val="29"/>
          <w:szCs w:val="29"/>
        </w:rPr>
      </w:pPr>
      <w:r>
        <w:rPr>
          <w:rFonts w:ascii="Times New Roman" w:hAnsi="Times New Roman" w:cs="Times New Roman"/>
          <w:sz w:val="29"/>
          <w:szCs w:val="29"/>
        </w:rPr>
        <w:tab/>
        <w:t xml:space="preserve">2. </w:t>
      </w:r>
      <w:r w:rsidR="00AE5749">
        <w:rPr>
          <w:rFonts w:ascii="Times New Roman" w:hAnsi="Times New Roman" w:cs="Times New Roman"/>
          <w:sz w:val="29"/>
          <w:szCs w:val="29"/>
        </w:rPr>
        <w:t>Các chi bộ tiếp tục đưa các nội dung của NQ vào làm chủ đề sinh hoạt chi bộ, thống nhất nhận thức của mỗi cán bộ, đảng viên và người lao động.</w:t>
      </w:r>
      <w:r w:rsidR="00027389" w:rsidRPr="00027389">
        <w:rPr>
          <w:rFonts w:ascii="Times New Roman" w:hAnsi="Times New Roman" w:cs="Times New Roman"/>
          <w:sz w:val="29"/>
          <w:szCs w:val="29"/>
        </w:rPr>
        <w:t xml:space="preserve"> </w:t>
      </w:r>
      <w:r w:rsidR="00027389">
        <w:rPr>
          <w:rFonts w:ascii="Times New Roman" w:hAnsi="Times New Roman" w:cs="Times New Roman"/>
          <w:sz w:val="29"/>
          <w:szCs w:val="29"/>
        </w:rPr>
        <w:t>Cá nhân sau học tập viết bài thu hoạch bản thân, liên hệ công việc thực tiễn.</w:t>
      </w:r>
    </w:p>
    <w:p w:rsidR="00602B1F" w:rsidRDefault="00AE5749">
      <w:pPr>
        <w:spacing w:after="0" w:line="312" w:lineRule="auto"/>
        <w:jc w:val="both"/>
        <w:rPr>
          <w:rFonts w:ascii="Times New Roman" w:hAnsi="Times New Roman" w:cs="Times New Roman"/>
          <w:sz w:val="29"/>
          <w:szCs w:val="29"/>
        </w:rPr>
      </w:pPr>
      <w:r>
        <w:rPr>
          <w:rFonts w:ascii="Times New Roman" w:hAnsi="Times New Roman" w:cs="Times New Roman"/>
          <w:sz w:val="29"/>
          <w:szCs w:val="29"/>
        </w:rPr>
        <w:t xml:space="preserve"> </w:t>
      </w:r>
      <w:r w:rsidR="00027389">
        <w:rPr>
          <w:rFonts w:ascii="Times New Roman" w:hAnsi="Times New Roman" w:cs="Times New Roman"/>
          <w:sz w:val="29"/>
          <w:szCs w:val="29"/>
        </w:rPr>
        <w:tab/>
        <w:t xml:space="preserve">3. Cấp ủy phối hợp lãnh đạo </w:t>
      </w:r>
      <w:r w:rsidR="00855722">
        <w:rPr>
          <w:rFonts w:ascii="Times New Roman" w:hAnsi="Times New Roman" w:cs="Times New Roman"/>
          <w:sz w:val="29"/>
          <w:szCs w:val="29"/>
        </w:rPr>
        <w:t>thực hiện nghiêm túc, có chất lượng các quy định, quy chế về công tác cán bộ</w:t>
      </w:r>
      <w:r w:rsidR="00521CB6">
        <w:rPr>
          <w:rFonts w:ascii="Times New Roman" w:hAnsi="Times New Roman" w:cs="Times New Roman"/>
          <w:sz w:val="29"/>
          <w:szCs w:val="29"/>
        </w:rPr>
        <w:t>, các KH thực hiện NQ HNTW 6 khóa XII</w:t>
      </w:r>
      <w:r w:rsidR="00855722">
        <w:rPr>
          <w:rFonts w:ascii="Times New Roman" w:hAnsi="Times New Roman" w:cs="Times New Roman"/>
          <w:sz w:val="29"/>
          <w:szCs w:val="29"/>
        </w:rPr>
        <w:t xml:space="preserve">; </w:t>
      </w:r>
      <w:r w:rsidR="00027389">
        <w:rPr>
          <w:rFonts w:ascii="Times New Roman" w:hAnsi="Times New Roman" w:cs="Times New Roman"/>
          <w:sz w:val="29"/>
          <w:szCs w:val="29"/>
        </w:rPr>
        <w:t xml:space="preserve">rà soát, xây dựng quy định, quy chế về công tác cán bộ theo hướng </w:t>
      </w:r>
      <w:r w:rsidR="00257A2B">
        <w:rPr>
          <w:rFonts w:ascii="Times New Roman" w:hAnsi="Times New Roman" w:cs="Times New Roman"/>
          <w:sz w:val="29"/>
          <w:szCs w:val="29"/>
        </w:rPr>
        <w:t>có chế độ bồi dưỡng nâng cao đạo đức, học tập ngoại ngữ</w:t>
      </w:r>
      <w:r w:rsidR="00521CB6">
        <w:rPr>
          <w:rFonts w:ascii="Times New Roman" w:hAnsi="Times New Roman" w:cs="Times New Roman"/>
          <w:sz w:val="29"/>
          <w:szCs w:val="29"/>
        </w:rPr>
        <w:t xml:space="preserve">, </w:t>
      </w:r>
      <w:r w:rsidR="00257A2B">
        <w:rPr>
          <w:rFonts w:ascii="Times New Roman" w:hAnsi="Times New Roman" w:cs="Times New Roman"/>
          <w:sz w:val="29"/>
          <w:szCs w:val="29"/>
        </w:rPr>
        <w:t xml:space="preserve"> </w:t>
      </w:r>
      <w:r w:rsidR="00521CB6">
        <w:rPr>
          <w:rFonts w:ascii="Times New Roman" w:hAnsi="Times New Roman" w:cs="Times New Roman"/>
          <w:sz w:val="29"/>
          <w:szCs w:val="29"/>
        </w:rPr>
        <w:t xml:space="preserve">đánh giá cán bộ </w:t>
      </w:r>
      <w:r w:rsidR="00257A2B">
        <w:rPr>
          <w:rFonts w:ascii="Times New Roman" w:hAnsi="Times New Roman" w:cs="Times New Roman"/>
          <w:sz w:val="29"/>
          <w:szCs w:val="29"/>
        </w:rPr>
        <w:t>nhất là cán bộ</w:t>
      </w:r>
      <w:r w:rsidR="00521CB6">
        <w:rPr>
          <w:rFonts w:ascii="Times New Roman" w:hAnsi="Times New Roman" w:cs="Times New Roman"/>
          <w:sz w:val="29"/>
          <w:szCs w:val="29"/>
        </w:rPr>
        <w:t xml:space="preserve"> trong diện QH cấp ủy các cấp,</w:t>
      </w:r>
      <w:r w:rsidR="00521CB6" w:rsidRPr="00521CB6">
        <w:rPr>
          <w:rFonts w:ascii="Times New Roman" w:hAnsi="Times New Roman" w:cs="Times New Roman"/>
          <w:sz w:val="29"/>
          <w:szCs w:val="29"/>
        </w:rPr>
        <w:t xml:space="preserve"> </w:t>
      </w:r>
      <w:r w:rsidR="00521CB6">
        <w:rPr>
          <w:rFonts w:ascii="Times New Roman" w:hAnsi="Times New Roman" w:cs="Times New Roman"/>
          <w:sz w:val="29"/>
          <w:szCs w:val="29"/>
        </w:rPr>
        <w:t>quan tâm đào tạo, bồi dưỡng đội ngũ cán bộ nữ, trẻ;</w:t>
      </w:r>
      <w:r w:rsidR="00602B1F">
        <w:rPr>
          <w:rFonts w:ascii="Times New Roman" w:hAnsi="Times New Roman" w:cs="Times New Roman"/>
          <w:sz w:val="29"/>
          <w:szCs w:val="29"/>
        </w:rPr>
        <w:t xml:space="preserve"> chủ động thực hiện khoán chi nội bộ</w:t>
      </w:r>
      <w:r w:rsidR="00521CB6">
        <w:rPr>
          <w:rFonts w:ascii="Times New Roman" w:hAnsi="Times New Roman" w:cs="Times New Roman"/>
          <w:sz w:val="29"/>
          <w:szCs w:val="29"/>
        </w:rPr>
        <w:t xml:space="preserve">. </w:t>
      </w:r>
      <w:r w:rsidR="00602B1F">
        <w:rPr>
          <w:rFonts w:ascii="Times New Roman" w:hAnsi="Times New Roman" w:cs="Times New Roman"/>
          <w:sz w:val="29"/>
          <w:szCs w:val="29"/>
        </w:rPr>
        <w:t xml:space="preserve"> </w:t>
      </w:r>
    </w:p>
    <w:p w:rsidR="003324BE" w:rsidRPr="00855722" w:rsidRDefault="006A4E3A">
      <w:pPr>
        <w:spacing w:after="0" w:line="312" w:lineRule="auto"/>
        <w:jc w:val="both"/>
        <w:rPr>
          <w:rFonts w:ascii="Times New Roman" w:hAnsi="Times New Roman" w:cs="Times New Roman"/>
          <w:sz w:val="29"/>
          <w:szCs w:val="29"/>
        </w:rPr>
      </w:pPr>
      <w:r>
        <w:rPr>
          <w:rFonts w:ascii="Times New Roman" w:hAnsi="Times New Roman" w:cs="Times New Roman"/>
          <w:sz w:val="29"/>
          <w:szCs w:val="29"/>
        </w:rPr>
        <w:tab/>
      </w:r>
    </w:p>
    <w:sectPr w:rsidR="003324BE" w:rsidRPr="00855722" w:rsidSect="00BC0783">
      <w:footerReference w:type="default" r:id="rId7"/>
      <w:pgSz w:w="12240" w:h="15840"/>
      <w:pgMar w:top="737" w:right="851" w:bottom="454" w:left="1701" w:header="340"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19E" w:rsidRDefault="00A6019E" w:rsidP="00674BED">
      <w:pPr>
        <w:spacing w:after="0" w:line="240" w:lineRule="auto"/>
      </w:pPr>
      <w:r>
        <w:separator/>
      </w:r>
    </w:p>
  </w:endnote>
  <w:endnote w:type="continuationSeparator" w:id="0">
    <w:p w:rsidR="00A6019E" w:rsidRDefault="00A6019E" w:rsidP="00674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689635"/>
      <w:docPartObj>
        <w:docPartGallery w:val="Page Numbers (Bottom of Page)"/>
        <w:docPartUnique/>
      </w:docPartObj>
    </w:sdtPr>
    <w:sdtEndPr>
      <w:rPr>
        <w:noProof/>
      </w:rPr>
    </w:sdtEndPr>
    <w:sdtContent>
      <w:p w:rsidR="00CA01F0" w:rsidRDefault="00CA01F0">
        <w:pPr>
          <w:pStyle w:val="Footer"/>
          <w:jc w:val="right"/>
        </w:pPr>
        <w:r w:rsidRPr="00674BED">
          <w:rPr>
            <w:rFonts w:ascii="Times New Roman" w:hAnsi="Times New Roman" w:cs="Times New Roman"/>
            <w:sz w:val="28"/>
            <w:szCs w:val="28"/>
          </w:rPr>
          <w:fldChar w:fldCharType="begin"/>
        </w:r>
        <w:r w:rsidRPr="00674BED">
          <w:rPr>
            <w:rFonts w:ascii="Times New Roman" w:hAnsi="Times New Roman" w:cs="Times New Roman"/>
            <w:sz w:val="28"/>
            <w:szCs w:val="28"/>
          </w:rPr>
          <w:instrText xml:space="preserve"> PAGE   \* MERGEFORMAT </w:instrText>
        </w:r>
        <w:r w:rsidRPr="00674BED">
          <w:rPr>
            <w:rFonts w:ascii="Times New Roman" w:hAnsi="Times New Roman" w:cs="Times New Roman"/>
            <w:sz w:val="28"/>
            <w:szCs w:val="28"/>
          </w:rPr>
          <w:fldChar w:fldCharType="separate"/>
        </w:r>
        <w:r w:rsidR="007628F3">
          <w:rPr>
            <w:rFonts w:ascii="Times New Roman" w:hAnsi="Times New Roman" w:cs="Times New Roman"/>
            <w:noProof/>
            <w:sz w:val="28"/>
            <w:szCs w:val="28"/>
          </w:rPr>
          <w:t>21</w:t>
        </w:r>
        <w:r w:rsidRPr="00674BED">
          <w:rPr>
            <w:rFonts w:ascii="Times New Roman" w:hAnsi="Times New Roman" w:cs="Times New Roman"/>
            <w:noProof/>
            <w:sz w:val="28"/>
            <w:szCs w:val="28"/>
          </w:rPr>
          <w:fldChar w:fldCharType="end"/>
        </w:r>
      </w:p>
    </w:sdtContent>
  </w:sdt>
  <w:p w:rsidR="00CA01F0" w:rsidRDefault="00CA01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19E" w:rsidRDefault="00A6019E" w:rsidP="00674BED">
      <w:pPr>
        <w:spacing w:after="0" w:line="240" w:lineRule="auto"/>
      </w:pPr>
      <w:r>
        <w:separator/>
      </w:r>
    </w:p>
  </w:footnote>
  <w:footnote w:type="continuationSeparator" w:id="0">
    <w:p w:rsidR="00A6019E" w:rsidRDefault="00A6019E" w:rsidP="00674B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1A3"/>
    <w:rsid w:val="00000BBB"/>
    <w:rsid w:val="000049C9"/>
    <w:rsid w:val="00005A76"/>
    <w:rsid w:val="00005D51"/>
    <w:rsid w:val="00010EF0"/>
    <w:rsid w:val="00012781"/>
    <w:rsid w:val="00013708"/>
    <w:rsid w:val="00014930"/>
    <w:rsid w:val="00015DBE"/>
    <w:rsid w:val="00023C24"/>
    <w:rsid w:val="000268B7"/>
    <w:rsid w:val="00027389"/>
    <w:rsid w:val="000307E0"/>
    <w:rsid w:val="0003640A"/>
    <w:rsid w:val="0004150F"/>
    <w:rsid w:val="00042AA1"/>
    <w:rsid w:val="00044015"/>
    <w:rsid w:val="00044155"/>
    <w:rsid w:val="00045B4E"/>
    <w:rsid w:val="000463A0"/>
    <w:rsid w:val="00047EC7"/>
    <w:rsid w:val="00057B57"/>
    <w:rsid w:val="00061174"/>
    <w:rsid w:val="00063D20"/>
    <w:rsid w:val="00064A6A"/>
    <w:rsid w:val="000709A5"/>
    <w:rsid w:val="00071397"/>
    <w:rsid w:val="000727DD"/>
    <w:rsid w:val="000772D1"/>
    <w:rsid w:val="00080EC8"/>
    <w:rsid w:val="000846D1"/>
    <w:rsid w:val="00087B9E"/>
    <w:rsid w:val="00091296"/>
    <w:rsid w:val="00092940"/>
    <w:rsid w:val="00097300"/>
    <w:rsid w:val="000A0477"/>
    <w:rsid w:val="000B2C12"/>
    <w:rsid w:val="000B454C"/>
    <w:rsid w:val="000B48BF"/>
    <w:rsid w:val="000B6F97"/>
    <w:rsid w:val="000C4AD0"/>
    <w:rsid w:val="000C523A"/>
    <w:rsid w:val="000D010A"/>
    <w:rsid w:val="000D0B1D"/>
    <w:rsid w:val="000E1274"/>
    <w:rsid w:val="000F0A45"/>
    <w:rsid w:val="000F3A96"/>
    <w:rsid w:val="000F4CD7"/>
    <w:rsid w:val="000F4EE0"/>
    <w:rsid w:val="000F50F2"/>
    <w:rsid w:val="000F5BCD"/>
    <w:rsid w:val="0010139F"/>
    <w:rsid w:val="00103956"/>
    <w:rsid w:val="00105DBF"/>
    <w:rsid w:val="00106225"/>
    <w:rsid w:val="00106A26"/>
    <w:rsid w:val="0011172D"/>
    <w:rsid w:val="00112D70"/>
    <w:rsid w:val="0011635E"/>
    <w:rsid w:val="00122F7C"/>
    <w:rsid w:val="00123203"/>
    <w:rsid w:val="00123F1B"/>
    <w:rsid w:val="00131467"/>
    <w:rsid w:val="00132BD3"/>
    <w:rsid w:val="001409D0"/>
    <w:rsid w:val="00140FF5"/>
    <w:rsid w:val="001424AD"/>
    <w:rsid w:val="00144FDF"/>
    <w:rsid w:val="00147243"/>
    <w:rsid w:val="0015045C"/>
    <w:rsid w:val="00150463"/>
    <w:rsid w:val="001543D5"/>
    <w:rsid w:val="0015578B"/>
    <w:rsid w:val="00156042"/>
    <w:rsid w:val="00161E34"/>
    <w:rsid w:val="00165F14"/>
    <w:rsid w:val="00166489"/>
    <w:rsid w:val="00166E84"/>
    <w:rsid w:val="0017016B"/>
    <w:rsid w:val="00170610"/>
    <w:rsid w:val="0017291E"/>
    <w:rsid w:val="001733CE"/>
    <w:rsid w:val="00176663"/>
    <w:rsid w:val="00176DA7"/>
    <w:rsid w:val="00180136"/>
    <w:rsid w:val="001803CB"/>
    <w:rsid w:val="00183B70"/>
    <w:rsid w:val="00185F01"/>
    <w:rsid w:val="00186ACE"/>
    <w:rsid w:val="001902A9"/>
    <w:rsid w:val="001947B8"/>
    <w:rsid w:val="00194E87"/>
    <w:rsid w:val="001A1839"/>
    <w:rsid w:val="001A73E7"/>
    <w:rsid w:val="001B0A33"/>
    <w:rsid w:val="001B1D22"/>
    <w:rsid w:val="001B2B96"/>
    <w:rsid w:val="001B53AE"/>
    <w:rsid w:val="001B6888"/>
    <w:rsid w:val="001C38E5"/>
    <w:rsid w:val="001C3DAD"/>
    <w:rsid w:val="001C5CE2"/>
    <w:rsid w:val="001D02DB"/>
    <w:rsid w:val="001D36A2"/>
    <w:rsid w:val="001E0D91"/>
    <w:rsid w:val="001E4C61"/>
    <w:rsid w:val="001F1CDA"/>
    <w:rsid w:val="001F1F2F"/>
    <w:rsid w:val="001F6516"/>
    <w:rsid w:val="002071C9"/>
    <w:rsid w:val="0021034D"/>
    <w:rsid w:val="002114C9"/>
    <w:rsid w:val="00216986"/>
    <w:rsid w:val="00221CD4"/>
    <w:rsid w:val="00232C42"/>
    <w:rsid w:val="00241BDD"/>
    <w:rsid w:val="00241E23"/>
    <w:rsid w:val="00244569"/>
    <w:rsid w:val="00247B15"/>
    <w:rsid w:val="00254A63"/>
    <w:rsid w:val="00257A2B"/>
    <w:rsid w:val="00260D20"/>
    <w:rsid w:val="00261A2D"/>
    <w:rsid w:val="00263592"/>
    <w:rsid w:val="00265BD7"/>
    <w:rsid w:val="0026730B"/>
    <w:rsid w:val="00267589"/>
    <w:rsid w:val="00272790"/>
    <w:rsid w:val="0027480D"/>
    <w:rsid w:val="00285AC3"/>
    <w:rsid w:val="00287722"/>
    <w:rsid w:val="00293AB6"/>
    <w:rsid w:val="00295139"/>
    <w:rsid w:val="00296CC5"/>
    <w:rsid w:val="002A1750"/>
    <w:rsid w:val="002A1A56"/>
    <w:rsid w:val="002A3D94"/>
    <w:rsid w:val="002A7956"/>
    <w:rsid w:val="002B0C78"/>
    <w:rsid w:val="002B2143"/>
    <w:rsid w:val="002B22C0"/>
    <w:rsid w:val="002B48C1"/>
    <w:rsid w:val="002B5592"/>
    <w:rsid w:val="002C1DD8"/>
    <w:rsid w:val="002C2F6A"/>
    <w:rsid w:val="002C4065"/>
    <w:rsid w:val="002D1345"/>
    <w:rsid w:val="002D2699"/>
    <w:rsid w:val="002D465E"/>
    <w:rsid w:val="002F2B18"/>
    <w:rsid w:val="002F4657"/>
    <w:rsid w:val="00301659"/>
    <w:rsid w:val="0030308C"/>
    <w:rsid w:val="003050E6"/>
    <w:rsid w:val="003053F1"/>
    <w:rsid w:val="00315A43"/>
    <w:rsid w:val="00316A36"/>
    <w:rsid w:val="00325A7F"/>
    <w:rsid w:val="003273C0"/>
    <w:rsid w:val="003324BE"/>
    <w:rsid w:val="003351D6"/>
    <w:rsid w:val="00337487"/>
    <w:rsid w:val="00342096"/>
    <w:rsid w:val="00345A8D"/>
    <w:rsid w:val="00353422"/>
    <w:rsid w:val="00354E89"/>
    <w:rsid w:val="003559B5"/>
    <w:rsid w:val="00356190"/>
    <w:rsid w:val="0035628E"/>
    <w:rsid w:val="003601B8"/>
    <w:rsid w:val="00363C9B"/>
    <w:rsid w:val="00363D56"/>
    <w:rsid w:val="003649CF"/>
    <w:rsid w:val="00376A00"/>
    <w:rsid w:val="0037747C"/>
    <w:rsid w:val="00377CCD"/>
    <w:rsid w:val="00380321"/>
    <w:rsid w:val="003826E9"/>
    <w:rsid w:val="003905C2"/>
    <w:rsid w:val="003911EF"/>
    <w:rsid w:val="00391B5C"/>
    <w:rsid w:val="00393C74"/>
    <w:rsid w:val="003A135C"/>
    <w:rsid w:val="003A1DE8"/>
    <w:rsid w:val="003A7E74"/>
    <w:rsid w:val="003B1BFA"/>
    <w:rsid w:val="003B5D0E"/>
    <w:rsid w:val="003B71E6"/>
    <w:rsid w:val="003C5CAB"/>
    <w:rsid w:val="003E082A"/>
    <w:rsid w:val="003E088A"/>
    <w:rsid w:val="003E0F27"/>
    <w:rsid w:val="003E30B5"/>
    <w:rsid w:val="003E33D2"/>
    <w:rsid w:val="003F1806"/>
    <w:rsid w:val="003F4FFA"/>
    <w:rsid w:val="003F6694"/>
    <w:rsid w:val="003F6727"/>
    <w:rsid w:val="00402785"/>
    <w:rsid w:val="00406079"/>
    <w:rsid w:val="004125E0"/>
    <w:rsid w:val="00422911"/>
    <w:rsid w:val="0043187E"/>
    <w:rsid w:val="004334B1"/>
    <w:rsid w:val="00446100"/>
    <w:rsid w:val="00454B5C"/>
    <w:rsid w:val="00460167"/>
    <w:rsid w:val="00463E4B"/>
    <w:rsid w:val="00466261"/>
    <w:rsid w:val="004708A2"/>
    <w:rsid w:val="0047143B"/>
    <w:rsid w:val="00472AA6"/>
    <w:rsid w:val="00475B8D"/>
    <w:rsid w:val="00481AAF"/>
    <w:rsid w:val="00487F7E"/>
    <w:rsid w:val="00491016"/>
    <w:rsid w:val="0049176A"/>
    <w:rsid w:val="00492877"/>
    <w:rsid w:val="00493732"/>
    <w:rsid w:val="00494549"/>
    <w:rsid w:val="004A120C"/>
    <w:rsid w:val="004A1E80"/>
    <w:rsid w:val="004B078F"/>
    <w:rsid w:val="004B2B5E"/>
    <w:rsid w:val="004B2D33"/>
    <w:rsid w:val="004B2DEB"/>
    <w:rsid w:val="004B5967"/>
    <w:rsid w:val="004B6081"/>
    <w:rsid w:val="004B60CD"/>
    <w:rsid w:val="004C0A0E"/>
    <w:rsid w:val="004C14CC"/>
    <w:rsid w:val="004C1E5C"/>
    <w:rsid w:val="004C3C9D"/>
    <w:rsid w:val="004C47D6"/>
    <w:rsid w:val="004C5751"/>
    <w:rsid w:val="004D6E31"/>
    <w:rsid w:val="004D7354"/>
    <w:rsid w:val="004E0556"/>
    <w:rsid w:val="004E079E"/>
    <w:rsid w:val="004E2D88"/>
    <w:rsid w:val="004E336A"/>
    <w:rsid w:val="004F1693"/>
    <w:rsid w:val="004F4C56"/>
    <w:rsid w:val="005001FD"/>
    <w:rsid w:val="0050155B"/>
    <w:rsid w:val="005033A6"/>
    <w:rsid w:val="00504416"/>
    <w:rsid w:val="0051210D"/>
    <w:rsid w:val="005124B9"/>
    <w:rsid w:val="00513C39"/>
    <w:rsid w:val="00521CB6"/>
    <w:rsid w:val="00523A5D"/>
    <w:rsid w:val="00524A72"/>
    <w:rsid w:val="00526A45"/>
    <w:rsid w:val="00531A0B"/>
    <w:rsid w:val="00532B79"/>
    <w:rsid w:val="00540037"/>
    <w:rsid w:val="00540F8D"/>
    <w:rsid w:val="00542732"/>
    <w:rsid w:val="0054563C"/>
    <w:rsid w:val="005563CA"/>
    <w:rsid w:val="00556F7C"/>
    <w:rsid w:val="0056358A"/>
    <w:rsid w:val="00570EAA"/>
    <w:rsid w:val="00571083"/>
    <w:rsid w:val="005714A8"/>
    <w:rsid w:val="00572A25"/>
    <w:rsid w:val="005747E8"/>
    <w:rsid w:val="0058076E"/>
    <w:rsid w:val="00586C9D"/>
    <w:rsid w:val="00594964"/>
    <w:rsid w:val="005A179F"/>
    <w:rsid w:val="005A5C14"/>
    <w:rsid w:val="005A7070"/>
    <w:rsid w:val="005B6FB9"/>
    <w:rsid w:val="005C2939"/>
    <w:rsid w:val="005C39A4"/>
    <w:rsid w:val="005C5A2F"/>
    <w:rsid w:val="005C6B82"/>
    <w:rsid w:val="005E32B0"/>
    <w:rsid w:val="005E3963"/>
    <w:rsid w:val="005E4756"/>
    <w:rsid w:val="005E5A24"/>
    <w:rsid w:val="005F192F"/>
    <w:rsid w:val="00602B1F"/>
    <w:rsid w:val="0060347C"/>
    <w:rsid w:val="00603849"/>
    <w:rsid w:val="006068EB"/>
    <w:rsid w:val="00606A57"/>
    <w:rsid w:val="00612D71"/>
    <w:rsid w:val="0061322D"/>
    <w:rsid w:val="0061375F"/>
    <w:rsid w:val="0061451F"/>
    <w:rsid w:val="006169F6"/>
    <w:rsid w:val="00642F54"/>
    <w:rsid w:val="00653534"/>
    <w:rsid w:val="00654359"/>
    <w:rsid w:val="00655E25"/>
    <w:rsid w:val="00656BAD"/>
    <w:rsid w:val="0066084B"/>
    <w:rsid w:val="00670A22"/>
    <w:rsid w:val="00672796"/>
    <w:rsid w:val="00674BED"/>
    <w:rsid w:val="00675A8B"/>
    <w:rsid w:val="00681B9A"/>
    <w:rsid w:val="0068294B"/>
    <w:rsid w:val="00685636"/>
    <w:rsid w:val="0068593B"/>
    <w:rsid w:val="006918DC"/>
    <w:rsid w:val="00692D28"/>
    <w:rsid w:val="00693810"/>
    <w:rsid w:val="006955C8"/>
    <w:rsid w:val="00696A9E"/>
    <w:rsid w:val="00697516"/>
    <w:rsid w:val="006A188F"/>
    <w:rsid w:val="006A2458"/>
    <w:rsid w:val="006A4E3A"/>
    <w:rsid w:val="006A578E"/>
    <w:rsid w:val="006A581B"/>
    <w:rsid w:val="006B18A2"/>
    <w:rsid w:val="006B2211"/>
    <w:rsid w:val="006B589F"/>
    <w:rsid w:val="006B5E17"/>
    <w:rsid w:val="006C5507"/>
    <w:rsid w:val="006C5F28"/>
    <w:rsid w:val="006C6C91"/>
    <w:rsid w:val="006D0EE5"/>
    <w:rsid w:val="006D166D"/>
    <w:rsid w:val="006D3032"/>
    <w:rsid w:val="006D5ED8"/>
    <w:rsid w:val="006E48D1"/>
    <w:rsid w:val="006E4ADB"/>
    <w:rsid w:val="006E5BA9"/>
    <w:rsid w:val="006F1214"/>
    <w:rsid w:val="006F3D2D"/>
    <w:rsid w:val="00702582"/>
    <w:rsid w:val="007043AD"/>
    <w:rsid w:val="0070465F"/>
    <w:rsid w:val="00704E01"/>
    <w:rsid w:val="00720654"/>
    <w:rsid w:val="0072234D"/>
    <w:rsid w:val="007232BD"/>
    <w:rsid w:val="007239EF"/>
    <w:rsid w:val="00726725"/>
    <w:rsid w:val="00727C2E"/>
    <w:rsid w:val="00732C73"/>
    <w:rsid w:val="00735F9F"/>
    <w:rsid w:val="007400DC"/>
    <w:rsid w:val="0074246A"/>
    <w:rsid w:val="00743A86"/>
    <w:rsid w:val="00746267"/>
    <w:rsid w:val="00757A81"/>
    <w:rsid w:val="00760689"/>
    <w:rsid w:val="007628F3"/>
    <w:rsid w:val="00765E9C"/>
    <w:rsid w:val="00771B38"/>
    <w:rsid w:val="00771FA0"/>
    <w:rsid w:val="00776FD7"/>
    <w:rsid w:val="0078012C"/>
    <w:rsid w:val="00783EB4"/>
    <w:rsid w:val="00787497"/>
    <w:rsid w:val="00790E51"/>
    <w:rsid w:val="00794C04"/>
    <w:rsid w:val="00794D42"/>
    <w:rsid w:val="00795294"/>
    <w:rsid w:val="007A06C5"/>
    <w:rsid w:val="007A1283"/>
    <w:rsid w:val="007A5998"/>
    <w:rsid w:val="007A6CD4"/>
    <w:rsid w:val="007B6DCE"/>
    <w:rsid w:val="007B7CC0"/>
    <w:rsid w:val="007C1F9D"/>
    <w:rsid w:val="007C48C3"/>
    <w:rsid w:val="007D17A2"/>
    <w:rsid w:val="007D2AF2"/>
    <w:rsid w:val="007D7A7B"/>
    <w:rsid w:val="007E4342"/>
    <w:rsid w:val="007F2C8A"/>
    <w:rsid w:val="007F2DA8"/>
    <w:rsid w:val="007F3CC8"/>
    <w:rsid w:val="007F6347"/>
    <w:rsid w:val="007F6999"/>
    <w:rsid w:val="0080045C"/>
    <w:rsid w:val="00803748"/>
    <w:rsid w:val="00816941"/>
    <w:rsid w:val="008225B1"/>
    <w:rsid w:val="00822858"/>
    <w:rsid w:val="00825702"/>
    <w:rsid w:val="0083148D"/>
    <w:rsid w:val="00837D7C"/>
    <w:rsid w:val="00842833"/>
    <w:rsid w:val="00845429"/>
    <w:rsid w:val="008555BF"/>
    <w:rsid w:val="00855722"/>
    <w:rsid w:val="0085636F"/>
    <w:rsid w:val="00874802"/>
    <w:rsid w:val="00880CAA"/>
    <w:rsid w:val="008817FE"/>
    <w:rsid w:val="00885690"/>
    <w:rsid w:val="008860F5"/>
    <w:rsid w:val="00886276"/>
    <w:rsid w:val="00887762"/>
    <w:rsid w:val="00890531"/>
    <w:rsid w:val="008A1890"/>
    <w:rsid w:val="008A227B"/>
    <w:rsid w:val="008A37B3"/>
    <w:rsid w:val="008A4AA8"/>
    <w:rsid w:val="008B0C43"/>
    <w:rsid w:val="008B4C8E"/>
    <w:rsid w:val="008B7E0C"/>
    <w:rsid w:val="008C1C0D"/>
    <w:rsid w:val="008D0380"/>
    <w:rsid w:val="008E18A6"/>
    <w:rsid w:val="008E51AB"/>
    <w:rsid w:val="008F2942"/>
    <w:rsid w:val="008F3E7D"/>
    <w:rsid w:val="008F6B45"/>
    <w:rsid w:val="00900267"/>
    <w:rsid w:val="00901D74"/>
    <w:rsid w:val="00902675"/>
    <w:rsid w:val="00904136"/>
    <w:rsid w:val="009113C6"/>
    <w:rsid w:val="00911BD3"/>
    <w:rsid w:val="009136C5"/>
    <w:rsid w:val="0091411F"/>
    <w:rsid w:val="00917CAB"/>
    <w:rsid w:val="0093121F"/>
    <w:rsid w:val="00932E6C"/>
    <w:rsid w:val="00935C74"/>
    <w:rsid w:val="0095394B"/>
    <w:rsid w:val="0095445D"/>
    <w:rsid w:val="00954830"/>
    <w:rsid w:val="00954892"/>
    <w:rsid w:val="009647B1"/>
    <w:rsid w:val="00964AF4"/>
    <w:rsid w:val="009673A4"/>
    <w:rsid w:val="00970D73"/>
    <w:rsid w:val="00981A9E"/>
    <w:rsid w:val="0098544B"/>
    <w:rsid w:val="00985D5D"/>
    <w:rsid w:val="00991737"/>
    <w:rsid w:val="0099173E"/>
    <w:rsid w:val="0099200D"/>
    <w:rsid w:val="009A0B69"/>
    <w:rsid w:val="009B5696"/>
    <w:rsid w:val="009C2742"/>
    <w:rsid w:val="009C2B4C"/>
    <w:rsid w:val="009C7E49"/>
    <w:rsid w:val="009D0ACF"/>
    <w:rsid w:val="009D1483"/>
    <w:rsid w:val="009D3938"/>
    <w:rsid w:val="009D39FE"/>
    <w:rsid w:val="009D41A3"/>
    <w:rsid w:val="009D4B0D"/>
    <w:rsid w:val="009D71EF"/>
    <w:rsid w:val="009E05A4"/>
    <w:rsid w:val="009E1571"/>
    <w:rsid w:val="009E2652"/>
    <w:rsid w:val="009E70BE"/>
    <w:rsid w:val="009F02F4"/>
    <w:rsid w:val="009F22FE"/>
    <w:rsid w:val="00A030E4"/>
    <w:rsid w:val="00A116C8"/>
    <w:rsid w:val="00A1415C"/>
    <w:rsid w:val="00A178A0"/>
    <w:rsid w:val="00A17EFA"/>
    <w:rsid w:val="00A23C86"/>
    <w:rsid w:val="00A2423D"/>
    <w:rsid w:val="00A24776"/>
    <w:rsid w:val="00A264C9"/>
    <w:rsid w:val="00A2748E"/>
    <w:rsid w:val="00A44137"/>
    <w:rsid w:val="00A5393A"/>
    <w:rsid w:val="00A53EEF"/>
    <w:rsid w:val="00A57473"/>
    <w:rsid w:val="00A6019E"/>
    <w:rsid w:val="00A6234C"/>
    <w:rsid w:val="00A6380E"/>
    <w:rsid w:val="00A64A33"/>
    <w:rsid w:val="00A6686E"/>
    <w:rsid w:val="00A7224F"/>
    <w:rsid w:val="00A74142"/>
    <w:rsid w:val="00A7512A"/>
    <w:rsid w:val="00A84650"/>
    <w:rsid w:val="00A871C4"/>
    <w:rsid w:val="00A927F3"/>
    <w:rsid w:val="00A943B7"/>
    <w:rsid w:val="00A96D99"/>
    <w:rsid w:val="00AA266F"/>
    <w:rsid w:val="00AA708D"/>
    <w:rsid w:val="00AA7589"/>
    <w:rsid w:val="00AA7FE7"/>
    <w:rsid w:val="00AB049C"/>
    <w:rsid w:val="00AB2CDF"/>
    <w:rsid w:val="00AC107E"/>
    <w:rsid w:val="00AC161D"/>
    <w:rsid w:val="00AC1CAB"/>
    <w:rsid w:val="00AD1DCA"/>
    <w:rsid w:val="00AD31EA"/>
    <w:rsid w:val="00AD3BE0"/>
    <w:rsid w:val="00AE1FC1"/>
    <w:rsid w:val="00AE2452"/>
    <w:rsid w:val="00AE2704"/>
    <w:rsid w:val="00AE5749"/>
    <w:rsid w:val="00AF1CE2"/>
    <w:rsid w:val="00AF3B54"/>
    <w:rsid w:val="00B0309E"/>
    <w:rsid w:val="00B157BE"/>
    <w:rsid w:val="00B17B4F"/>
    <w:rsid w:val="00B2332D"/>
    <w:rsid w:val="00B2651A"/>
    <w:rsid w:val="00B345EE"/>
    <w:rsid w:val="00B3631E"/>
    <w:rsid w:val="00B36403"/>
    <w:rsid w:val="00B46A26"/>
    <w:rsid w:val="00B52B3B"/>
    <w:rsid w:val="00B55D99"/>
    <w:rsid w:val="00B60E99"/>
    <w:rsid w:val="00B6574E"/>
    <w:rsid w:val="00B6586E"/>
    <w:rsid w:val="00B65A20"/>
    <w:rsid w:val="00B72E43"/>
    <w:rsid w:val="00B743E9"/>
    <w:rsid w:val="00B759C8"/>
    <w:rsid w:val="00B76160"/>
    <w:rsid w:val="00B8111D"/>
    <w:rsid w:val="00B8185D"/>
    <w:rsid w:val="00B92BCF"/>
    <w:rsid w:val="00BB2E89"/>
    <w:rsid w:val="00BB36D2"/>
    <w:rsid w:val="00BB4304"/>
    <w:rsid w:val="00BB5B19"/>
    <w:rsid w:val="00BB6783"/>
    <w:rsid w:val="00BB6D6E"/>
    <w:rsid w:val="00BC0783"/>
    <w:rsid w:val="00BC4752"/>
    <w:rsid w:val="00BD0729"/>
    <w:rsid w:val="00BD4F8D"/>
    <w:rsid w:val="00BE0ADC"/>
    <w:rsid w:val="00BE1D3A"/>
    <w:rsid w:val="00BF516B"/>
    <w:rsid w:val="00C007AA"/>
    <w:rsid w:val="00C02141"/>
    <w:rsid w:val="00C023AE"/>
    <w:rsid w:val="00C025D0"/>
    <w:rsid w:val="00C03E47"/>
    <w:rsid w:val="00C12221"/>
    <w:rsid w:val="00C205D3"/>
    <w:rsid w:val="00C22245"/>
    <w:rsid w:val="00C231F6"/>
    <w:rsid w:val="00C24614"/>
    <w:rsid w:val="00C3648C"/>
    <w:rsid w:val="00C36828"/>
    <w:rsid w:val="00C3700F"/>
    <w:rsid w:val="00C37362"/>
    <w:rsid w:val="00C4081F"/>
    <w:rsid w:val="00C412CE"/>
    <w:rsid w:val="00C420E5"/>
    <w:rsid w:val="00C424E8"/>
    <w:rsid w:val="00C43FB4"/>
    <w:rsid w:val="00C45637"/>
    <w:rsid w:val="00C466E5"/>
    <w:rsid w:val="00C46F4F"/>
    <w:rsid w:val="00C5117A"/>
    <w:rsid w:val="00C576BD"/>
    <w:rsid w:val="00C57CB1"/>
    <w:rsid w:val="00C6716F"/>
    <w:rsid w:val="00C712AD"/>
    <w:rsid w:val="00C746BD"/>
    <w:rsid w:val="00C81ADA"/>
    <w:rsid w:val="00C83460"/>
    <w:rsid w:val="00C83ED7"/>
    <w:rsid w:val="00C85196"/>
    <w:rsid w:val="00C859A4"/>
    <w:rsid w:val="00C86AD5"/>
    <w:rsid w:val="00C87A2A"/>
    <w:rsid w:val="00C904D3"/>
    <w:rsid w:val="00CA01F0"/>
    <w:rsid w:val="00CA2159"/>
    <w:rsid w:val="00CA2384"/>
    <w:rsid w:val="00CA39DB"/>
    <w:rsid w:val="00CA6E8F"/>
    <w:rsid w:val="00CA7208"/>
    <w:rsid w:val="00CB029A"/>
    <w:rsid w:val="00CB0E41"/>
    <w:rsid w:val="00CC2EB6"/>
    <w:rsid w:val="00CC4681"/>
    <w:rsid w:val="00CD23D1"/>
    <w:rsid w:val="00CD5072"/>
    <w:rsid w:val="00CD7638"/>
    <w:rsid w:val="00CD7AF9"/>
    <w:rsid w:val="00CE0F3F"/>
    <w:rsid w:val="00CE5D92"/>
    <w:rsid w:val="00CE64E7"/>
    <w:rsid w:val="00CF20CA"/>
    <w:rsid w:val="00CF23BA"/>
    <w:rsid w:val="00CF7D81"/>
    <w:rsid w:val="00D00483"/>
    <w:rsid w:val="00D01EEF"/>
    <w:rsid w:val="00D03B7B"/>
    <w:rsid w:val="00D10BB9"/>
    <w:rsid w:val="00D143A7"/>
    <w:rsid w:val="00D14AB6"/>
    <w:rsid w:val="00D17FBB"/>
    <w:rsid w:val="00D20A14"/>
    <w:rsid w:val="00D24837"/>
    <w:rsid w:val="00D3011C"/>
    <w:rsid w:val="00D36A28"/>
    <w:rsid w:val="00D4099E"/>
    <w:rsid w:val="00D41F59"/>
    <w:rsid w:val="00D4706C"/>
    <w:rsid w:val="00D47924"/>
    <w:rsid w:val="00D506F1"/>
    <w:rsid w:val="00D523C5"/>
    <w:rsid w:val="00D635AA"/>
    <w:rsid w:val="00D6625D"/>
    <w:rsid w:val="00D66290"/>
    <w:rsid w:val="00D73316"/>
    <w:rsid w:val="00D75221"/>
    <w:rsid w:val="00D75FB5"/>
    <w:rsid w:val="00D761CE"/>
    <w:rsid w:val="00D83A67"/>
    <w:rsid w:val="00D84AF1"/>
    <w:rsid w:val="00D92808"/>
    <w:rsid w:val="00D96B75"/>
    <w:rsid w:val="00DA424D"/>
    <w:rsid w:val="00DA789F"/>
    <w:rsid w:val="00DB0677"/>
    <w:rsid w:val="00DB08AA"/>
    <w:rsid w:val="00DB23FB"/>
    <w:rsid w:val="00DB30F2"/>
    <w:rsid w:val="00DB58CD"/>
    <w:rsid w:val="00DB5C03"/>
    <w:rsid w:val="00DC0E0E"/>
    <w:rsid w:val="00DC698C"/>
    <w:rsid w:val="00DD2B2D"/>
    <w:rsid w:val="00DD519C"/>
    <w:rsid w:val="00DE6B43"/>
    <w:rsid w:val="00DF0823"/>
    <w:rsid w:val="00DF1D72"/>
    <w:rsid w:val="00E0118E"/>
    <w:rsid w:val="00E02796"/>
    <w:rsid w:val="00E02973"/>
    <w:rsid w:val="00E10A2F"/>
    <w:rsid w:val="00E151A1"/>
    <w:rsid w:val="00E2172E"/>
    <w:rsid w:val="00E273BB"/>
    <w:rsid w:val="00E27CD9"/>
    <w:rsid w:val="00E32454"/>
    <w:rsid w:val="00E330D4"/>
    <w:rsid w:val="00E34ED8"/>
    <w:rsid w:val="00E34F6D"/>
    <w:rsid w:val="00E375AB"/>
    <w:rsid w:val="00E46220"/>
    <w:rsid w:val="00E47808"/>
    <w:rsid w:val="00E50362"/>
    <w:rsid w:val="00E52F17"/>
    <w:rsid w:val="00E57265"/>
    <w:rsid w:val="00E6066B"/>
    <w:rsid w:val="00E61EA4"/>
    <w:rsid w:val="00E621C6"/>
    <w:rsid w:val="00E65D69"/>
    <w:rsid w:val="00E67483"/>
    <w:rsid w:val="00E700A1"/>
    <w:rsid w:val="00E70D46"/>
    <w:rsid w:val="00E70FD3"/>
    <w:rsid w:val="00E85CC3"/>
    <w:rsid w:val="00E87CFB"/>
    <w:rsid w:val="00E903B5"/>
    <w:rsid w:val="00EA20B9"/>
    <w:rsid w:val="00EA3D5D"/>
    <w:rsid w:val="00EA4905"/>
    <w:rsid w:val="00EA50B8"/>
    <w:rsid w:val="00EA66D8"/>
    <w:rsid w:val="00EA7398"/>
    <w:rsid w:val="00EC4B1B"/>
    <w:rsid w:val="00EC7C62"/>
    <w:rsid w:val="00ED1DB1"/>
    <w:rsid w:val="00ED21C8"/>
    <w:rsid w:val="00ED2370"/>
    <w:rsid w:val="00EE3DD9"/>
    <w:rsid w:val="00EE4312"/>
    <w:rsid w:val="00EE44C8"/>
    <w:rsid w:val="00EF068C"/>
    <w:rsid w:val="00EF4182"/>
    <w:rsid w:val="00EF605E"/>
    <w:rsid w:val="00EF6569"/>
    <w:rsid w:val="00EF7B8D"/>
    <w:rsid w:val="00F00882"/>
    <w:rsid w:val="00F02413"/>
    <w:rsid w:val="00F0694D"/>
    <w:rsid w:val="00F12B41"/>
    <w:rsid w:val="00F133AE"/>
    <w:rsid w:val="00F15EA1"/>
    <w:rsid w:val="00F2481D"/>
    <w:rsid w:val="00F31C17"/>
    <w:rsid w:val="00F34556"/>
    <w:rsid w:val="00F46601"/>
    <w:rsid w:val="00F50160"/>
    <w:rsid w:val="00F524D7"/>
    <w:rsid w:val="00F5358E"/>
    <w:rsid w:val="00F54DA9"/>
    <w:rsid w:val="00F6047A"/>
    <w:rsid w:val="00F63C12"/>
    <w:rsid w:val="00F64CFF"/>
    <w:rsid w:val="00F65199"/>
    <w:rsid w:val="00F661DA"/>
    <w:rsid w:val="00F704D0"/>
    <w:rsid w:val="00F72416"/>
    <w:rsid w:val="00F7305A"/>
    <w:rsid w:val="00F76EE2"/>
    <w:rsid w:val="00F77378"/>
    <w:rsid w:val="00F82E60"/>
    <w:rsid w:val="00F85B75"/>
    <w:rsid w:val="00F927A6"/>
    <w:rsid w:val="00F94192"/>
    <w:rsid w:val="00F94453"/>
    <w:rsid w:val="00F9740F"/>
    <w:rsid w:val="00FA0C10"/>
    <w:rsid w:val="00FA17F9"/>
    <w:rsid w:val="00FA35ED"/>
    <w:rsid w:val="00FB0453"/>
    <w:rsid w:val="00FB3FE5"/>
    <w:rsid w:val="00FC513B"/>
    <w:rsid w:val="00FD513A"/>
    <w:rsid w:val="00FD576A"/>
    <w:rsid w:val="00FD6F30"/>
    <w:rsid w:val="00FE0377"/>
    <w:rsid w:val="00FE0511"/>
    <w:rsid w:val="00FE199C"/>
    <w:rsid w:val="00FE6D91"/>
    <w:rsid w:val="00FE7247"/>
    <w:rsid w:val="00FF1345"/>
    <w:rsid w:val="00FF5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link w:val="Heading10"/>
    <w:uiPriority w:val="99"/>
    <w:locked/>
    <w:rsid w:val="009D41A3"/>
    <w:rPr>
      <w:rFonts w:ascii="Times New Roman" w:hAnsi="Times New Roman" w:cs="Times New Roman"/>
      <w:b/>
      <w:bCs/>
      <w:sz w:val="30"/>
      <w:szCs w:val="30"/>
      <w:shd w:val="clear" w:color="auto" w:fill="FFFFFF"/>
    </w:rPr>
  </w:style>
  <w:style w:type="paragraph" w:customStyle="1" w:styleId="Heading10">
    <w:name w:val="Heading #1"/>
    <w:basedOn w:val="Normal"/>
    <w:link w:val="Heading1"/>
    <w:uiPriority w:val="99"/>
    <w:qFormat/>
    <w:rsid w:val="009D41A3"/>
    <w:pPr>
      <w:widowControl w:val="0"/>
      <w:shd w:val="clear" w:color="auto" w:fill="FFFFFF"/>
      <w:spacing w:after="420" w:line="371" w:lineRule="exact"/>
      <w:jc w:val="center"/>
      <w:outlineLvl w:val="0"/>
    </w:pPr>
    <w:rPr>
      <w:rFonts w:ascii="Times New Roman" w:hAnsi="Times New Roman" w:cs="Times New Roman"/>
      <w:b/>
      <w:bCs/>
      <w:sz w:val="30"/>
      <w:szCs w:val="30"/>
    </w:rPr>
  </w:style>
  <w:style w:type="character" w:customStyle="1" w:styleId="Heading114pt">
    <w:name w:val="Heading #1 + 14 pt"/>
    <w:aliases w:val="Not Bold,Footnote + 8,5 pt,Spacing 0 pt4"/>
    <w:uiPriority w:val="99"/>
    <w:rsid w:val="009D41A3"/>
    <w:rPr>
      <w:rFonts w:ascii="Times New Roman" w:hAnsi="Times New Roman" w:cs="Times New Roman"/>
      <w:b/>
      <w:bCs/>
      <w:sz w:val="28"/>
      <w:szCs w:val="28"/>
      <w:shd w:val="clear" w:color="auto" w:fill="FFFFFF"/>
    </w:rPr>
  </w:style>
  <w:style w:type="paragraph" w:styleId="ListParagraph">
    <w:name w:val="List Paragraph"/>
    <w:basedOn w:val="Normal"/>
    <w:uiPriority w:val="34"/>
    <w:qFormat/>
    <w:rsid w:val="00F54DA9"/>
    <w:pPr>
      <w:ind w:left="720"/>
      <w:contextualSpacing/>
    </w:pPr>
  </w:style>
  <w:style w:type="paragraph" w:styleId="NormalWeb">
    <w:name w:val="Normal (Web)"/>
    <w:basedOn w:val="Normal"/>
    <w:uiPriority w:val="99"/>
    <w:rsid w:val="0082285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74B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BED"/>
  </w:style>
  <w:style w:type="paragraph" w:styleId="Footer">
    <w:name w:val="footer"/>
    <w:basedOn w:val="Normal"/>
    <w:link w:val="FooterChar"/>
    <w:uiPriority w:val="99"/>
    <w:unhideWhenUsed/>
    <w:rsid w:val="00674B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B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link w:val="Heading10"/>
    <w:uiPriority w:val="99"/>
    <w:locked/>
    <w:rsid w:val="009D41A3"/>
    <w:rPr>
      <w:rFonts w:ascii="Times New Roman" w:hAnsi="Times New Roman" w:cs="Times New Roman"/>
      <w:b/>
      <w:bCs/>
      <w:sz w:val="30"/>
      <w:szCs w:val="30"/>
      <w:shd w:val="clear" w:color="auto" w:fill="FFFFFF"/>
    </w:rPr>
  </w:style>
  <w:style w:type="paragraph" w:customStyle="1" w:styleId="Heading10">
    <w:name w:val="Heading #1"/>
    <w:basedOn w:val="Normal"/>
    <w:link w:val="Heading1"/>
    <w:uiPriority w:val="99"/>
    <w:qFormat/>
    <w:rsid w:val="009D41A3"/>
    <w:pPr>
      <w:widowControl w:val="0"/>
      <w:shd w:val="clear" w:color="auto" w:fill="FFFFFF"/>
      <w:spacing w:after="420" w:line="371" w:lineRule="exact"/>
      <w:jc w:val="center"/>
      <w:outlineLvl w:val="0"/>
    </w:pPr>
    <w:rPr>
      <w:rFonts w:ascii="Times New Roman" w:hAnsi="Times New Roman" w:cs="Times New Roman"/>
      <w:b/>
      <w:bCs/>
      <w:sz w:val="30"/>
      <w:szCs w:val="30"/>
    </w:rPr>
  </w:style>
  <w:style w:type="character" w:customStyle="1" w:styleId="Heading114pt">
    <w:name w:val="Heading #1 + 14 pt"/>
    <w:aliases w:val="Not Bold,Footnote + 8,5 pt,Spacing 0 pt4"/>
    <w:uiPriority w:val="99"/>
    <w:rsid w:val="009D41A3"/>
    <w:rPr>
      <w:rFonts w:ascii="Times New Roman" w:hAnsi="Times New Roman" w:cs="Times New Roman"/>
      <w:b/>
      <w:bCs/>
      <w:sz w:val="28"/>
      <w:szCs w:val="28"/>
      <w:shd w:val="clear" w:color="auto" w:fill="FFFFFF"/>
    </w:rPr>
  </w:style>
  <w:style w:type="paragraph" w:styleId="ListParagraph">
    <w:name w:val="List Paragraph"/>
    <w:basedOn w:val="Normal"/>
    <w:uiPriority w:val="34"/>
    <w:qFormat/>
    <w:rsid w:val="00F54DA9"/>
    <w:pPr>
      <w:ind w:left="720"/>
      <w:contextualSpacing/>
    </w:pPr>
  </w:style>
  <w:style w:type="paragraph" w:styleId="NormalWeb">
    <w:name w:val="Normal (Web)"/>
    <w:basedOn w:val="Normal"/>
    <w:uiPriority w:val="99"/>
    <w:rsid w:val="0082285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74B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BED"/>
  </w:style>
  <w:style w:type="paragraph" w:styleId="Footer">
    <w:name w:val="footer"/>
    <w:basedOn w:val="Normal"/>
    <w:link w:val="FooterChar"/>
    <w:uiPriority w:val="99"/>
    <w:unhideWhenUsed/>
    <w:rsid w:val="00674B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63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9EDCB606-060B-49C0-B2DE-C31A071944ED}"/>
</file>

<file path=customXml/itemProps2.xml><?xml version="1.0" encoding="utf-8"?>
<ds:datastoreItem xmlns:ds="http://schemas.openxmlformats.org/officeDocument/2006/customXml" ds:itemID="{A29D3E84-6C25-4908-9286-E800850AF8F5}"/>
</file>

<file path=customXml/itemProps3.xml><?xml version="1.0" encoding="utf-8"?>
<ds:datastoreItem xmlns:ds="http://schemas.openxmlformats.org/officeDocument/2006/customXml" ds:itemID="{D7CE20EB-C6D4-4529-B3CF-E0A540F4E5B4}"/>
</file>

<file path=docProps/app.xml><?xml version="1.0" encoding="utf-8"?>
<Properties xmlns="http://schemas.openxmlformats.org/officeDocument/2006/extended-properties" xmlns:vt="http://schemas.openxmlformats.org/officeDocument/2006/docPropsVTypes">
  <Template>Normal</Template>
  <TotalTime>22</TotalTime>
  <Pages>21</Pages>
  <Words>6595</Words>
  <Characters>37592</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10</cp:revision>
  <dcterms:created xsi:type="dcterms:W3CDTF">2018-07-19T00:50:00Z</dcterms:created>
  <dcterms:modified xsi:type="dcterms:W3CDTF">2018-07-19T01:12:00Z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